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A343A" w14:textId="41C623CD" w:rsidR="00DD1CD2" w:rsidRDefault="00DD1CD2" w:rsidP="00DD1CD2">
      <w:pPr>
        <w:pStyle w:val="Title"/>
        <w:pBdr>
          <w:bottom w:val="single" w:sz="8" w:space="31" w:color="4F81BD" w:themeColor="accent1"/>
        </w:pBdr>
        <w:jc w:val="both"/>
        <w:rPr>
          <w:szCs w:val="32"/>
        </w:rPr>
      </w:pPr>
      <w:r>
        <w:rPr>
          <w:noProof/>
        </w:rPr>
        <w:drawing>
          <wp:anchor distT="0" distB="0" distL="114300" distR="114300" simplePos="0" relativeHeight="251657728" behindDoc="0" locked="0" layoutInCell="1" allowOverlap="1" wp14:anchorId="6E700899" wp14:editId="0568B08B">
            <wp:simplePos x="0" y="0"/>
            <wp:positionH relativeFrom="margin">
              <wp:posOffset>1064895</wp:posOffset>
            </wp:positionH>
            <wp:positionV relativeFrom="margin">
              <wp:posOffset>-830580</wp:posOffset>
            </wp:positionV>
            <wp:extent cx="3600450" cy="2024380"/>
            <wp:effectExtent l="0" t="0" r="0" b="0"/>
            <wp:wrapSquare wrapText="bothSides"/>
            <wp:docPr id="1" name="Picture 1"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oo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00450" cy="2024380"/>
                    </a:xfrm>
                    <a:prstGeom prst="rect">
                      <a:avLst/>
                    </a:prstGeom>
                  </pic:spPr>
                </pic:pic>
              </a:graphicData>
            </a:graphic>
            <wp14:sizeRelH relativeFrom="margin">
              <wp14:pctWidth>0</wp14:pctWidth>
            </wp14:sizeRelH>
            <wp14:sizeRelV relativeFrom="margin">
              <wp14:pctHeight>0</wp14:pctHeight>
            </wp14:sizeRelV>
          </wp:anchor>
        </w:drawing>
      </w:r>
    </w:p>
    <w:p w14:paraId="7DCA32D5" w14:textId="77777777" w:rsidR="00DD1CD2" w:rsidRDefault="00DD1CD2" w:rsidP="00DD1CD2">
      <w:pPr>
        <w:pStyle w:val="Title"/>
        <w:pBdr>
          <w:bottom w:val="single" w:sz="8" w:space="31" w:color="4F81BD" w:themeColor="accent1"/>
        </w:pBdr>
        <w:jc w:val="both"/>
        <w:rPr>
          <w:szCs w:val="32"/>
        </w:rPr>
      </w:pPr>
    </w:p>
    <w:p w14:paraId="0863218E" w14:textId="77777777" w:rsidR="00DD1CD2" w:rsidRDefault="00DD1CD2" w:rsidP="00DD1CD2">
      <w:pPr>
        <w:pStyle w:val="Title"/>
        <w:pBdr>
          <w:bottom w:val="single" w:sz="8" w:space="31" w:color="4F81BD" w:themeColor="accent1"/>
        </w:pBdr>
        <w:jc w:val="both"/>
        <w:rPr>
          <w:szCs w:val="32"/>
        </w:rPr>
      </w:pPr>
    </w:p>
    <w:p w14:paraId="2D7738B9" w14:textId="44478FC4" w:rsidR="00DD1CD2" w:rsidRPr="00DD1CD2" w:rsidRDefault="00DD1CD2" w:rsidP="00DD1CD2">
      <w:pPr>
        <w:pStyle w:val="Title"/>
        <w:pBdr>
          <w:bottom w:val="single" w:sz="8" w:space="31" w:color="4F81BD" w:themeColor="accent1"/>
        </w:pBdr>
        <w:jc w:val="both"/>
      </w:pPr>
      <w:r w:rsidRPr="00595D72">
        <w:rPr>
          <w:i/>
          <w:sz w:val="48"/>
          <w:szCs w:val="48"/>
        </w:rPr>
        <w:t xml:space="preserve">Dissertation </w:t>
      </w:r>
    </w:p>
    <w:p w14:paraId="51C7D9F6" w14:textId="77777777" w:rsidR="00DD1CD2" w:rsidRPr="00595D72" w:rsidRDefault="00DD1CD2" w:rsidP="00DD1CD2">
      <w:pPr>
        <w:pStyle w:val="Title"/>
        <w:pBdr>
          <w:bottom w:val="single" w:sz="8" w:space="31" w:color="4F81BD" w:themeColor="accent1"/>
        </w:pBdr>
        <w:jc w:val="left"/>
        <w:rPr>
          <w:b w:val="0"/>
          <w:i/>
          <w:sz w:val="48"/>
          <w:szCs w:val="48"/>
        </w:rPr>
      </w:pPr>
      <w:r w:rsidRPr="00595D72">
        <w:rPr>
          <w:i/>
          <w:sz w:val="48"/>
          <w:szCs w:val="48"/>
        </w:rPr>
        <w:t xml:space="preserve">KF7029 </w:t>
      </w:r>
    </w:p>
    <w:p w14:paraId="7B019A84" w14:textId="77777777" w:rsidR="00DD1CD2" w:rsidRPr="00595D72" w:rsidRDefault="00DD1CD2" w:rsidP="00DD1CD2">
      <w:pPr>
        <w:pStyle w:val="Title"/>
        <w:pBdr>
          <w:bottom w:val="single" w:sz="8" w:space="31" w:color="4F81BD" w:themeColor="accent1"/>
        </w:pBdr>
        <w:jc w:val="left"/>
        <w:rPr>
          <w:b w:val="0"/>
          <w:i/>
          <w:sz w:val="48"/>
          <w:szCs w:val="48"/>
        </w:rPr>
      </w:pPr>
      <w:r w:rsidRPr="00595D72">
        <w:rPr>
          <w:i/>
          <w:sz w:val="48"/>
          <w:szCs w:val="48"/>
        </w:rPr>
        <w:t xml:space="preserve">MSc Computer Science </w:t>
      </w:r>
    </w:p>
    <w:p w14:paraId="0791A63A" w14:textId="77777777" w:rsidR="00DD1CD2" w:rsidRPr="00595D72" w:rsidRDefault="00DD1CD2" w:rsidP="00DD1CD2">
      <w:pPr>
        <w:pStyle w:val="Title"/>
        <w:pBdr>
          <w:bottom w:val="single" w:sz="8" w:space="31" w:color="4F81BD" w:themeColor="accent1"/>
        </w:pBdr>
        <w:jc w:val="left"/>
        <w:rPr>
          <w:b w:val="0"/>
          <w:i/>
          <w:sz w:val="48"/>
          <w:szCs w:val="48"/>
        </w:rPr>
      </w:pPr>
      <w:r w:rsidRPr="00595D72">
        <w:rPr>
          <w:i/>
          <w:sz w:val="48"/>
          <w:szCs w:val="48"/>
        </w:rPr>
        <w:t>and Digital Technologies Project</w:t>
      </w:r>
    </w:p>
    <w:p w14:paraId="46B8E812" w14:textId="77777777" w:rsidR="00DD1CD2" w:rsidRDefault="00DD1CD2" w:rsidP="00DD1CD2">
      <w:pPr>
        <w:pStyle w:val="Title"/>
        <w:pBdr>
          <w:bottom w:val="single" w:sz="8" w:space="31" w:color="4F81BD" w:themeColor="accent1"/>
        </w:pBdr>
        <w:jc w:val="left"/>
        <w:rPr>
          <w:szCs w:val="32"/>
        </w:rPr>
      </w:pPr>
      <w:r w:rsidRPr="00D15C3A">
        <w:rPr>
          <w:szCs w:val="32"/>
        </w:rPr>
        <w:t>Student Name:</w:t>
      </w:r>
      <w:r>
        <w:rPr>
          <w:szCs w:val="32"/>
        </w:rPr>
        <w:t xml:space="preserve"> Christy Joseph</w:t>
      </w:r>
    </w:p>
    <w:p w14:paraId="25683257" w14:textId="1B69D90F" w:rsidR="00DD1CD2" w:rsidRPr="00D15C3A" w:rsidRDefault="00DD1CD2" w:rsidP="00DD1CD2">
      <w:pPr>
        <w:pStyle w:val="Title"/>
        <w:pBdr>
          <w:bottom w:val="single" w:sz="8" w:space="31" w:color="4F81BD" w:themeColor="accent1"/>
        </w:pBdr>
        <w:jc w:val="left"/>
        <w:rPr>
          <w:szCs w:val="32"/>
        </w:rPr>
      </w:pPr>
      <w:r w:rsidRPr="00D15C3A">
        <w:rPr>
          <w:szCs w:val="32"/>
        </w:rPr>
        <w:t>Student ID:</w:t>
      </w:r>
      <w:r>
        <w:rPr>
          <w:szCs w:val="32"/>
        </w:rPr>
        <w:t xml:space="preserve"> 22058786</w:t>
      </w:r>
    </w:p>
    <w:p w14:paraId="5F8CDE29" w14:textId="77777777" w:rsidR="00DD1CD2" w:rsidRPr="00D15C3A" w:rsidRDefault="00DD1CD2" w:rsidP="00DD1CD2">
      <w:pPr>
        <w:pStyle w:val="Title"/>
        <w:pBdr>
          <w:bottom w:val="single" w:sz="8" w:space="31" w:color="4F81BD" w:themeColor="accent1"/>
        </w:pBdr>
        <w:jc w:val="left"/>
        <w:rPr>
          <w:szCs w:val="32"/>
        </w:rPr>
      </w:pPr>
      <w:r w:rsidRPr="00D15C3A">
        <w:rPr>
          <w:szCs w:val="32"/>
        </w:rPr>
        <w:t>Supervisor Name:</w:t>
      </w:r>
      <w:r>
        <w:rPr>
          <w:szCs w:val="32"/>
        </w:rPr>
        <w:t xml:space="preserve"> Yingke Chen</w:t>
      </w:r>
    </w:p>
    <w:p w14:paraId="6D6E2D7F" w14:textId="1227621B" w:rsidR="00DD1CD2" w:rsidRPr="00D15C3A" w:rsidRDefault="00DD1CD2" w:rsidP="00DD1CD2">
      <w:pPr>
        <w:pStyle w:val="Title"/>
        <w:pBdr>
          <w:bottom w:val="single" w:sz="8" w:space="31" w:color="4F81BD" w:themeColor="accent1"/>
        </w:pBdr>
        <w:jc w:val="left"/>
        <w:rPr>
          <w:szCs w:val="32"/>
        </w:rPr>
      </w:pPr>
      <w:r w:rsidRPr="00D15C3A">
        <w:rPr>
          <w:szCs w:val="32"/>
        </w:rPr>
        <w:t xml:space="preserve">Second </w:t>
      </w:r>
      <w:r>
        <w:rPr>
          <w:szCs w:val="32"/>
        </w:rPr>
        <w:t>Supervisor</w:t>
      </w:r>
      <w:r w:rsidRPr="00D15C3A">
        <w:rPr>
          <w:szCs w:val="32"/>
        </w:rPr>
        <w:t xml:space="preserve"> Name:</w:t>
      </w:r>
      <w:r>
        <w:rPr>
          <w:szCs w:val="32"/>
        </w:rPr>
        <w:t xml:space="preserve"> </w:t>
      </w:r>
      <w:r w:rsidRPr="003C445A">
        <w:rPr>
          <w:szCs w:val="32"/>
        </w:rPr>
        <w:t>Honglei Li</w:t>
      </w:r>
    </w:p>
    <w:p w14:paraId="313B2256" w14:textId="77777777" w:rsidR="00DD1CD2" w:rsidRDefault="00DD1CD2" w:rsidP="00DD1CD2">
      <w:pPr>
        <w:pStyle w:val="Title"/>
        <w:pBdr>
          <w:bottom w:val="single" w:sz="8" w:space="31" w:color="4F81BD" w:themeColor="accent1"/>
        </w:pBdr>
        <w:jc w:val="left"/>
        <w:rPr>
          <w:szCs w:val="32"/>
        </w:rPr>
      </w:pPr>
      <w:r w:rsidRPr="00D15C3A">
        <w:rPr>
          <w:szCs w:val="32"/>
        </w:rPr>
        <w:t>MSc Programme:</w:t>
      </w:r>
      <w:r>
        <w:rPr>
          <w:szCs w:val="32"/>
        </w:rPr>
        <w:t xml:space="preserve"> Data Science</w:t>
      </w:r>
      <w:r w:rsidRPr="00D15C3A">
        <w:rPr>
          <w:szCs w:val="32"/>
        </w:rPr>
        <w:br/>
      </w:r>
    </w:p>
    <w:p w14:paraId="4E758E1C" w14:textId="7CFDD757" w:rsidR="00DD1CD2" w:rsidRPr="003C445A" w:rsidRDefault="00DD1CD2" w:rsidP="00DD1CD2">
      <w:pPr>
        <w:pStyle w:val="Title"/>
        <w:pBdr>
          <w:bottom w:val="single" w:sz="8" w:space="31" w:color="4F81BD" w:themeColor="accent1"/>
        </w:pBdr>
        <w:jc w:val="left"/>
        <w:rPr>
          <w:szCs w:val="32"/>
        </w:rPr>
      </w:pPr>
      <w:r w:rsidRPr="00D15C3A">
        <w:rPr>
          <w:szCs w:val="32"/>
        </w:rPr>
        <w:t xml:space="preserve">Dissertation Title:      </w:t>
      </w:r>
      <w:r w:rsidRPr="003C445A">
        <w:rPr>
          <w:szCs w:val="32"/>
        </w:rPr>
        <w:t>Knowledge Extraction from LLM for Epilepsy Information: An Evaluation Using Semantic Similarity and F1 Score</w:t>
      </w:r>
    </w:p>
    <w:p w14:paraId="29E1B76F" w14:textId="0BEB58B0" w:rsidR="00DD1CD2" w:rsidRDefault="00DD1CD2" w:rsidP="00DD1CD2">
      <w:pPr>
        <w:pStyle w:val="Title"/>
        <w:pBdr>
          <w:bottom w:val="single" w:sz="8" w:space="31" w:color="4F81BD" w:themeColor="accent1"/>
        </w:pBdr>
        <w:jc w:val="left"/>
        <w:rPr>
          <w:szCs w:val="32"/>
        </w:rPr>
      </w:pPr>
      <w:r>
        <w:rPr>
          <w:szCs w:val="32"/>
        </w:rPr>
        <w:t>Month and Year of Submission:   05/2024</w:t>
      </w:r>
    </w:p>
    <w:p w14:paraId="439B648E" w14:textId="11F61DCB" w:rsidR="00DD1CD2" w:rsidRDefault="00DD1CD2" w:rsidP="00DD1CD2">
      <w:pPr>
        <w:pStyle w:val="Title"/>
        <w:pBdr>
          <w:bottom w:val="single" w:sz="8" w:space="31" w:color="4F81BD" w:themeColor="accent1"/>
        </w:pBdr>
        <w:jc w:val="left"/>
        <w:rPr>
          <w:szCs w:val="32"/>
        </w:rPr>
      </w:pPr>
      <w:commentRangeStart w:id="0"/>
      <w:r>
        <w:rPr>
          <w:szCs w:val="32"/>
        </w:rPr>
        <w:t xml:space="preserve">Academic Publication Venue: </w:t>
      </w:r>
      <w:commentRangeEnd w:id="0"/>
      <w:r>
        <w:rPr>
          <w:rStyle w:val="CommentReference"/>
          <w:rFonts w:asciiTheme="majorHAnsi" w:eastAsiaTheme="minorHAnsi" w:hAnsiTheme="majorHAnsi" w:cstheme="minorBidi"/>
        </w:rPr>
        <w:commentReference w:id="0"/>
      </w:r>
      <w:r>
        <w:rPr>
          <w:szCs w:val="32"/>
        </w:rPr>
        <w:t>AAAI publications</w:t>
      </w:r>
    </w:p>
    <w:p w14:paraId="64527410" w14:textId="77777777" w:rsidR="00DD1CD2" w:rsidRDefault="00DD1CD2" w:rsidP="00DD1CD2">
      <w:pPr>
        <w:pStyle w:val="UnnumberedHeading"/>
      </w:pPr>
      <w:bookmarkStart w:id="1" w:name="_Toc113284779"/>
      <w:r w:rsidRPr="00012844">
        <w:lastRenderedPageBreak/>
        <w:t>Declaration</w:t>
      </w:r>
      <w:bookmarkEnd w:id="1"/>
    </w:p>
    <w:p w14:paraId="4A3B75EF" w14:textId="77777777" w:rsidR="00DD1CD2" w:rsidRPr="00236786" w:rsidRDefault="00DD1CD2" w:rsidP="00DD1CD2">
      <w:r w:rsidRPr="00236786">
        <w:t>I declare the following:</w:t>
      </w:r>
    </w:p>
    <w:p w14:paraId="66282FC8" w14:textId="77777777" w:rsidR="00DD1CD2" w:rsidRDefault="00DD1CD2" w:rsidP="00DD1CD2">
      <w:pPr>
        <w:pStyle w:val="ListParagraph"/>
        <w:numPr>
          <w:ilvl w:val="0"/>
          <w:numId w:val="19"/>
        </w:numPr>
        <w:tabs>
          <w:tab w:val="clear" w:pos="200"/>
        </w:tabs>
        <w:spacing w:after="200" w:line="360" w:lineRule="auto"/>
        <w:contextualSpacing/>
        <w:jc w:val="left"/>
      </w:pPr>
      <w:r w:rsidRPr="00236786">
        <w:t xml:space="preserve">that the material contained in this dissertation is the result of my own work and that due acknowledgement has been given in the bibliography and references to </w:t>
      </w:r>
      <w:r w:rsidRPr="007B43AE">
        <w:rPr>
          <w:b/>
          <w:bCs/>
        </w:rPr>
        <w:t xml:space="preserve">ALL </w:t>
      </w:r>
      <w:r w:rsidRPr="00236786">
        <w:t>sources be they printed, electronic or personal.</w:t>
      </w:r>
    </w:p>
    <w:p w14:paraId="2EBE0351" w14:textId="77777777" w:rsidR="00DD1CD2" w:rsidRDefault="00DD1CD2" w:rsidP="00DD1CD2">
      <w:pPr>
        <w:pStyle w:val="ListParagraph"/>
        <w:numPr>
          <w:ilvl w:val="0"/>
          <w:numId w:val="19"/>
        </w:numPr>
        <w:tabs>
          <w:tab w:val="clear" w:pos="200"/>
        </w:tabs>
        <w:spacing w:after="200" w:line="360" w:lineRule="auto"/>
        <w:contextualSpacing/>
        <w:jc w:val="left"/>
      </w:pPr>
      <w:r w:rsidRPr="007B43AE">
        <w:t xml:space="preserve">I have not </w:t>
      </w:r>
      <w:proofErr w:type="gramStart"/>
      <w:r>
        <w:t>use</w:t>
      </w:r>
      <w:proofErr w:type="gramEnd"/>
      <w:r w:rsidRPr="007B43AE">
        <w:t xml:space="preserve"> the services of any agency providing model or ghost-written work, nor have I employed </w:t>
      </w:r>
      <w:proofErr w:type="spellStart"/>
      <w:r w:rsidRPr="007B43AE">
        <w:t>unauthori</w:t>
      </w:r>
      <w:r>
        <w:t>s</w:t>
      </w:r>
      <w:r w:rsidRPr="007B43AE">
        <w:t>ed</w:t>
      </w:r>
      <w:proofErr w:type="spellEnd"/>
      <w:r w:rsidRPr="007B43AE">
        <w:t xml:space="preserve"> artificial intelligence in the preparation of this dissertation. </w:t>
      </w:r>
    </w:p>
    <w:p w14:paraId="4A921756" w14:textId="77777777" w:rsidR="00DD1CD2" w:rsidRDefault="00DD1CD2" w:rsidP="00DD1CD2">
      <w:pPr>
        <w:pStyle w:val="ListParagraph"/>
        <w:numPr>
          <w:ilvl w:val="0"/>
          <w:numId w:val="19"/>
        </w:numPr>
        <w:tabs>
          <w:tab w:val="clear" w:pos="200"/>
        </w:tabs>
        <w:spacing w:after="200" w:line="360" w:lineRule="auto"/>
        <w:contextualSpacing/>
        <w:jc w:val="left"/>
      </w:pPr>
      <w:proofErr w:type="gramStart"/>
      <w:r w:rsidRPr="00236786">
        <w:t>the</w:t>
      </w:r>
      <w:proofErr w:type="gramEnd"/>
      <w:r w:rsidRPr="00236786">
        <w:t xml:space="preserve"> Word Count of this Dissertation is .......</w:t>
      </w:r>
      <w:r>
        <w:t>6496</w:t>
      </w:r>
      <w:r w:rsidRPr="00236786">
        <w:t>............................</w:t>
      </w:r>
    </w:p>
    <w:p w14:paraId="61962112" w14:textId="77777777" w:rsidR="00DD1CD2" w:rsidRPr="007B43AE" w:rsidRDefault="00DD1CD2" w:rsidP="00DD1CD2">
      <w:pPr>
        <w:pStyle w:val="ListParagraph"/>
        <w:numPr>
          <w:ilvl w:val="0"/>
          <w:numId w:val="19"/>
        </w:numPr>
        <w:tabs>
          <w:tab w:val="clear" w:pos="200"/>
        </w:tabs>
        <w:spacing w:after="200" w:line="360" w:lineRule="auto"/>
        <w:contextualSpacing/>
        <w:jc w:val="left"/>
      </w:pPr>
      <w:r w:rsidRPr="007B43AE">
        <w:rPr>
          <w:iCs/>
        </w:rPr>
        <w:t xml:space="preserve">that unless this dissertation has been confirmed as confidential, I agree to sections of the dissertation being placed on the eLearning Portal (Blackboard), if deemed appropriate, to allow future students the opportunity to see examples of past dissertations.  I understand that if displayed on the eLearning Portal it would be made available for no longer than five years and that students would be able to print off copies or download.  </w:t>
      </w:r>
    </w:p>
    <w:p w14:paraId="577F9FC8" w14:textId="77777777" w:rsidR="00DD1CD2" w:rsidRPr="007B43AE" w:rsidRDefault="00DD1CD2" w:rsidP="00DD1CD2">
      <w:pPr>
        <w:pStyle w:val="ListParagraph"/>
        <w:numPr>
          <w:ilvl w:val="0"/>
          <w:numId w:val="19"/>
        </w:numPr>
        <w:tabs>
          <w:tab w:val="clear" w:pos="200"/>
        </w:tabs>
        <w:spacing w:after="200" w:line="360" w:lineRule="auto"/>
        <w:contextualSpacing/>
        <w:jc w:val="left"/>
      </w:pPr>
      <w:r w:rsidRPr="007B43AE">
        <w:rPr>
          <w:snapToGrid w:val="0"/>
        </w:rPr>
        <w:t xml:space="preserve">I agree </w:t>
      </w:r>
      <w:proofErr w:type="gramStart"/>
      <w:r w:rsidRPr="007B43AE">
        <w:rPr>
          <w:snapToGrid w:val="0"/>
        </w:rPr>
        <w:t>to</w:t>
      </w:r>
      <w:proofErr w:type="gramEnd"/>
      <w:r w:rsidRPr="007B43AE">
        <w:rPr>
          <w:snapToGrid w:val="0"/>
        </w:rPr>
        <w:t xml:space="preserve"> my dissertation being submitted to a plagiarism detection service, where it will be stored in a database and compared against work submitted from this or any other Department or from other institutions using the service.  </w:t>
      </w:r>
      <w:r>
        <w:rPr>
          <w:snapToGrid w:val="0"/>
        </w:rPr>
        <w:br/>
      </w:r>
      <w:r>
        <w:rPr>
          <w:snapToGrid w:val="0"/>
        </w:rPr>
        <w:br/>
        <w:t>I</w:t>
      </w:r>
      <w:r w:rsidRPr="007B43AE">
        <w:rPr>
          <w:snapToGrid w:val="0"/>
        </w:rPr>
        <w:t>n the event of the service detecting a high degree of similarity between content within the service this will be reported back to my supervisor and second supervisor, who may decide to undertake further investigation that may ultimately lead to disciplinary actions, should instances of plagiarism be detected.</w:t>
      </w:r>
    </w:p>
    <w:p w14:paraId="5621993E" w14:textId="77777777" w:rsidR="00DD1CD2" w:rsidRPr="00236786" w:rsidRDefault="00DD1CD2" w:rsidP="00DD1CD2">
      <w:pPr>
        <w:pStyle w:val="ListParagraph"/>
        <w:numPr>
          <w:ilvl w:val="0"/>
          <w:numId w:val="19"/>
        </w:numPr>
        <w:tabs>
          <w:tab w:val="clear" w:pos="200"/>
        </w:tabs>
        <w:spacing w:after="200" w:line="360" w:lineRule="auto"/>
        <w:contextualSpacing/>
        <w:jc w:val="left"/>
      </w:pPr>
      <w:r w:rsidRPr="00236786">
        <w:t>I have read the Northumbria University Policy Statement on Ethics in Research</w:t>
      </w:r>
      <w:r>
        <w:t xml:space="preserve"> an</w:t>
      </w:r>
      <w:r w:rsidRPr="00236786">
        <w:t>d I confirm that ethical issues have been considered, evaluated, and appropriately addressed in this research.</w:t>
      </w:r>
    </w:p>
    <w:p w14:paraId="6200B457" w14:textId="77777777" w:rsidR="00DD1CD2" w:rsidRPr="00236786" w:rsidRDefault="00DD1CD2" w:rsidP="00DD1CD2"/>
    <w:p w14:paraId="50135F1F" w14:textId="77777777" w:rsidR="00DD1CD2" w:rsidRPr="007B43AE" w:rsidRDefault="00DD1CD2" w:rsidP="00DD1CD2">
      <w:pPr>
        <w:rPr>
          <w:b/>
        </w:rPr>
      </w:pPr>
      <w:r w:rsidRPr="00B649C4">
        <w:rPr>
          <w:b/>
        </w:rPr>
        <w:t>SIGNED:</w:t>
      </w:r>
      <w:r>
        <w:rPr>
          <w:b/>
        </w:rPr>
        <w:t xml:space="preserve"> Christy Joseph</w:t>
      </w:r>
    </w:p>
    <w:p w14:paraId="12350939" w14:textId="77777777" w:rsidR="00DD1CD2" w:rsidRPr="006D59C5" w:rsidRDefault="00DD1CD2" w:rsidP="00DD1CD2">
      <w:pPr>
        <w:rPr>
          <w:b/>
        </w:rPr>
      </w:pPr>
      <w:r w:rsidRPr="00B649C4">
        <w:rPr>
          <w:b/>
        </w:rPr>
        <w:t xml:space="preserve">DATE: </w:t>
      </w:r>
      <w:r>
        <w:rPr>
          <w:b/>
        </w:rPr>
        <w:t>22/05/2024</w:t>
      </w:r>
    </w:p>
    <w:p w14:paraId="17AF84D5" w14:textId="77777777" w:rsidR="00DD1CD2" w:rsidRDefault="00DD1CD2" w:rsidP="00DD1CD2">
      <w:pPr>
        <w:pStyle w:val="Subtitle"/>
        <w:jc w:val="both"/>
        <w:rPr>
          <w:sz w:val="32"/>
          <w:szCs w:val="32"/>
        </w:rPr>
      </w:pPr>
    </w:p>
    <w:p w14:paraId="52F9A299" w14:textId="77777777" w:rsidR="00DD1CD2" w:rsidRDefault="00DD1CD2">
      <w:pPr>
        <w:tabs>
          <w:tab w:val="clear" w:pos="200"/>
        </w:tabs>
        <w:spacing w:line="240" w:lineRule="auto"/>
        <w:jc w:val="left"/>
        <w:rPr>
          <w:b/>
          <w:sz w:val="32"/>
          <w:szCs w:val="32"/>
        </w:rPr>
      </w:pPr>
      <w:r>
        <w:rPr>
          <w:sz w:val="32"/>
          <w:szCs w:val="32"/>
        </w:rPr>
        <w:br w:type="page"/>
      </w:r>
    </w:p>
    <w:p w14:paraId="35B9CF6E" w14:textId="26765F89" w:rsidR="0093205A" w:rsidRPr="00C27E05" w:rsidRDefault="00DD1CD2" w:rsidP="00DD1CD2">
      <w:pPr>
        <w:pStyle w:val="Subtitle"/>
        <w:rPr>
          <w:sz w:val="32"/>
          <w:szCs w:val="32"/>
        </w:rPr>
      </w:pPr>
      <w:bookmarkStart w:id="2" w:name="_Hlk167101207"/>
      <w:bookmarkEnd w:id="2"/>
      <w:r w:rsidRPr="00C27E05">
        <w:rPr>
          <w:sz w:val="32"/>
          <w:szCs w:val="32"/>
        </w:rPr>
        <w:lastRenderedPageBreak/>
        <w:t>Knowledge Ext</w:t>
      </w:r>
      <w:r w:rsidR="0093205A" w:rsidRPr="00C27E05">
        <w:rPr>
          <w:sz w:val="32"/>
          <w:szCs w:val="32"/>
        </w:rPr>
        <w:t>raction from LLM for Epilepsy Information: An Evaluation Using Semantic Similarity an</w:t>
      </w:r>
      <w:r w:rsidR="0FC6EE47" w:rsidRPr="00C27E05">
        <w:rPr>
          <w:sz w:val="32"/>
          <w:szCs w:val="32"/>
        </w:rPr>
        <w:t>d F1 Score</w:t>
      </w:r>
    </w:p>
    <w:p w14:paraId="5CD54F09" w14:textId="08837205" w:rsidR="00646AF7" w:rsidRPr="00C27E05" w:rsidRDefault="00646AF7" w:rsidP="00F135D1">
      <w:pPr>
        <w:pStyle w:val="Subtitle"/>
      </w:pPr>
      <w:r w:rsidRPr="00C27E05">
        <w:softHyphen/>
      </w:r>
      <w:r w:rsidR="0093205A" w:rsidRPr="00C27E05">
        <w:t>Christy Joseph</w:t>
      </w:r>
    </w:p>
    <w:p w14:paraId="76A325DF" w14:textId="77777777" w:rsidR="0093205A" w:rsidRPr="00C27E05" w:rsidRDefault="0093205A" w:rsidP="0093205A"/>
    <w:p w14:paraId="6636F90C" w14:textId="34578FD8" w:rsidR="00BE7B05" w:rsidRPr="00C27E05" w:rsidRDefault="00BE7B05" w:rsidP="00BE7B05">
      <w:pPr>
        <w:jc w:val="center"/>
        <w:rPr>
          <w:sz w:val="18"/>
          <w:szCs w:val="18"/>
        </w:rPr>
      </w:pPr>
      <w:r w:rsidRPr="00C27E05">
        <w:rPr>
          <w:sz w:val="18"/>
          <w:szCs w:val="18"/>
        </w:rPr>
        <w:t>Contact Emails</w:t>
      </w:r>
      <w:r w:rsidR="0093205A" w:rsidRPr="00C27E05">
        <w:rPr>
          <w:sz w:val="18"/>
          <w:szCs w:val="18"/>
        </w:rPr>
        <w:t>:</w:t>
      </w:r>
      <w:r w:rsidR="0093205A" w:rsidRPr="00C27E05">
        <w:t xml:space="preserve"> w22058786@northumbria.ac.uk</w:t>
      </w:r>
    </w:p>
    <w:p w14:paraId="776081F5" w14:textId="77777777" w:rsidR="00646AF7" w:rsidRPr="00C27E05" w:rsidRDefault="00646AF7" w:rsidP="00F135D1">
      <w:pPr>
        <w:pStyle w:val="AffiliationandAddress"/>
        <w:rPr>
          <w:rFonts w:ascii="Times New Roman" w:hAnsi="Times New Roman"/>
        </w:rPr>
      </w:pPr>
    </w:p>
    <w:p w14:paraId="4C667FC0" w14:textId="77777777" w:rsidR="00646AF7" w:rsidRPr="00C27E05" w:rsidRDefault="00646AF7" w:rsidP="00F135D1">
      <w:pPr>
        <w:sectPr w:rsidR="00646AF7" w:rsidRPr="00C27E05">
          <w:headerReference w:type="even" r:id="rId16"/>
          <w:headerReference w:type="default" r:id="rId17"/>
          <w:footerReference w:type="even" r:id="rId18"/>
          <w:footerReference w:type="default" r:id="rId19"/>
          <w:type w:val="continuous"/>
          <w:pgSz w:w="12240" w:h="15840"/>
          <w:pgMar w:top="2520" w:right="1080" w:bottom="1800" w:left="1080" w:header="0" w:footer="0" w:gutter="0"/>
          <w:cols w:space="520"/>
          <w:titlePg/>
        </w:sectPr>
      </w:pPr>
      <w:r w:rsidRPr="00C27E05">
        <w:br/>
      </w:r>
    </w:p>
    <w:p w14:paraId="133FCA62" w14:textId="77777777" w:rsidR="00646AF7" w:rsidRPr="00C27E05" w:rsidRDefault="00646AF7" w:rsidP="00F135D1">
      <w:pPr>
        <w:pStyle w:val="AbstractHead"/>
      </w:pPr>
      <w:r w:rsidRPr="00C27E05">
        <w:t>Abstract</w:t>
      </w:r>
    </w:p>
    <w:p w14:paraId="12BA575F" w14:textId="32901BCD" w:rsidR="0093205A" w:rsidRPr="00C27E05" w:rsidRDefault="0093205A" w:rsidP="00F135D1">
      <w:pPr>
        <w:pStyle w:val="Text"/>
        <w:rPr>
          <w:rFonts w:ascii="Times New Roman" w:eastAsia="Times New Roman" w:hAnsi="Times New Roman"/>
          <w:color w:val="000000"/>
          <w:sz w:val="18"/>
          <w:szCs w:val="18"/>
          <w:lang w:eastAsia="zh-CN"/>
        </w:rPr>
      </w:pPr>
      <w:r w:rsidRPr="00C27E05">
        <w:rPr>
          <w:rFonts w:ascii="Times New Roman" w:eastAsia="Times New Roman" w:hAnsi="Times New Roman"/>
          <w:color w:val="000000"/>
          <w:sz w:val="18"/>
          <w:szCs w:val="18"/>
          <w:lang w:eastAsia="zh-CN"/>
        </w:rPr>
        <w:t xml:space="preserve">This research investigates the efficiency and accuracy of the GPT-2 language model in serving as a medical chatbot, specifically focusing on its ability to provide information about epilepsy. The study employs a comprehensive evaluation framework that includes semantic similarity and standard NLP evaluation metrics: precision, recall, and F1 score. Using a series of carefully crafted prompts related to epilepsy, the GPT-2 model generates multiple responses, which are then compared against established reference texts using the 'all-MiniLM-L6-v2' sentence transformer model for embedding and similarity analysis. By fetching and integrating medical data from various sources, the research ensures a robust dataset for evaluation. The semantic similarities between generated responses and reference texts are computed to assess the model's knowledge extraction capabilities. Evaluation metrics provide a quantitative measure of the model’s performance. The findings demonstrate the potential and limitations of </w:t>
      </w:r>
      <w:proofErr w:type="gramStart"/>
      <w:r w:rsidRPr="00C27E05">
        <w:rPr>
          <w:rFonts w:ascii="Times New Roman" w:eastAsia="Times New Roman" w:hAnsi="Times New Roman"/>
          <w:color w:val="000000"/>
          <w:sz w:val="18"/>
          <w:szCs w:val="18"/>
          <w:lang w:eastAsia="zh-CN"/>
        </w:rPr>
        <w:t>using</w:t>
      </w:r>
      <w:r w:rsidR="002B391A">
        <w:rPr>
          <w:rFonts w:ascii="Times New Roman" w:eastAsia="Times New Roman" w:hAnsi="Times New Roman"/>
          <w:color w:val="000000"/>
          <w:sz w:val="18"/>
          <w:szCs w:val="18"/>
          <w:lang w:eastAsia="zh-CN"/>
        </w:rPr>
        <w:t xml:space="preserve"> </w:t>
      </w:r>
      <w:r w:rsidRPr="00C27E05">
        <w:rPr>
          <w:rFonts w:ascii="Times New Roman" w:eastAsia="Times New Roman" w:hAnsi="Times New Roman"/>
          <w:color w:val="000000"/>
          <w:sz w:val="18"/>
          <w:szCs w:val="18"/>
          <w:lang w:eastAsia="zh-CN"/>
        </w:rPr>
        <w:t xml:space="preserve"> GPT</w:t>
      </w:r>
      <w:proofErr w:type="gramEnd"/>
      <w:r w:rsidRPr="00C27E05">
        <w:rPr>
          <w:rFonts w:ascii="Times New Roman" w:eastAsia="Times New Roman" w:hAnsi="Times New Roman"/>
          <w:color w:val="000000"/>
          <w:sz w:val="18"/>
          <w:szCs w:val="18"/>
          <w:lang w:eastAsia="zh-CN"/>
        </w:rPr>
        <w:t>-2</w:t>
      </w:r>
      <w:r w:rsidR="002B391A">
        <w:rPr>
          <w:rFonts w:ascii="Times New Roman" w:eastAsia="Times New Roman" w:hAnsi="Times New Roman"/>
          <w:color w:val="000000"/>
          <w:sz w:val="18"/>
          <w:szCs w:val="18"/>
          <w:lang w:eastAsia="zh-CN"/>
        </w:rPr>
        <w:t xml:space="preserve"> (Dum-E)</w:t>
      </w:r>
      <w:r w:rsidRPr="00C27E05">
        <w:rPr>
          <w:rFonts w:ascii="Times New Roman" w:eastAsia="Times New Roman" w:hAnsi="Times New Roman"/>
          <w:color w:val="000000"/>
          <w:sz w:val="18"/>
          <w:szCs w:val="18"/>
          <w:lang w:eastAsia="zh-CN"/>
        </w:rPr>
        <w:t xml:space="preserve"> for medical knowledge dissemination, highlighting the model’s accuracy and areas requiring further enhancement. This work contributes to the ongoing efforts to leverage large language models in the healthcare domain, offering insights into their practical application and reliability as tools for patient education and support.  </w:t>
      </w:r>
    </w:p>
    <w:p w14:paraId="73D1D50F" w14:textId="4ED31430" w:rsidR="00646AF7" w:rsidRPr="00C27E05" w:rsidRDefault="0093205A" w:rsidP="00F135D1">
      <w:pPr>
        <w:pStyle w:val="Text"/>
        <w:rPr>
          <w:rFonts w:ascii="Times New Roman" w:hAnsi="Times New Roman"/>
        </w:rPr>
      </w:pPr>
      <w:r w:rsidRPr="00C27E05">
        <w:rPr>
          <w:rFonts w:ascii="Times New Roman" w:eastAsia="Times New Roman" w:hAnsi="Times New Roman"/>
          <w:color w:val="000000"/>
          <w:sz w:val="18"/>
          <w:szCs w:val="18"/>
          <w:lang w:eastAsia="zh-CN"/>
        </w:rPr>
        <w:t xml:space="preserve"> </w:t>
      </w:r>
    </w:p>
    <w:p w14:paraId="0C80A082" w14:textId="577F1997" w:rsidR="002B391A" w:rsidRPr="00C27E05" w:rsidRDefault="00646AF7" w:rsidP="002B391A">
      <w:pPr>
        <w:pStyle w:val="AbstractHead"/>
        <w:rPr>
          <w:sz w:val="24"/>
          <w:szCs w:val="24"/>
        </w:rPr>
      </w:pPr>
      <w:r w:rsidRPr="00C27E05">
        <w:rPr>
          <w:sz w:val="24"/>
          <w:szCs w:val="24"/>
        </w:rPr>
        <w:t>Keywords</w:t>
      </w:r>
    </w:p>
    <w:p w14:paraId="35310E3B" w14:textId="3A9E070D" w:rsidR="00B558CE" w:rsidRDefault="00B558CE" w:rsidP="00B558CE">
      <w:pPr>
        <w:pStyle w:val="ListParagraph"/>
        <w:numPr>
          <w:ilvl w:val="0"/>
          <w:numId w:val="16"/>
        </w:numPr>
        <w:rPr>
          <w:rStyle w:val="SubtleReference"/>
          <w:sz w:val="20"/>
        </w:rPr>
      </w:pPr>
      <w:r w:rsidRPr="00C27E05">
        <w:rPr>
          <w:rStyle w:val="SubtleReference"/>
          <w:sz w:val="20"/>
        </w:rPr>
        <w:t>GPT-2</w:t>
      </w:r>
    </w:p>
    <w:p w14:paraId="6AC82CF0" w14:textId="2C671B7B" w:rsidR="002B391A" w:rsidRPr="00C27E05" w:rsidRDefault="002B391A" w:rsidP="00B558CE">
      <w:pPr>
        <w:pStyle w:val="ListParagraph"/>
        <w:numPr>
          <w:ilvl w:val="0"/>
          <w:numId w:val="16"/>
        </w:numPr>
        <w:rPr>
          <w:rStyle w:val="SubtleReference"/>
          <w:sz w:val="20"/>
        </w:rPr>
      </w:pPr>
      <w:r>
        <w:rPr>
          <w:rStyle w:val="SubtleReference"/>
          <w:sz w:val="20"/>
        </w:rPr>
        <w:t>Dum-E</w:t>
      </w:r>
    </w:p>
    <w:p w14:paraId="52C8D3F7" w14:textId="77777777" w:rsidR="00B558CE" w:rsidRPr="00C27E05" w:rsidRDefault="00B558CE" w:rsidP="00B558CE">
      <w:pPr>
        <w:pStyle w:val="ListParagraph"/>
        <w:numPr>
          <w:ilvl w:val="0"/>
          <w:numId w:val="16"/>
        </w:numPr>
        <w:rPr>
          <w:rStyle w:val="SubtleReference"/>
          <w:sz w:val="20"/>
        </w:rPr>
      </w:pPr>
      <w:r w:rsidRPr="00C27E05">
        <w:rPr>
          <w:rStyle w:val="SubtleReference"/>
          <w:sz w:val="20"/>
        </w:rPr>
        <w:t>semantic similarity</w:t>
      </w:r>
    </w:p>
    <w:p w14:paraId="32CF6BB5" w14:textId="77777777" w:rsidR="00B558CE" w:rsidRPr="00C27E05" w:rsidRDefault="00B558CE" w:rsidP="00B558CE">
      <w:pPr>
        <w:pStyle w:val="ListParagraph"/>
        <w:numPr>
          <w:ilvl w:val="0"/>
          <w:numId w:val="16"/>
        </w:numPr>
        <w:rPr>
          <w:rStyle w:val="SubtleReference"/>
          <w:sz w:val="20"/>
        </w:rPr>
      </w:pPr>
      <w:r w:rsidRPr="00C27E05">
        <w:rPr>
          <w:rStyle w:val="SubtleReference"/>
          <w:sz w:val="20"/>
        </w:rPr>
        <w:t>epilepsy information</w:t>
      </w:r>
    </w:p>
    <w:p w14:paraId="26B9DD96" w14:textId="77777777" w:rsidR="00B558CE" w:rsidRPr="00C27E05" w:rsidRDefault="00B558CE" w:rsidP="00B558CE">
      <w:pPr>
        <w:pStyle w:val="ListParagraph"/>
        <w:numPr>
          <w:ilvl w:val="0"/>
          <w:numId w:val="16"/>
        </w:numPr>
        <w:rPr>
          <w:rStyle w:val="SubtleReference"/>
          <w:sz w:val="20"/>
        </w:rPr>
      </w:pPr>
      <w:r w:rsidRPr="00C27E05">
        <w:rPr>
          <w:rStyle w:val="SubtleReference"/>
          <w:sz w:val="20"/>
        </w:rPr>
        <w:t>medical NLP</w:t>
      </w:r>
    </w:p>
    <w:p w14:paraId="117E776F" w14:textId="473B5DD5" w:rsidR="00B558CE" w:rsidRPr="00C27E05" w:rsidRDefault="00B558CE" w:rsidP="00B558CE">
      <w:pPr>
        <w:pStyle w:val="ListParagraph"/>
        <w:numPr>
          <w:ilvl w:val="0"/>
          <w:numId w:val="16"/>
        </w:numPr>
        <w:rPr>
          <w:rStyle w:val="SubtleReference"/>
          <w:sz w:val="20"/>
        </w:rPr>
      </w:pPr>
      <w:r w:rsidRPr="00C27E05">
        <w:rPr>
          <w:rStyle w:val="SubtleReference"/>
          <w:sz w:val="20"/>
        </w:rPr>
        <w:t>Healthcare LLMs</w:t>
      </w:r>
    </w:p>
    <w:p w14:paraId="3C5737B7" w14:textId="53A23416" w:rsidR="00B558CE" w:rsidRPr="00C27E05" w:rsidRDefault="00B558CE" w:rsidP="00B558CE">
      <w:pPr>
        <w:pStyle w:val="ListParagraph"/>
        <w:numPr>
          <w:ilvl w:val="0"/>
          <w:numId w:val="16"/>
        </w:numPr>
        <w:rPr>
          <w:rStyle w:val="SubtleReference"/>
          <w:sz w:val="20"/>
        </w:rPr>
      </w:pPr>
      <w:r w:rsidRPr="00C27E05">
        <w:rPr>
          <w:rStyle w:val="SubtleReference"/>
          <w:sz w:val="20"/>
        </w:rPr>
        <w:t>AI challenges in healthcare</w:t>
      </w:r>
    </w:p>
    <w:p w14:paraId="41BC8475" w14:textId="3035A05C" w:rsidR="00B558CE" w:rsidRPr="00C27E05" w:rsidRDefault="00B558CE" w:rsidP="00B558CE">
      <w:pPr>
        <w:pStyle w:val="ListParagraph"/>
        <w:numPr>
          <w:ilvl w:val="0"/>
          <w:numId w:val="16"/>
        </w:numPr>
        <w:rPr>
          <w:rStyle w:val="SubtleReference"/>
          <w:sz w:val="20"/>
        </w:rPr>
      </w:pPr>
      <w:r w:rsidRPr="00C27E05">
        <w:rPr>
          <w:rStyle w:val="SubtleReference"/>
          <w:sz w:val="20"/>
        </w:rPr>
        <w:t>AI patient education</w:t>
      </w:r>
    </w:p>
    <w:p w14:paraId="32C6FA47" w14:textId="7A7A4FAF" w:rsidR="00B558CE" w:rsidRPr="00C27E05" w:rsidRDefault="00B558CE" w:rsidP="00B558CE">
      <w:pPr>
        <w:pStyle w:val="ListParagraph"/>
        <w:numPr>
          <w:ilvl w:val="0"/>
          <w:numId w:val="16"/>
        </w:numPr>
        <w:rPr>
          <w:rStyle w:val="SubtleReference"/>
          <w:sz w:val="20"/>
        </w:rPr>
      </w:pPr>
      <w:r w:rsidRPr="00C27E05">
        <w:rPr>
          <w:rStyle w:val="SubtleReference"/>
          <w:sz w:val="20"/>
        </w:rPr>
        <w:t>AI and epilepsy</w:t>
      </w:r>
    </w:p>
    <w:p w14:paraId="4BBF06F7" w14:textId="1B856A3D" w:rsidR="008B6D2A" w:rsidRPr="00C27E05" w:rsidRDefault="008B6D2A" w:rsidP="00B558CE">
      <w:pPr>
        <w:pStyle w:val="ListParagraph"/>
        <w:numPr>
          <w:ilvl w:val="0"/>
          <w:numId w:val="16"/>
        </w:numPr>
        <w:rPr>
          <w:rStyle w:val="SubtleReference"/>
          <w:sz w:val="20"/>
        </w:rPr>
      </w:pPr>
      <w:r w:rsidRPr="00C27E05">
        <w:rPr>
          <w:rStyle w:val="SubtleReference"/>
          <w:sz w:val="20"/>
        </w:rPr>
        <w:t>Biomedical LLMs</w:t>
      </w:r>
    </w:p>
    <w:p w14:paraId="5AE59663" w14:textId="4606C23B" w:rsidR="003043A3" w:rsidRPr="00C27E05" w:rsidRDefault="00646AF7" w:rsidP="003043A3">
      <w:pPr>
        <w:pStyle w:val="Heading1"/>
      </w:pPr>
      <w:r w:rsidRPr="00C27E05">
        <w:t xml:space="preserve"> Introduction</w:t>
      </w:r>
    </w:p>
    <w:p w14:paraId="34C7323A" w14:textId="6501CFDC" w:rsidR="003043A3" w:rsidRPr="00C27E05" w:rsidRDefault="003043A3" w:rsidP="0747D602">
      <w:bookmarkStart w:id="3" w:name="_Int_Lh8z9SOO"/>
      <w:r w:rsidRPr="00C27E05">
        <w:t xml:space="preserve">The latest achievements in artificial intelligence have resulted in language models that are able to create not only </w:t>
      </w:r>
      <w:r w:rsidRPr="00C27E05">
        <w:t>coherent text but also text which is relevant to the given context.</w:t>
      </w:r>
      <w:bookmarkEnd w:id="3"/>
      <w:r w:rsidRPr="00C27E05">
        <w:t xml:space="preserve"> The development of models like OpenAI's GPT series has led to the application of such tools in a wide variety of domains, including new applications in healthcare, which require both validity and proper analysis of context</w:t>
      </w:r>
      <w:r w:rsidR="4782774B" w:rsidRPr="00C27E05">
        <w:t xml:space="preserve"> </w:t>
      </w:r>
      <w:sdt>
        <w:sdtPr>
          <w:tag w:val="MENDELEY_CITATION_v3_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
          <w:id w:val="1119441047"/>
          <w:placeholder>
            <w:docPart w:val="DefaultPlaceholder_1081868574"/>
          </w:placeholder>
        </w:sdtPr>
        <w:sdtEndPr/>
        <w:sdtContent>
          <w:r w:rsidR="00CF4F6B" w:rsidRPr="00C27E05">
            <w:rPr>
              <w:rFonts w:eastAsia="Times New Roman"/>
            </w:rPr>
            <w:t xml:space="preserve">(Brown </w:t>
          </w:r>
          <w:r w:rsidR="00CF4F6B" w:rsidRPr="00C27E05">
            <w:rPr>
              <w:rFonts w:eastAsia="Times New Roman"/>
              <w:i/>
              <w:iCs/>
            </w:rPr>
            <w:t>et al.</w:t>
          </w:r>
          <w:r w:rsidR="00CF4F6B" w:rsidRPr="00C27E05">
            <w:rPr>
              <w:rFonts w:eastAsia="Times New Roman"/>
            </w:rPr>
            <w:t>, 2020)</w:t>
          </w:r>
        </w:sdtContent>
      </w:sdt>
      <w:r w:rsidRPr="00C27E05">
        <w:t xml:space="preserve"> . With enormous potential, however, come enormous challenges in deploying them in sensitive domains of operation, where the correctness with which the information is transmitted becomes of paramount importance as many challenges may arise due to the reliability and semantic accuracy of the text output.</w:t>
      </w:r>
    </w:p>
    <w:p w14:paraId="58DEA1E0" w14:textId="77777777" w:rsidR="003043A3" w:rsidRPr="00C27E05" w:rsidRDefault="003043A3" w:rsidP="003043A3"/>
    <w:p w14:paraId="6FF5012A" w14:textId="33835867" w:rsidR="003043A3" w:rsidRPr="00C27E05" w:rsidRDefault="003043A3" w:rsidP="0747D602">
      <w:r w:rsidRPr="00C27E05">
        <w:t xml:space="preserve">The advances in natural language processing, including the development of models that can indulge in complex conversations and answer medical queries, to models that can even help extract data from medical texts, have been impressive over the last couple of years </w:t>
      </w:r>
      <w:sdt>
        <w:sdtPr>
          <w:rPr>
            <w:color w:val="000000"/>
          </w:rPr>
          <w:tag w:val="MENDELEY_CITATION_v3_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mNvbnRhaW5lci10aXRsZS1zaG9ydCI6IiJ9LCJpc1RlbXBvcmFyeSI6ZmFsc2V9XX0="/>
          <w:id w:val="1935715680"/>
          <w:placeholder>
            <w:docPart w:val="DefaultPlaceholder_1081868574"/>
          </w:placeholder>
        </w:sdtPr>
        <w:sdtEndPr/>
        <w:sdtContent>
          <w:r w:rsidR="00CF4F6B" w:rsidRPr="00C27E05">
            <w:rPr>
              <w:color w:val="000000"/>
            </w:rPr>
            <w:t>(Devlin et al, 2018)</w:t>
          </w:r>
        </w:sdtContent>
      </w:sdt>
      <w:r w:rsidRPr="00C27E05">
        <w:t>. However, the utility of the models listed above tends to be dependent on the adequacy with which they can infer and return a response that is not only appropriate but also factually correct and semantically in line with expert knowledge of the topic.</w:t>
      </w:r>
    </w:p>
    <w:p w14:paraId="253A8C97" w14:textId="77777777" w:rsidR="003043A3" w:rsidRPr="00C27E05" w:rsidRDefault="003043A3" w:rsidP="003043A3"/>
    <w:p w14:paraId="17DD44EA" w14:textId="7D37F5A6" w:rsidR="0093205A" w:rsidRPr="00C27E05" w:rsidRDefault="003043A3" w:rsidP="00F135D1">
      <w:r w:rsidRPr="00C27E05">
        <w:t xml:space="preserve">The present study judges the performance of one of these models, namely </w:t>
      </w:r>
      <w:r w:rsidR="002B391A" w:rsidRPr="002B391A">
        <w:t>Dum-E</w:t>
      </w:r>
      <w:r w:rsidR="002B391A">
        <w:t xml:space="preserve">, a fine-tuned small version of </w:t>
      </w:r>
      <w:r w:rsidRPr="00C27E05">
        <w:t xml:space="preserve">GPT-2, which is a predecessor to more advanced models like the GPT-3 and GPT-4, in a prescription to queries that are related to medicine. This research evaluates the performance of the GPT-2 model in the systematic context of generating responses to medical prompts especially focused on epilepsy and evaluates the same with a pre-curated set of reference texts. In this manner, the performance of the different strengths and weaknesses of the </w:t>
      </w:r>
      <w:r w:rsidR="002B391A">
        <w:t>Dum-E</w:t>
      </w:r>
      <w:r w:rsidRPr="00C27E05">
        <w:t xml:space="preserve"> model can then be gauged in such a controlled environment. With the outputs of these models, analyzed through quantitative metrics such as precision or recall, this very research stands to contribute to the ongoing debate about feasibility in deploying advanced language models in the most sensitive of information-sensitive industries: healthcare. Patient outcomes could be drastically altered by inaccurate information. Results of this task perform an important benchmark of precision-recall and semantic similarity using quantitative </w:t>
      </w:r>
      <w:r w:rsidRPr="00C27E05">
        <w:lastRenderedPageBreak/>
        <w:t xml:space="preserve">metrics. This initial analysis will set a stage for further, more-detailed research to be conducted on the question of how effectively present language models can be aligned with healthcare workflows when answering the most important question: whether such AI tools can </w:t>
      </w:r>
      <w:proofErr w:type="gramStart"/>
      <w:r w:rsidRPr="00C27E05">
        <w:t>actually enhance</w:t>
      </w:r>
      <w:proofErr w:type="gramEnd"/>
      <w:r w:rsidRPr="00C27E05">
        <w:t xml:space="preserve"> medical practices, without compromising the quality of information or the safety of the patient. </w:t>
      </w:r>
    </w:p>
    <w:p w14:paraId="48C7470F" w14:textId="324E5196" w:rsidR="00646AF7" w:rsidRPr="00C27E05" w:rsidRDefault="006E7A04" w:rsidP="00F135D1">
      <w:pPr>
        <w:pStyle w:val="Heading2"/>
      </w:pPr>
      <w:r w:rsidRPr="00C27E05">
        <w:t>Background Study</w:t>
      </w:r>
    </w:p>
    <w:p w14:paraId="0D731A1E" w14:textId="77777777" w:rsidR="006E7A04" w:rsidRPr="00C27E05" w:rsidRDefault="006E7A04" w:rsidP="006E7A04"/>
    <w:p w14:paraId="78868E27" w14:textId="77777777" w:rsidR="006E7A04" w:rsidRPr="00C27E05" w:rsidRDefault="006E7A04" w:rsidP="006E7A04">
      <w:pPr>
        <w:spacing w:after="60"/>
        <w:rPr>
          <w:b/>
          <w:bCs/>
        </w:rPr>
      </w:pPr>
      <w:r w:rsidRPr="00C27E05">
        <w:rPr>
          <w:b/>
          <w:bCs/>
        </w:rPr>
        <w:t>Language Model Development</w:t>
      </w:r>
    </w:p>
    <w:p w14:paraId="5D086993" w14:textId="77777777" w:rsidR="006E7A04" w:rsidRPr="00C27E05" w:rsidRDefault="006E7A04" w:rsidP="006E7A04">
      <w:pPr>
        <w:spacing w:after="60"/>
      </w:pPr>
      <w:r w:rsidRPr="00C27E05">
        <w:t>The transformer-based models have recently provided a notable stride in the field of natural language processing. With BERT (Bidirectional Encoder Representations from Transformers), transformers are endowed to deeply understand the context of words in text through the process of bidirectional training. GPT elaborated on the ideas, with the introduction of a left-to-right architecture in word prediction based on context provided by earlier parts of the text. This therefore allowed coherent text generation and made possible the high precision in prediction of upcoming words due to this overall strength in predictability as training proceeded.</w:t>
      </w:r>
    </w:p>
    <w:p w14:paraId="26C70C8A" w14:textId="77777777" w:rsidR="006E7A04" w:rsidRPr="00C27E05" w:rsidRDefault="006E7A04" w:rsidP="006E7A04">
      <w:pPr>
        <w:spacing w:after="60"/>
      </w:pPr>
    </w:p>
    <w:p w14:paraId="3D38BF55" w14:textId="77777777" w:rsidR="006E7A04" w:rsidRPr="00C27E05" w:rsidRDefault="006E7A04" w:rsidP="006E7A04">
      <w:pPr>
        <w:spacing w:after="60"/>
        <w:rPr>
          <w:b/>
          <w:bCs/>
        </w:rPr>
      </w:pPr>
      <w:r w:rsidRPr="00C27E05">
        <w:rPr>
          <w:b/>
          <w:bCs/>
        </w:rPr>
        <w:t>Language Models in Medicine</w:t>
      </w:r>
    </w:p>
    <w:p w14:paraId="4510F85F" w14:textId="1E5B9910" w:rsidR="006E7A04" w:rsidRPr="00C27E05" w:rsidRDefault="006E7A04" w:rsidP="0747D602">
      <w:pPr>
        <w:spacing w:after="60"/>
      </w:pPr>
      <w:r w:rsidRPr="00C27E05">
        <w:t xml:space="preserve">This is in connection to which, language models such as BERT and GPT-2 have become quite indispensable for the processing of large volumes of medical literature and data concerning patients, with most updates coming in the field of diagnosis, medical report generation, and conversational agents to give personalized medical advice </w:t>
      </w:r>
      <w:sdt>
        <w:sdtPr>
          <w:tag w:val="MENDELEY_CITATION_v3_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
          <w:id w:val="1415849323"/>
          <w:placeholder>
            <w:docPart w:val="DefaultPlaceholder_1081868574"/>
          </w:placeholder>
        </w:sdtPr>
        <w:sdtEndPr/>
        <w:sdtContent>
          <w:r w:rsidR="00CF4F6B" w:rsidRPr="00C27E05">
            <w:rPr>
              <w:rFonts w:eastAsia="Times New Roman"/>
            </w:rPr>
            <w:t xml:space="preserve">(Brown </w:t>
          </w:r>
          <w:r w:rsidR="00CF4F6B" w:rsidRPr="00C27E05">
            <w:rPr>
              <w:rFonts w:eastAsia="Times New Roman"/>
              <w:i/>
              <w:iCs/>
            </w:rPr>
            <w:t>et al.</w:t>
          </w:r>
          <w:r w:rsidR="00CF4F6B" w:rsidRPr="00C27E05">
            <w:rPr>
              <w:rFonts w:eastAsia="Times New Roman"/>
            </w:rPr>
            <w:t>, 2020)</w:t>
          </w:r>
        </w:sdtContent>
      </w:sdt>
      <w:r w:rsidRPr="00C27E05">
        <w:t xml:space="preserve">. </w:t>
      </w:r>
      <w:bookmarkStart w:id="4" w:name="_Int_jEmX5wCG"/>
      <w:r w:rsidRPr="00C27E05">
        <w:t>Therefore, such models are important for automation of routine tasks and for extraction of meaningful information from unstructured medical data with an aim to support clinical decision-making and improve patient outcomes.</w:t>
      </w:r>
      <w:bookmarkEnd w:id="4"/>
    </w:p>
    <w:p w14:paraId="37151BD8" w14:textId="77777777" w:rsidR="006E7A04" w:rsidRPr="00C27E05" w:rsidRDefault="006E7A04" w:rsidP="006E7A04">
      <w:pPr>
        <w:spacing w:after="60"/>
        <w:rPr>
          <w:b/>
          <w:bCs/>
        </w:rPr>
      </w:pPr>
    </w:p>
    <w:p w14:paraId="3FDA0450" w14:textId="77777777" w:rsidR="006E7A04" w:rsidRPr="00C27E05" w:rsidRDefault="006E7A04" w:rsidP="006E7A04">
      <w:pPr>
        <w:spacing w:after="60"/>
        <w:rPr>
          <w:b/>
          <w:bCs/>
        </w:rPr>
      </w:pPr>
      <w:r w:rsidRPr="00C27E05">
        <w:rPr>
          <w:b/>
          <w:bCs/>
        </w:rPr>
        <w:t>Specialized Models for Health and Care</w:t>
      </w:r>
    </w:p>
    <w:p w14:paraId="29E4388C" w14:textId="4AA53119" w:rsidR="006E7A04" w:rsidRPr="00C27E05" w:rsidRDefault="006E7A04" w:rsidP="0747D602">
      <w:pPr>
        <w:spacing w:after="60"/>
      </w:pPr>
      <w:r w:rsidRPr="00C27E05">
        <w:t xml:space="preserve">As medical communication handles specialized requirements, it is increasingly dedicated to tailoring general language models for the peculiarities of this field. One of such specific efforts is "Dum-E," covering the GPT-2 architecture and what smaller, less resource-intensive models can do in terms of updating contextually correct advice within the field of </w:t>
      </w:r>
      <w:proofErr w:type="spellStart"/>
      <w:r w:rsidRPr="00C27E05">
        <w:t>medicare</w:t>
      </w:r>
      <w:proofErr w:type="spellEnd"/>
      <w:r w:rsidRPr="00C27E05">
        <w:t xml:space="preserve"> </w:t>
      </w:r>
      <w:sdt>
        <w:sdtPr>
          <w:tag w:val="MENDELEY_CITATION_v3_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"/>
          <w:id w:val="1863548726"/>
          <w:placeholder>
            <w:docPart w:val="DefaultPlaceholder_1081868574"/>
          </w:placeholder>
        </w:sdtPr>
        <w:sdtEndPr/>
        <w:sdtContent>
          <w:r w:rsidR="00CF4F6B" w:rsidRPr="00C27E05">
            <w:rPr>
              <w:rFonts w:eastAsia="Times New Roman"/>
            </w:rPr>
            <w:t xml:space="preserve">(Radford </w:t>
          </w:r>
          <w:r w:rsidR="00CF4F6B" w:rsidRPr="00C27E05">
            <w:rPr>
              <w:rFonts w:eastAsia="Times New Roman"/>
              <w:i/>
              <w:iCs/>
            </w:rPr>
            <w:t>et al.</w:t>
          </w:r>
          <w:r w:rsidR="00CF4F6B" w:rsidRPr="00C27E05">
            <w:rPr>
              <w:rFonts w:eastAsia="Times New Roman"/>
            </w:rPr>
            <w:t>, no date)</w:t>
          </w:r>
        </w:sdtContent>
      </w:sdt>
      <w:r w:rsidRPr="00C27E05">
        <w:t>. This model has been fine-tuned using special datasets from NHS Digital, which provide a structured Q&amp;A and conversational data pool. Therefore, the data in this research are enriched with the materials available for the model.</w:t>
      </w:r>
    </w:p>
    <w:p w14:paraId="335A1147" w14:textId="77777777" w:rsidR="006E7A04" w:rsidRPr="00C27E05" w:rsidRDefault="006E7A04" w:rsidP="006E7A04">
      <w:pPr>
        <w:spacing w:after="60"/>
      </w:pPr>
    </w:p>
    <w:p w14:paraId="21559009" w14:textId="77777777" w:rsidR="006E7A04" w:rsidRPr="00C27E05" w:rsidRDefault="006E7A04" w:rsidP="006E7A04">
      <w:pPr>
        <w:spacing w:after="60"/>
        <w:rPr>
          <w:b/>
          <w:bCs/>
        </w:rPr>
      </w:pPr>
      <w:r w:rsidRPr="00C27E05">
        <w:rPr>
          <w:b/>
          <w:bCs/>
        </w:rPr>
        <w:t>Datasets and Training</w:t>
      </w:r>
    </w:p>
    <w:p w14:paraId="4E4A48E2" w14:textId="0D75F4C7" w:rsidR="006E7A04" w:rsidRPr="00C27E05" w:rsidRDefault="006E7A04" w:rsidP="006E7A04">
      <w:pPr>
        <w:spacing w:after="60"/>
      </w:pPr>
      <w:r w:rsidRPr="00C27E05">
        <w:t>Three such datasets were essential in training "Dum-E".</w:t>
      </w:r>
    </w:p>
    <w:p w14:paraId="7F5CD6BB" w14:textId="77777777" w:rsidR="006E7A04" w:rsidRPr="00C27E05" w:rsidRDefault="006E7A04" w:rsidP="006E7A04">
      <w:pPr>
        <w:spacing w:after="60"/>
      </w:pPr>
    </w:p>
    <w:p w14:paraId="12DAE8C9" w14:textId="77777777" w:rsidR="006E7A04" w:rsidRPr="00C27E05" w:rsidRDefault="006E7A04" w:rsidP="006E7A04">
      <w:pPr>
        <w:pStyle w:val="ListParagraph"/>
        <w:numPr>
          <w:ilvl w:val="0"/>
          <w:numId w:val="11"/>
        </w:numPr>
        <w:spacing w:after="60"/>
      </w:pPr>
      <w:r w:rsidRPr="00C27E05">
        <w:t>NHS UK QA Dataset: A comprehensive dataset of targeted questions and answers that emulate the usual queries in interactions regarding healthcare, and so provides a rich source of domain-specific semantics. SOURCE: (NHS Digital, 2020a).</w:t>
      </w:r>
    </w:p>
    <w:p w14:paraId="732122F6" w14:textId="77777777" w:rsidR="006E7A04" w:rsidRPr="00C27E05" w:rsidRDefault="006E7A04" w:rsidP="006E7A04">
      <w:pPr>
        <w:pStyle w:val="ListParagraph"/>
        <w:numPr>
          <w:ilvl w:val="0"/>
          <w:numId w:val="11"/>
        </w:numPr>
        <w:spacing w:after="60"/>
      </w:pPr>
      <w:r w:rsidRPr="00C27E05">
        <w:t>NHS UK Conversational Data: It is accompanied by dialogues that have been created to mimic real patient-healthcare provider conversations. Such dialogues help to guide the model on propriety and flow in medical conversations.</w:t>
      </w:r>
    </w:p>
    <w:p w14:paraId="59471D32" w14:textId="77777777" w:rsidR="006E7A04" w:rsidRPr="00C27E05" w:rsidRDefault="006E7A04" w:rsidP="006E7A04">
      <w:pPr>
        <w:pStyle w:val="ListParagraph"/>
        <w:numPr>
          <w:ilvl w:val="0"/>
          <w:numId w:val="11"/>
        </w:numPr>
        <w:spacing w:after="60"/>
      </w:pPr>
      <w:r w:rsidRPr="00C27E05">
        <w:t>Medical Tasks for GPT-4: The training data has been further tailored to enable "Dum-E" to be an effective conversational agent such that it can handle even the most advanced medical scenarios, therefore making it capable of very diverse highly specialized tasks in a better way (Healthcare Data Science, 2021).</w:t>
      </w:r>
    </w:p>
    <w:p w14:paraId="1837DB50" w14:textId="77777777" w:rsidR="006E7A04" w:rsidRPr="00C27E05" w:rsidRDefault="006E7A04" w:rsidP="006E7A04">
      <w:pPr>
        <w:spacing w:after="60"/>
        <w:rPr>
          <w:b/>
          <w:bCs/>
        </w:rPr>
      </w:pPr>
      <w:r w:rsidRPr="00C27E05">
        <w:rPr>
          <w:b/>
          <w:bCs/>
        </w:rPr>
        <w:t>Summary</w:t>
      </w:r>
    </w:p>
    <w:p w14:paraId="31E53EDD" w14:textId="402DFCB9" w:rsidR="006E7A04" w:rsidRPr="00C27E05" w:rsidRDefault="006E7A04" w:rsidP="006E7A04">
      <w:pPr>
        <w:spacing w:after="60"/>
      </w:pPr>
      <w:r w:rsidRPr="00C27E05">
        <w:t>Integration of next-generation NLP models and techniques with health care, such as what "Dum-E" offers, is pushing the frontiers once again in a medical system bursting with AI. Specifically, though, these remain to be a constant challenge in ensuring reliability and specificity; however, they clearly open possibilities of inventive solutions that will dramatically change ways by which better health care can be delivered and managed.</w:t>
      </w:r>
    </w:p>
    <w:p w14:paraId="3A269C9C" w14:textId="77777777" w:rsidR="006136CD" w:rsidRPr="00C27E05" w:rsidRDefault="006136CD" w:rsidP="006E7A04">
      <w:pPr>
        <w:spacing w:after="60"/>
      </w:pPr>
    </w:p>
    <w:p w14:paraId="609EAFE9" w14:textId="50DD0A51" w:rsidR="003043A3" w:rsidRPr="00C27E05" w:rsidRDefault="00097A55" w:rsidP="006136CD">
      <w:pPr>
        <w:rPr>
          <w:b/>
          <w:bCs/>
          <w:sz w:val="24"/>
          <w:szCs w:val="24"/>
        </w:rPr>
      </w:pPr>
      <w:r w:rsidRPr="00C27E05">
        <w:rPr>
          <w:b/>
          <w:bCs/>
          <w:sz w:val="24"/>
          <w:szCs w:val="24"/>
        </w:rPr>
        <w:t>Evaluating the Impact of Large Language Models on Healthcare: Opportunities and Applications.</w:t>
      </w:r>
    </w:p>
    <w:p w14:paraId="71DF8428" w14:textId="77777777" w:rsidR="00097A55" w:rsidRPr="00C27E05" w:rsidRDefault="00097A55" w:rsidP="006136CD">
      <w:pPr>
        <w:rPr>
          <w:b/>
          <w:bCs/>
          <w:sz w:val="24"/>
          <w:szCs w:val="24"/>
        </w:rPr>
      </w:pPr>
    </w:p>
    <w:p w14:paraId="6A7623A8" w14:textId="77777777" w:rsidR="006136CD" w:rsidRPr="00C27E05" w:rsidRDefault="006136CD" w:rsidP="006136CD">
      <w:r w:rsidRPr="00C27E05">
        <w:t>The integration of Large Language Models (LLMs) such as ChatGPT in healthcare showcases significant potential across education, research, clinical practice, and patient-specific interventions. This literature review explores the insights provided by three key papers to assess the application, effectiveness, challenges, and future perspectives of LLMs in the healthcare sector, particularly focusing on knowledge extraction for epilepsy information using semantic similarity and F1 score.</w:t>
      </w:r>
    </w:p>
    <w:p w14:paraId="5142CCC8" w14:textId="77777777" w:rsidR="006136CD" w:rsidRPr="00C27E05" w:rsidRDefault="006136CD" w:rsidP="006136CD"/>
    <w:p w14:paraId="0AB6EBF4" w14:textId="77777777" w:rsidR="006136CD" w:rsidRPr="00C27E05" w:rsidRDefault="006136CD" w:rsidP="006136CD">
      <w:r w:rsidRPr="00C27E05">
        <w:t>Opportunities and Limitations of LLMs in Biomedicine and Health</w:t>
      </w:r>
    </w:p>
    <w:p w14:paraId="26869435" w14:textId="775D83A7" w:rsidR="006136CD" w:rsidRPr="00C27E05" w:rsidRDefault="00D72926" w:rsidP="0747D602">
      <w:sdt>
        <w:sdtPr>
          <w:tag w:val="MENDELEY_CITATION_v3_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"/>
          <w:id w:val="116324883"/>
          <w:placeholder>
            <w:docPart w:val="DefaultPlaceholder_1081868574"/>
          </w:placeholder>
        </w:sdtPr>
        <w:sdtEndPr/>
        <w:sdtContent>
          <w:r w:rsidR="00CF4F6B" w:rsidRPr="00C27E05">
            <w:rPr>
              <w:rFonts w:eastAsia="Times New Roman"/>
            </w:rPr>
            <w:t xml:space="preserve">(Tian </w:t>
          </w:r>
          <w:r w:rsidR="00CF4F6B" w:rsidRPr="00C27E05">
            <w:rPr>
              <w:rFonts w:eastAsia="Times New Roman"/>
              <w:i/>
              <w:iCs/>
            </w:rPr>
            <w:t>et al.</w:t>
          </w:r>
          <w:r w:rsidR="00CF4F6B" w:rsidRPr="00C27E05">
            <w:rPr>
              <w:rFonts w:eastAsia="Times New Roman"/>
            </w:rPr>
            <w:t>, 2024)</w:t>
          </w:r>
        </w:sdtContent>
      </w:sdt>
      <w:r w:rsidR="006136CD" w:rsidRPr="00C27E05">
        <w:t>, "Opportunities and challenges for ChatGPT and large language models in biomedicine and health."</w:t>
      </w:r>
    </w:p>
    <w:p w14:paraId="13F0814F" w14:textId="77777777" w:rsidR="006136CD" w:rsidRPr="00C27E05" w:rsidRDefault="006136CD" w:rsidP="006136CD"/>
    <w:p w14:paraId="0C9D7531" w14:textId="059776CE" w:rsidR="006136CD" w:rsidRPr="00C27E05" w:rsidRDefault="00D72926" w:rsidP="0747D602">
      <w:sdt>
        <w:sdtPr>
          <w:tag w:val="MENDELEY_CITATION_v3_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"/>
          <w:id w:val="867569949"/>
          <w:placeholder>
            <w:docPart w:val="DefaultPlaceholder_1081868574"/>
          </w:placeholder>
        </w:sdtPr>
        <w:sdtEndPr/>
        <w:sdtContent>
          <w:r w:rsidR="00CF4F6B" w:rsidRPr="00C27E05">
            <w:rPr>
              <w:rFonts w:eastAsia="Times New Roman"/>
            </w:rPr>
            <w:t xml:space="preserve">(Tian </w:t>
          </w:r>
          <w:r w:rsidR="00CF4F6B" w:rsidRPr="00C27E05">
            <w:rPr>
              <w:rFonts w:eastAsia="Times New Roman"/>
              <w:i/>
              <w:iCs/>
            </w:rPr>
            <w:t>et al.</w:t>
          </w:r>
          <w:r w:rsidR="00CF4F6B" w:rsidRPr="00C27E05">
            <w:rPr>
              <w:rFonts w:eastAsia="Times New Roman"/>
            </w:rPr>
            <w:t>, 2024)</w:t>
          </w:r>
        </w:sdtContent>
      </w:sdt>
      <w:r w:rsidR="006136CD" w:rsidRPr="00C27E05">
        <w:t xml:space="preserve"> provide a comprehensive evaluation of the transformative applications of LLMs like ChatGPT in the biomedical field. They highlight significant advancements in text generation tasks, where LLMs have surpassed traditional methods. These advancements include improved biomedical information retrieval, automated medical education, and enhanced clinical decision-making support. However, the study also points out modest progress in biomedical information extraction and emphasizes the potential </w:t>
      </w:r>
      <w:r w:rsidR="006136CD" w:rsidRPr="00C27E05">
        <w:lastRenderedPageBreak/>
        <w:t>risks of AI-generated misinformation. The paper underscores the importance of addressing these limitations to harness the full potential of LLMs in healthcare. Key insights include:</w:t>
      </w:r>
    </w:p>
    <w:p w14:paraId="0FA582D7" w14:textId="77777777" w:rsidR="006136CD" w:rsidRPr="00C27E05" w:rsidRDefault="006136CD" w:rsidP="006136CD"/>
    <w:p w14:paraId="634545E8" w14:textId="77777777" w:rsidR="00097A55" w:rsidRPr="00C27E05" w:rsidRDefault="00097A55" w:rsidP="00097A55">
      <w:r w:rsidRPr="00C27E05">
        <w:rPr>
          <w:b/>
          <w:bCs/>
        </w:rPr>
        <w:t>Text Generation:</w:t>
      </w:r>
      <w:r w:rsidRPr="00C27E05">
        <w:t xml:space="preserve"> LLMs are powerful text generators, generating coherent and contextually relevant medical text as required to compose clinical notes or to summarize patient records.</w:t>
      </w:r>
    </w:p>
    <w:p w14:paraId="7397B317" w14:textId="77777777" w:rsidR="00097A55" w:rsidRPr="00C27E05" w:rsidRDefault="00097A55" w:rsidP="00097A55">
      <w:r w:rsidRPr="00771F67">
        <w:rPr>
          <w:b/>
          <w:bCs/>
        </w:rPr>
        <w:t>Decision Support:</w:t>
      </w:r>
      <w:r w:rsidRPr="00C27E05">
        <w:t xml:space="preserve"> They can also support the decisions clinicians make by providing them with easy access to the relevant medical literature and enabling the following of evidence-based guidelines in real time.</w:t>
      </w:r>
    </w:p>
    <w:p w14:paraId="1DBE6315" w14:textId="77777777" w:rsidR="00097A55" w:rsidRPr="00C27E05" w:rsidRDefault="00097A55" w:rsidP="00097A55">
      <w:r w:rsidRPr="00771F67">
        <w:rPr>
          <w:b/>
          <w:bCs/>
        </w:rPr>
        <w:t>Misinformation Risks:</w:t>
      </w:r>
      <w:r w:rsidRPr="00C27E05">
        <w:t xml:space="preserve"> The potential to generate plausible but otherwise wrong information calls for strong mechanisms for its verification.</w:t>
      </w:r>
    </w:p>
    <w:p w14:paraId="2BEBDB7F" w14:textId="77777777" w:rsidR="00097A55" w:rsidRPr="00C27E05" w:rsidRDefault="00097A55" w:rsidP="00097A55">
      <w:pPr>
        <w:rPr>
          <w:b/>
          <w:bCs/>
        </w:rPr>
      </w:pPr>
    </w:p>
    <w:p w14:paraId="125059D3" w14:textId="77777777" w:rsidR="00097A55" w:rsidRPr="00C27E05" w:rsidRDefault="00097A55" w:rsidP="00097A55">
      <w:pPr>
        <w:rPr>
          <w:b/>
          <w:bCs/>
        </w:rPr>
      </w:pPr>
      <w:r w:rsidRPr="00C27E05">
        <w:rPr>
          <w:b/>
          <w:bCs/>
        </w:rPr>
        <w:t>Biomedical Applications of ChatGPT</w:t>
      </w:r>
    </w:p>
    <w:p w14:paraId="2F92C075" w14:textId="50B5520B" w:rsidR="00097A55" w:rsidRPr="00C27E05" w:rsidRDefault="00D72926" w:rsidP="0747D602">
      <w:sdt>
        <w:sdtPr>
          <w:rPr>
            <w:color w:val="000000"/>
          </w:rPr>
          <w:tag w:val="MENDELEY_CITATION_v3_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"/>
          <w:id w:val="877646515"/>
          <w:placeholder>
            <w:docPart w:val="DefaultPlaceholder_1081868574"/>
          </w:placeholder>
        </w:sdtPr>
        <w:sdtEndPr/>
        <w:sdtContent>
          <w:r w:rsidR="00CF4F6B" w:rsidRPr="00C27E05">
            <w:rPr>
              <w:color w:val="000000"/>
            </w:rPr>
            <w:t>(Sallam, 2023)</w:t>
          </w:r>
        </w:sdtContent>
      </w:sdt>
      <w:r w:rsidR="00097A55" w:rsidRPr="00C27E05">
        <w:t xml:space="preserve"> performs a systematic review from a balanced perspective on the utility of ChatGPT in healthcare. The work describes how </w:t>
      </w:r>
      <w:proofErr w:type="gramStart"/>
      <w:r w:rsidR="00097A55" w:rsidRPr="00C27E05">
        <w:t>the technology</w:t>
      </w:r>
      <w:proofErr w:type="gramEnd"/>
      <w:r w:rsidR="00097A55" w:rsidRPr="00C27E05">
        <w:t xml:space="preserve"> could be applied to streamline healthcare operations, improve patient education, and facilitate medical training. Notably, the article also discusses issues mooted around data privacy, AI biases, and the ethical concerns of using AI in direct patient care. The author calls for strong regulatory models </w:t>
      </w:r>
      <w:proofErr w:type="gramStart"/>
      <w:r w:rsidR="00097A55" w:rsidRPr="00C27E05">
        <w:t>in order to</w:t>
      </w:r>
      <w:proofErr w:type="gramEnd"/>
      <w:r w:rsidR="00097A55" w:rsidRPr="00C27E05">
        <w:t xml:space="preserve"> support the safe integration of </w:t>
      </w:r>
      <w:proofErr w:type="gramStart"/>
      <w:r w:rsidR="00097A55" w:rsidRPr="00C27E05">
        <w:t>the technologies</w:t>
      </w:r>
      <w:proofErr w:type="gramEnd"/>
      <w:r w:rsidR="00097A55" w:rsidRPr="00C27E05">
        <w:t xml:space="preserve"> with healthcare practices. The significant results obtained with the use of the mentioned technology are as follows:</w:t>
      </w:r>
    </w:p>
    <w:p w14:paraId="2BEE02F3" w14:textId="79CF7F6A" w:rsidR="00097A55" w:rsidRPr="00C27E05" w:rsidRDefault="00097A55" w:rsidP="00097A55">
      <w:r w:rsidRPr="00771F67">
        <w:rPr>
          <w:b/>
          <w:bCs/>
        </w:rPr>
        <w:t>Patient Education</w:t>
      </w:r>
      <w:r w:rsidR="00771F67" w:rsidRPr="00771F67">
        <w:rPr>
          <w:b/>
          <w:bCs/>
        </w:rPr>
        <w:t>:</w:t>
      </w:r>
      <w:r w:rsidRPr="00C27E05">
        <w:t xml:space="preserve"> ChatGPT can help in breaking down complex medical details into layman's terms, thus accessible to a patient.</w:t>
      </w:r>
    </w:p>
    <w:p w14:paraId="64F3F1D4" w14:textId="6F0BE4F9" w:rsidR="00097A55" w:rsidRPr="00C27E05" w:rsidRDefault="00097A55" w:rsidP="00097A55">
      <w:r w:rsidRPr="00771F67">
        <w:rPr>
          <w:b/>
          <w:bCs/>
        </w:rPr>
        <w:t>Medical Training</w:t>
      </w:r>
      <w:r w:rsidR="00771F67" w:rsidRPr="00771F67">
        <w:rPr>
          <w:b/>
          <w:bCs/>
        </w:rPr>
        <w:t>:</w:t>
      </w:r>
      <w:r w:rsidRPr="00C27E05">
        <w:t xml:space="preserve"> It shows promise in creating interactive, personalized learning environments for both medical students and professionals.</w:t>
      </w:r>
    </w:p>
    <w:p w14:paraId="7D912BC7" w14:textId="7E9A9FC2" w:rsidR="00097A55" w:rsidRPr="00C27E05" w:rsidRDefault="00097A55" w:rsidP="00097A55">
      <w:r w:rsidRPr="00771F67">
        <w:rPr>
          <w:b/>
          <w:bCs/>
        </w:rPr>
        <w:t>Ethical and Privacy Concerns</w:t>
      </w:r>
      <w:r w:rsidR="00771F67" w:rsidRPr="00771F67">
        <w:rPr>
          <w:b/>
          <w:bCs/>
        </w:rPr>
        <w:t>:</w:t>
      </w:r>
      <w:r w:rsidRPr="00C27E05">
        <w:t xml:space="preserve"> There is a requirement of high protection for health data of patients using stringent data protection and ethical guidelines.</w:t>
      </w:r>
    </w:p>
    <w:p w14:paraId="4549625C" w14:textId="77777777" w:rsidR="00097A55" w:rsidRPr="00C27E05" w:rsidRDefault="00097A55" w:rsidP="00097A55">
      <w:pPr>
        <w:rPr>
          <w:b/>
          <w:bCs/>
        </w:rPr>
      </w:pPr>
    </w:p>
    <w:p w14:paraId="2B4F4102" w14:textId="65FC9BF1" w:rsidR="00097A55" w:rsidRPr="00C27E05" w:rsidRDefault="00097A55" w:rsidP="00097A55">
      <w:pPr>
        <w:rPr>
          <w:b/>
          <w:bCs/>
        </w:rPr>
      </w:pPr>
      <w:r w:rsidRPr="00C27E05">
        <w:rPr>
          <w:b/>
          <w:bCs/>
        </w:rPr>
        <w:t xml:space="preserve">Precaution Chatbot for Epilepsy </w:t>
      </w:r>
      <w:r w:rsidR="00771F67">
        <w:rPr>
          <w:b/>
          <w:bCs/>
        </w:rPr>
        <w:t xml:space="preserve"> </w:t>
      </w:r>
    </w:p>
    <w:p w14:paraId="1A7DBE8C" w14:textId="58D97B5E" w:rsidR="00097A55" w:rsidRPr="00C27E05" w:rsidRDefault="00D72926" w:rsidP="0747D602">
      <w:sdt>
        <w:sdtPr>
          <w:rPr>
            <w:color w:val="000000"/>
          </w:rPr>
          <w:tag w:val="MENDELEY_CITATION_v3_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"/>
          <w:id w:val="216777270"/>
          <w:placeholder>
            <w:docPart w:val="DefaultPlaceholder_1081868574"/>
          </w:placeholder>
        </w:sdtPr>
        <w:sdtEndPr/>
        <w:sdtContent>
          <w:r w:rsidR="00CF4F6B" w:rsidRPr="00C27E05">
            <w:rPr>
              <w:color w:val="000000"/>
            </w:rPr>
            <w:t>(Kasthuri, Subbulakshmi and Sreedharan, 2024)</w:t>
          </w:r>
        </w:sdtContent>
      </w:sdt>
      <w:r w:rsidR="00097A55" w:rsidRPr="00C27E05">
        <w:t xml:space="preserve"> details the development of a chatbot built upon natural language processing and deep learning to generate real-time, personalized responses to epilepsy patient inquiries </w:t>
      </w:r>
      <w:proofErr w:type="gramStart"/>
      <w:r w:rsidR="00097A55" w:rsidRPr="00C27E05">
        <w:t>in order to</w:t>
      </w:r>
      <w:proofErr w:type="gramEnd"/>
      <w:r w:rsidR="00097A55" w:rsidRPr="00C27E05">
        <w:t xml:space="preserve"> help these patients manage their condition. This paper demonstrates the implementation of LLMs to address the potential of delivering personalized solutions to chronic conditions in care. </w:t>
      </w:r>
    </w:p>
    <w:p w14:paraId="6503CC03" w14:textId="77777777" w:rsidR="00097A55" w:rsidRPr="00C27E05" w:rsidRDefault="00097A55" w:rsidP="00097A55">
      <w:r w:rsidRPr="00C27E05">
        <w:t>Major contributions are as follows:</w:t>
      </w:r>
    </w:p>
    <w:p w14:paraId="5DB6700C" w14:textId="77777777" w:rsidR="00097A55" w:rsidRPr="00C27E05" w:rsidRDefault="00097A55" w:rsidP="00097A55">
      <w:r w:rsidRPr="00771F67">
        <w:rPr>
          <w:b/>
          <w:bCs/>
        </w:rPr>
        <w:t>Personalized Support:</w:t>
      </w:r>
      <w:r w:rsidRPr="00C27E05">
        <w:t xml:space="preserve"> The chatbot will be able to give personalized advice according to individually collected patient data to support self-management of epilepsy patients.</w:t>
      </w:r>
    </w:p>
    <w:p w14:paraId="3AF557D9" w14:textId="77777777" w:rsidR="00097A55" w:rsidRPr="00C27E05" w:rsidRDefault="00097A55" w:rsidP="00097A55">
      <w:r w:rsidRPr="00771F67">
        <w:rPr>
          <w:b/>
          <w:bCs/>
        </w:rPr>
        <w:t>Real-Time Assistance:</w:t>
      </w:r>
      <w:r w:rsidRPr="00C27E05">
        <w:t xml:space="preserve"> The chatbot responds instantly to patient queries, facilitating symptom management and medication adherence.</w:t>
      </w:r>
    </w:p>
    <w:p w14:paraId="7137F15A" w14:textId="2477CDB8" w:rsidR="00097A55" w:rsidRPr="00C27E05" w:rsidRDefault="00097A55" w:rsidP="00097A55">
      <w:r w:rsidRPr="00A91409">
        <w:rPr>
          <w:b/>
          <w:bCs/>
        </w:rPr>
        <w:t>Evaluation Metrics:</w:t>
      </w:r>
      <w:r w:rsidRPr="00C27E05">
        <w:t xml:space="preserve"> The effectiveness of the chatbot is to ensure that it provides information that is correct and relevant for the</w:t>
      </w:r>
      <w:r w:rsidR="00A91409">
        <w:t xml:space="preserve"> user.</w:t>
      </w:r>
    </w:p>
    <w:p w14:paraId="0A32FB84" w14:textId="77777777" w:rsidR="00097A55" w:rsidRPr="00C27E05" w:rsidRDefault="00097A55" w:rsidP="00097A55"/>
    <w:p w14:paraId="60E7A721" w14:textId="55BCE8D4" w:rsidR="00097A55" w:rsidRPr="00C27E05" w:rsidRDefault="00097A55" w:rsidP="00097A55"/>
    <w:p w14:paraId="32039553" w14:textId="77777777" w:rsidR="00097A55" w:rsidRPr="00C27E05" w:rsidRDefault="00097A55" w:rsidP="00097A55">
      <w:r w:rsidRPr="00C27E05">
        <w:t xml:space="preserve">In recent times, these papers provide a general view of the kind of impactful role these LLMs could play across most walks of healthcare. With applications as general as information retrieval and education in general or as specific—with support for epilepsy patients in this case—LLMs seem tantalizingly close to altering the very notion of healthcare. In contrast, the literature invariably points out that the deployment of models must be judiciously considered </w:t>
      </w:r>
      <w:proofErr w:type="gramStart"/>
      <w:r w:rsidRPr="00C27E05">
        <w:t>in light of</w:t>
      </w:r>
      <w:proofErr w:type="gramEnd"/>
      <w:r w:rsidRPr="00C27E05">
        <w:t xml:space="preserve"> the model's shortcomings and ethical considerations to ensure a responsible path to their incorporation within healthcare systems.</w:t>
      </w:r>
    </w:p>
    <w:p w14:paraId="4E84600D" w14:textId="77777777" w:rsidR="00097A55" w:rsidRPr="00C27E05" w:rsidRDefault="00097A55" w:rsidP="00097A55"/>
    <w:p w14:paraId="4765B6D4" w14:textId="60F6DF7B" w:rsidR="00097A55" w:rsidRPr="00C27E05" w:rsidRDefault="008B6D2A" w:rsidP="00097A55">
      <w:pPr>
        <w:rPr>
          <w:b/>
          <w:bCs/>
        </w:rPr>
      </w:pPr>
      <w:r w:rsidRPr="00C27E05">
        <w:rPr>
          <w:b/>
          <w:bCs/>
        </w:rPr>
        <w:t>Areas of further study</w:t>
      </w:r>
    </w:p>
    <w:p w14:paraId="2423B045" w14:textId="730BEB26" w:rsidR="00097A55" w:rsidRPr="00C27E05" w:rsidRDefault="00097A55" w:rsidP="00097A55">
      <w:r w:rsidRPr="00A91409">
        <w:rPr>
          <w:b/>
          <w:bCs/>
        </w:rPr>
        <w:t>Improve accuracy:</w:t>
      </w:r>
      <w:r w:rsidRPr="00C27E05">
        <w:t xml:space="preserve"> Develop and fine-tune these LLMs further to </w:t>
      </w:r>
      <w:r w:rsidR="00A91409">
        <w:t xml:space="preserve"> </w:t>
      </w:r>
      <w:r w:rsidRPr="00C27E05">
        <w:t xml:space="preserve"> down the level of </w:t>
      </w:r>
      <w:r w:rsidR="00A91409">
        <w:t xml:space="preserve"> </w:t>
      </w:r>
      <w:r w:rsidRPr="00C27E05">
        <w:t xml:space="preserve"> and enhance the accuracy of generated content.</w:t>
      </w:r>
    </w:p>
    <w:p w14:paraId="082E04F6" w14:textId="77777777" w:rsidR="00097A55" w:rsidRPr="00C27E05" w:rsidRDefault="00097A55" w:rsidP="00097A55">
      <w:r w:rsidRPr="00A91409">
        <w:rPr>
          <w:b/>
          <w:bCs/>
        </w:rPr>
        <w:t>Regulatory Frameworks:</w:t>
      </w:r>
      <w:r w:rsidRPr="00C27E05">
        <w:t xml:space="preserve"> Establish the deployment of legal and ethical control mechanisms on the use of LLMs in healthcare to assure patient safety and the security of data.</w:t>
      </w:r>
    </w:p>
    <w:p w14:paraId="68810631" w14:textId="77777777" w:rsidR="00097A55" w:rsidRPr="00C27E05" w:rsidRDefault="00097A55" w:rsidP="00097A55">
      <w:r w:rsidRPr="00A91409">
        <w:rPr>
          <w:b/>
          <w:bCs/>
        </w:rPr>
        <w:t>Patient-Centric Applications:</w:t>
      </w:r>
      <w:r w:rsidRPr="00C27E05">
        <w:t xml:space="preserve"> Develop further patient-specific tools </w:t>
      </w:r>
      <w:proofErr w:type="gramStart"/>
      <w:r w:rsidRPr="00C27E05">
        <w:t>similar to</w:t>
      </w:r>
      <w:proofErr w:type="gramEnd"/>
      <w:r w:rsidRPr="00C27E05">
        <w:t xml:space="preserve"> the chatbot for epilepsy for the effective management of other chronic diseases.</w:t>
      </w:r>
    </w:p>
    <w:p w14:paraId="38D761D0" w14:textId="77777777" w:rsidR="00097A55" w:rsidRPr="00C27E05" w:rsidRDefault="00097A55" w:rsidP="00097A55"/>
    <w:p w14:paraId="39D04480" w14:textId="77777777" w:rsidR="00097A55" w:rsidRPr="00C27E05" w:rsidRDefault="00097A55" w:rsidP="00097A55">
      <w:r w:rsidRPr="00C27E05">
        <w:t>Integration of LLMs in healthcare, therefore, represents a landmark shift in medical education, research, and clinical practice. If their capabilities are responsibly harnessed, LLMs have the potential to transform patient care, streamline medical operations, and support continuous medical education. Further research and development, with appropriate regulatory assessment, is required to overcome the underlying challenges and exploit the maximum potential of these emerging technologies in the healthcare sector.</w:t>
      </w:r>
    </w:p>
    <w:p w14:paraId="62964176" w14:textId="77777777" w:rsidR="006136CD" w:rsidRPr="00C27E05" w:rsidRDefault="006136CD" w:rsidP="006E7A04">
      <w:pPr>
        <w:spacing w:after="60"/>
      </w:pPr>
    </w:p>
    <w:p w14:paraId="710E5388" w14:textId="4DA76A90" w:rsidR="00BA5962" w:rsidRPr="00C27E05" w:rsidRDefault="0055775B" w:rsidP="00BA5962">
      <w:pPr>
        <w:pStyle w:val="Heading1"/>
      </w:pPr>
      <w:r w:rsidRPr="00C27E05">
        <w:t>Methodology</w:t>
      </w:r>
    </w:p>
    <w:p w14:paraId="5F8A14A2" w14:textId="7EA04DB6" w:rsidR="0055775B" w:rsidRPr="00C27E05" w:rsidRDefault="0055775B" w:rsidP="0055775B"/>
    <w:p w14:paraId="24517D9C" w14:textId="77777777" w:rsidR="00DB6B29" w:rsidRPr="00C27E05" w:rsidRDefault="00DB6B29" w:rsidP="00DB6B29">
      <w:pPr>
        <w:rPr>
          <w:b/>
          <w:bCs/>
        </w:rPr>
      </w:pPr>
      <w:r w:rsidRPr="00C27E05">
        <w:rPr>
          <w:b/>
          <w:bCs/>
        </w:rPr>
        <w:t>Objective</w:t>
      </w:r>
    </w:p>
    <w:p w14:paraId="654C83F7" w14:textId="4D275697" w:rsidR="00DB6B29" w:rsidRPr="00C27E05" w:rsidRDefault="00DB6B29" w:rsidP="00DB6B29">
      <w:r w:rsidRPr="00C27E05">
        <w:t>This study was set to assess whether the language model, particularly GPT-2 in nature, can provide responses that are contextually and semantically correct in comparison to a given set of reference texts. The present study sought to understand related model abilities in the development of responses that are coherent with prompts on specific topics or classes of information, such as medical and health-related problems</w:t>
      </w:r>
      <w:r w:rsidR="000F4CCE" w:rsidRPr="00C27E05">
        <w:t>. In this case we concentrate on the topic epilepsy</w:t>
      </w:r>
      <w:r w:rsidRPr="00C27E05">
        <w:t>.</w:t>
      </w:r>
    </w:p>
    <w:p w14:paraId="436F80B5" w14:textId="77777777" w:rsidR="00DB6B29" w:rsidRPr="00C27E05" w:rsidRDefault="00DB6B29" w:rsidP="00DB6B29">
      <w:pPr>
        <w:rPr>
          <w:b/>
          <w:bCs/>
        </w:rPr>
      </w:pPr>
    </w:p>
    <w:p w14:paraId="2A306121" w14:textId="3DA1297A" w:rsidR="003043A3" w:rsidRPr="00C27E05" w:rsidRDefault="00DB6B29" w:rsidP="00DB6B29">
      <w:pPr>
        <w:rPr>
          <w:b/>
          <w:bCs/>
        </w:rPr>
      </w:pPr>
      <w:r w:rsidRPr="00C27E05">
        <w:rPr>
          <w:b/>
          <w:bCs/>
        </w:rPr>
        <w:t>Model Setup and Configuration</w:t>
      </w:r>
    </w:p>
    <w:p w14:paraId="2CE3DFCC" w14:textId="77777777" w:rsidR="00DB6B29" w:rsidRPr="00C27E05" w:rsidRDefault="00DB6B29" w:rsidP="00DB6B29">
      <w:r w:rsidRPr="00C27E05">
        <w:t xml:space="preserve">To evaluate the language model, specifically GPT-2, we first established a baseline by initializing the model and tokenizer using the </w:t>
      </w:r>
      <w:proofErr w:type="spellStart"/>
      <w:r w:rsidRPr="00C27E05">
        <w:t>AutoModelForCausalLM</w:t>
      </w:r>
      <w:proofErr w:type="spellEnd"/>
      <w:r w:rsidRPr="00C27E05">
        <w:t xml:space="preserve"> and </w:t>
      </w:r>
      <w:proofErr w:type="spellStart"/>
      <w:r w:rsidRPr="00C27E05">
        <w:t>AutoTokenizer</w:t>
      </w:r>
      <w:proofErr w:type="spellEnd"/>
      <w:r w:rsidRPr="00C27E05">
        <w:t xml:space="preserve"> from the Hugging Face transformers library. The model was configured to operate on a GPU to optimize processing time and efficiency.</w:t>
      </w:r>
    </w:p>
    <w:p w14:paraId="3D0D534D" w14:textId="77777777" w:rsidR="00DB6B29" w:rsidRPr="00C27E05" w:rsidRDefault="00DB6B29" w:rsidP="00DB6B29"/>
    <w:p w14:paraId="434181AC" w14:textId="77777777" w:rsidR="00DB6B29" w:rsidRPr="00C27E05" w:rsidRDefault="00DB6B29" w:rsidP="00DB6B29">
      <w:pPr>
        <w:rPr>
          <w:b/>
          <w:bCs/>
        </w:rPr>
      </w:pPr>
      <w:r w:rsidRPr="00C27E05">
        <w:rPr>
          <w:b/>
          <w:bCs/>
        </w:rPr>
        <w:lastRenderedPageBreak/>
        <w:t>Data Fetching and Preprocessing</w:t>
      </w:r>
    </w:p>
    <w:p w14:paraId="43186F03" w14:textId="77777777" w:rsidR="00DB6B29" w:rsidRPr="00C27E05" w:rsidRDefault="00DB6B29" w:rsidP="00DB6B29">
      <w:r w:rsidRPr="00C27E05">
        <w:t xml:space="preserve">The datasets required for evaluation were retrieved from designated URLs, using Python's requests library to fetch the data and Pandas to concatenate it into a single </w:t>
      </w:r>
      <w:proofErr w:type="spellStart"/>
      <w:r w:rsidRPr="00C27E05">
        <w:t>DataFrame</w:t>
      </w:r>
      <w:proofErr w:type="spellEnd"/>
      <w:r w:rsidRPr="00C27E05">
        <w:t>. This step is crucial to ensure that the data used for evaluation is comprehensive and reflects the variety of input the model will handle.</w:t>
      </w:r>
    </w:p>
    <w:p w14:paraId="1B67A387" w14:textId="77777777" w:rsidR="00DB6B29" w:rsidRPr="00C27E05" w:rsidRDefault="00DB6B29" w:rsidP="00DB6B29"/>
    <w:p w14:paraId="01E3A939" w14:textId="15DF9699" w:rsidR="000F4CCE" w:rsidRPr="00C27E05" w:rsidRDefault="00DB6B29" w:rsidP="00DB6B29">
      <w:pPr>
        <w:rPr>
          <w:b/>
          <w:bCs/>
        </w:rPr>
      </w:pPr>
      <w:r w:rsidRPr="00C27E05">
        <w:rPr>
          <w:b/>
          <w:bCs/>
        </w:rPr>
        <w:t>Response Generation</w:t>
      </w:r>
    </w:p>
    <w:p w14:paraId="0109AF7F" w14:textId="5E1D45DC" w:rsidR="00DB6B29" w:rsidRPr="00C27E05" w:rsidRDefault="00DB6B29" w:rsidP="0747D602">
      <w:r w:rsidRPr="00C27E05">
        <w:t xml:space="preserve">The evaluation involved generating responses from the model for a set of predetermined prompts. This was achieved using the pipeline function for text-generation, configured with the trained model. Responses were generated under variable settings to simulate different conversational contexts, a method inspired by </w:t>
      </w:r>
      <w:sdt>
        <w:sdtPr>
          <w:rPr>
            <w:color w:val="000000"/>
          </w:rPr>
          <w:tag w:val="MENDELEY_CITATION_v3_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"/>
          <w:id w:val="870142694"/>
          <w:placeholder>
            <w:docPart w:val="DefaultPlaceholder_1081868574"/>
          </w:placeholder>
        </w:sdtPr>
        <w:sdtEndPr/>
        <w:sdtContent>
          <w:r w:rsidR="00CF4F6B" w:rsidRPr="00C27E05">
            <w:rPr>
              <w:color w:val="000000"/>
            </w:rPr>
            <w:t>(Baumann, Brinkmann and Bizer, 2024)</w:t>
          </w:r>
        </w:sdtContent>
      </w:sdt>
      <w:r w:rsidRPr="00C27E05">
        <w:t xml:space="preserve"> to assess model adaptability.</w:t>
      </w:r>
    </w:p>
    <w:p w14:paraId="6B9E550E" w14:textId="77777777" w:rsidR="00DB6B29" w:rsidRPr="00C27E05" w:rsidRDefault="00DB6B29" w:rsidP="00DB6B29">
      <w:pPr>
        <w:rPr>
          <w:b/>
          <w:bCs/>
        </w:rPr>
      </w:pPr>
    </w:p>
    <w:p w14:paraId="3431E396" w14:textId="77777777" w:rsidR="00DB6B29" w:rsidRPr="00C27E05" w:rsidRDefault="00DB6B29" w:rsidP="00DB6B29">
      <w:pPr>
        <w:rPr>
          <w:b/>
          <w:bCs/>
        </w:rPr>
      </w:pPr>
      <w:r w:rsidRPr="00C27E05">
        <w:rPr>
          <w:b/>
          <w:bCs/>
        </w:rPr>
        <w:t>Embedding and Similarity Calculation</w:t>
      </w:r>
    </w:p>
    <w:p w14:paraId="78F4CD47" w14:textId="77777777" w:rsidR="00DB6B29" w:rsidRPr="00C27E05" w:rsidRDefault="00DB6B29" w:rsidP="00DB6B29">
      <w:r w:rsidRPr="00C27E05">
        <w:t xml:space="preserve">For each generated response, embeddings were created using the </w:t>
      </w:r>
      <w:proofErr w:type="spellStart"/>
      <w:r w:rsidRPr="00C27E05">
        <w:t>SentenceTransformer</w:t>
      </w:r>
      <w:proofErr w:type="spellEnd"/>
      <w:r w:rsidRPr="00C27E05">
        <w:t xml:space="preserve"> model. These embeddings were then compared with embeddings from reference texts to calculate cosine similarity scores. This step quantifies how semantically close the generated responses are to what is contextually appropriate, thereby measuring the model's understanding of the topics.</w:t>
      </w:r>
    </w:p>
    <w:p w14:paraId="62740A30" w14:textId="77777777" w:rsidR="00DB6B29" w:rsidRPr="00C27E05" w:rsidRDefault="00DB6B29" w:rsidP="00DB6B29"/>
    <w:p w14:paraId="5A9EC188" w14:textId="0042B244" w:rsidR="00DB6B29" w:rsidRPr="00C27E05" w:rsidRDefault="00DB6B29" w:rsidP="00DB6B29">
      <w:pPr>
        <w:rPr>
          <w:b/>
          <w:bCs/>
        </w:rPr>
      </w:pPr>
      <w:r w:rsidRPr="00C27E05">
        <w:rPr>
          <w:b/>
          <w:bCs/>
        </w:rPr>
        <w:t>Data Analysis</w:t>
      </w:r>
    </w:p>
    <w:p w14:paraId="177361B0" w14:textId="77777777" w:rsidR="00DB6B29" w:rsidRPr="00C27E05" w:rsidRDefault="00DB6B29" w:rsidP="00DB6B29">
      <w:r w:rsidRPr="00C27E05">
        <w:t>Semantic similarity evaluations were conducted between the generated responses and a set of reference texts to confirm the appropriateness of information represented by a model in terms of contextuality and factuality. Semantic similarity scores were yielded through cosine similarities calculated between embeddings of produced responses and embeddings of the reference texts.</w:t>
      </w:r>
    </w:p>
    <w:p w14:paraId="40776A44" w14:textId="77777777" w:rsidR="00DB6B29" w:rsidRPr="00C27E05" w:rsidRDefault="00DB6B29" w:rsidP="00DB6B29">
      <w:pPr>
        <w:rPr>
          <w:b/>
          <w:bCs/>
        </w:rPr>
      </w:pPr>
    </w:p>
    <w:p w14:paraId="40347790" w14:textId="77777777" w:rsidR="00DB6B29" w:rsidRPr="00C27E05" w:rsidRDefault="00DB6B29" w:rsidP="00DB6B29">
      <w:pPr>
        <w:rPr>
          <w:b/>
          <w:bCs/>
        </w:rPr>
      </w:pPr>
      <w:r w:rsidRPr="00C27E05">
        <w:rPr>
          <w:b/>
          <w:bCs/>
        </w:rPr>
        <w:t>Metrics Computation</w:t>
      </w:r>
    </w:p>
    <w:p w14:paraId="008AB3A1" w14:textId="6826930F" w:rsidR="00DB6B29" w:rsidRPr="00C27E05" w:rsidRDefault="00596DE1" w:rsidP="00DB6B29">
      <w:r w:rsidRPr="00C27E05">
        <w:t>In this study, the term 'accuracy' refers to how closely the model's generated responses align with validated medical reference texts, thereby capturing the nuanced and correct information expected in a medical consultation. The evaluation of this alignment is quantitatively computed using precision, recall, and the F1-score. These metrics are derived from the cosine similarity scores of the generated texts against a set threshold, allowing for a binary classification of the reference texts. This process determines whether a response is deemed accurate. Precision measures the presence of accurate responses, recall assesses how effectively the model captures all relevant information, and the F1-score, being the harmonic mean of precision and recall, evaluates the balance between these metrics. Together, they provide a comprehensive assessment of the model's performance in generating medically reliable and contextually correct responses.</w:t>
      </w:r>
    </w:p>
    <w:p w14:paraId="2089A9F7" w14:textId="77777777" w:rsidR="00596DE1" w:rsidRPr="00C27E05" w:rsidRDefault="00596DE1" w:rsidP="00DB6B29"/>
    <w:p w14:paraId="35B77610" w14:textId="77777777" w:rsidR="007E72AF" w:rsidRPr="00C27E05" w:rsidRDefault="007E72AF" w:rsidP="007E72AF">
      <w:pPr>
        <w:rPr>
          <w:b/>
          <w:bCs/>
        </w:rPr>
      </w:pPr>
      <w:r w:rsidRPr="00C27E05">
        <w:rPr>
          <w:b/>
          <w:bCs/>
        </w:rPr>
        <w:t>Cosine Semantic Similarity</w:t>
      </w:r>
    </w:p>
    <w:p w14:paraId="5A391256" w14:textId="47198618" w:rsidR="007E72AF" w:rsidRPr="00C27E05" w:rsidRDefault="007E72AF" w:rsidP="0747D602">
      <w:r w:rsidRPr="00C27E05">
        <w:t xml:space="preserve">Cosine semantic similarity is a widely recognized metric for determining the similarity between two text segments. It measures the cosine of the angle between two vectors in a </w:t>
      </w:r>
      <w:r w:rsidRPr="00C27E05">
        <w:t xml:space="preserve">multi-dimensional space </w:t>
      </w:r>
      <w:sdt>
        <w:sdtPr>
          <w:rPr>
            <w:color w:val="000000"/>
          </w:rPr>
          <w:tag w:val="MENDELEY_CITATION_v3_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"/>
          <w:id w:val="639571225"/>
          <w:placeholder>
            <w:docPart w:val="DefaultPlaceholder_1081868574"/>
          </w:placeholder>
        </w:sdtPr>
        <w:sdtEndPr/>
        <w:sdtContent>
          <w:r w:rsidR="00CF4F6B" w:rsidRPr="00C27E05">
            <w:rPr>
              <w:color w:val="000000"/>
            </w:rPr>
            <w:t>(Corley and Mihalcea, 2005)</w:t>
          </w:r>
        </w:sdtContent>
      </w:sdt>
      <w:r w:rsidRPr="00C27E05">
        <w:t>. These vectors represent text segments, where each dimension corresponds to a word in the text, and the vector's magnitude in each dimension reflects the significance of the word, typically calculated using TF-IDF weighting.</w:t>
      </w:r>
    </w:p>
    <w:p w14:paraId="5A8154DE" w14:textId="77777777" w:rsidR="007E72AF" w:rsidRPr="00C27E05" w:rsidRDefault="007E72AF" w:rsidP="007E72AF"/>
    <w:p w14:paraId="2EA1AA82" w14:textId="77777777" w:rsidR="007E72AF" w:rsidRPr="00C27E05" w:rsidRDefault="007E72AF" w:rsidP="007E72AF">
      <w:r w:rsidRPr="00C27E05">
        <w:t>The cosine similarity is especially effective as it measures how closely the directions of the two vectors align, irrespective of their magnitude. The mathematical formula for cosine similarity is expressed as follows:</w:t>
      </w:r>
    </w:p>
    <w:p w14:paraId="4AE96069" w14:textId="77777777" w:rsidR="00F26A4E" w:rsidRPr="00C27E05" w:rsidRDefault="00F26A4E" w:rsidP="008E11C2">
      <w:pPr>
        <w:jc w:val="center"/>
      </w:pPr>
    </w:p>
    <w:p w14:paraId="0B16F93F" w14:textId="3C2317C0" w:rsidR="007E72AF" w:rsidRPr="00C27E05" w:rsidRDefault="008E11C2" w:rsidP="008E11C2">
      <w:pPr>
        <w:spacing w:line="600" w:lineRule="auto"/>
        <w:jc w:val="center"/>
      </w:pPr>
      <m:oMathPara>
        <m:oMath>
          <m:r>
            <m:rPr>
              <m:sty m:val="p"/>
            </m:rPr>
            <w:rPr>
              <w:rFonts w:ascii="Cambria Math" w:hAnsi="Cambria Math"/>
            </w:rPr>
            <m:t>cosine similarity</m:t>
          </m:r>
          <m:d>
            <m:dPr>
              <m:ctrlPr>
                <w:rPr>
                  <w:rFonts w:ascii="Cambria Math" w:hAnsi="Cambria Math"/>
                </w:rPr>
              </m:ctrlPr>
            </m:dPr>
            <m:e>
              <m:r>
                <m:rPr>
                  <m:sty m:val="p"/>
                </m:rPr>
                <w:rPr>
                  <w:rFonts w:ascii="Cambria Math" w:hAnsi="Cambria Math"/>
                </w:rPr>
                <m:t>A,B</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A · B</m:t>
                  </m:r>
                </m:e>
              </m:d>
            </m:num>
            <m:den>
              <m:d>
                <m:dPr>
                  <m:ctrlPr>
                    <w:rPr>
                      <w:rFonts w:ascii="Cambria Math" w:hAnsi="Cambria Math"/>
                    </w:rPr>
                  </m:ctrlPr>
                </m:dPr>
                <m:e>
                  <m:d>
                    <m:dPr>
                      <m:begChr m:val="‖"/>
                      <m:endChr m:val="‖"/>
                      <m:ctrlPr>
                        <w:rPr>
                          <w:rFonts w:ascii="Cambria Math" w:hAnsi="Cambria Math"/>
                        </w:rPr>
                      </m:ctrlPr>
                    </m:dPr>
                    <m:e>
                      <m:r>
                        <m:rPr>
                          <m:sty m:val="p"/>
                        </m:rPr>
                        <w:rPr>
                          <w:rFonts w:ascii="Cambria Math" w:hAnsi="Cambria Math"/>
                        </w:rPr>
                        <m:t>A</m:t>
                      </m:r>
                    </m:e>
                  </m:d>
                  <m:d>
                    <m:dPr>
                      <m:begChr m:val="‖"/>
                      <m:endChr m:val="‖"/>
                      <m:ctrlPr>
                        <w:rPr>
                          <w:rFonts w:ascii="Cambria Math" w:hAnsi="Cambria Math"/>
                        </w:rPr>
                      </m:ctrlPr>
                    </m:dPr>
                    <m:e>
                      <m:r>
                        <m:rPr>
                          <m:sty m:val="p"/>
                        </m:rPr>
                        <w:rPr>
                          <w:rFonts w:ascii="Cambria Math" w:hAnsi="Cambria Math"/>
                        </w:rPr>
                        <m:t>B</m:t>
                      </m:r>
                    </m:e>
                  </m:d>
                </m:e>
              </m:d>
            </m:den>
          </m:f>
        </m:oMath>
      </m:oMathPara>
    </w:p>
    <w:p w14:paraId="7B16977E" w14:textId="49DFF3D6" w:rsidR="007E72AF" w:rsidRPr="00C27E05" w:rsidRDefault="007E72AF" w:rsidP="007E72AF"/>
    <w:p w14:paraId="0212635A" w14:textId="66CE7CCB" w:rsidR="008931E3" w:rsidRPr="00C27E05" w:rsidRDefault="007E72AF" w:rsidP="0747D602">
      <w:r w:rsidRPr="00C27E05">
        <w:t xml:space="preserve">where </w:t>
      </w:r>
      <w:r w:rsidRPr="00C27E05">
        <w:rPr>
          <w:rFonts w:ascii="Cambria Math" w:hAnsi="Cambria Math" w:cs="Cambria Math"/>
        </w:rPr>
        <w:t>𝐴</w:t>
      </w:r>
      <w:r w:rsidRPr="00C27E05">
        <w:rPr>
          <w:rFonts w:ascii="Segoe UI Symbol" w:hAnsi="Segoe UI Symbol" w:cs="Segoe UI Symbol"/>
        </w:rPr>
        <w:t>⃗</w:t>
      </w:r>
      <w:r w:rsidRPr="00C27E05">
        <w:rPr>
          <w:i/>
          <w:iCs/>
        </w:rPr>
        <w:t>A</w:t>
      </w:r>
      <w:r w:rsidRPr="00C27E05">
        <w:t xml:space="preserve"> and </w:t>
      </w:r>
      <w:r w:rsidRPr="00C27E05">
        <w:rPr>
          <w:rFonts w:ascii="Cambria Math" w:hAnsi="Cambria Math" w:cs="Cambria Math"/>
        </w:rPr>
        <w:t>𝐵</w:t>
      </w:r>
      <w:r w:rsidRPr="00C27E05">
        <w:rPr>
          <w:rFonts w:ascii="Segoe UI Symbol" w:hAnsi="Segoe UI Symbol" w:cs="Segoe UI Symbol"/>
        </w:rPr>
        <w:t>⃗</w:t>
      </w:r>
      <w:proofErr w:type="gramStart"/>
      <w:r w:rsidRPr="00C27E05">
        <w:rPr>
          <w:i/>
          <w:iCs/>
        </w:rPr>
        <w:t>B</w:t>
      </w:r>
      <w:r w:rsidRPr="00C27E05">
        <w:t xml:space="preserve"> </w:t>
      </w:r>
      <w:r w:rsidR="00257D0A" w:rsidRPr="00C27E05">
        <w:t xml:space="preserve"> </w:t>
      </w:r>
      <w:r w:rsidRPr="00C27E05">
        <w:t>represent</w:t>
      </w:r>
      <w:proofErr w:type="gramEnd"/>
      <w:r w:rsidRPr="00C27E05">
        <w:t xml:space="preserve"> the vectors of the two text segments. The cosine similarity score value is a similarity measure, ranging between -1 and 1, where 1 reveals perfect similarity, -1 shows total dissimilarity while 0 reveals unrelated vectors of the measure of similarity between vectors </w:t>
      </w:r>
      <w:sdt>
        <w:sdtPr>
          <w:rPr>
            <w:color w:val="000000"/>
          </w:rPr>
          <w:tag w:val="MENDELEY_CITATION_v3_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"/>
          <w:id w:val="750815888"/>
          <w:placeholder>
            <w:docPart w:val="DefaultPlaceholder_1081868574"/>
          </w:placeholder>
        </w:sdtPr>
        <w:sdtEndPr/>
        <w:sdtContent>
          <w:r w:rsidR="00CF4F6B" w:rsidRPr="00C27E05">
            <w:rPr>
              <w:color w:val="000000"/>
            </w:rPr>
            <w:t>(Corley and Mihalcea, 2005)</w:t>
          </w:r>
        </w:sdtContent>
      </w:sdt>
      <w:r w:rsidRPr="00C27E05">
        <w:t xml:space="preserve"> and most appropriate in testing and materials that need the measurement of semantic similarity of texts. This test sharply tests techniques of how the content and context of the words combine to affect overall document similarity.</w:t>
      </w:r>
    </w:p>
    <w:p w14:paraId="167A2D78" w14:textId="77777777" w:rsidR="008931E3" w:rsidRPr="00C27E05" w:rsidRDefault="008931E3" w:rsidP="008931E3"/>
    <w:p w14:paraId="30A6693B" w14:textId="7313D8CB" w:rsidR="008931E3" w:rsidRPr="00C27E05" w:rsidRDefault="008931E3" w:rsidP="008931E3">
      <w:pPr>
        <w:rPr>
          <w:b/>
          <w:bCs/>
        </w:rPr>
      </w:pPr>
      <w:r w:rsidRPr="00C27E05">
        <w:rPr>
          <w:b/>
          <w:bCs/>
        </w:rPr>
        <w:t>F1 Score</w:t>
      </w:r>
    </w:p>
    <w:p w14:paraId="1AB9CB50" w14:textId="3F62F0FE" w:rsidR="00257D0A" w:rsidRPr="00C27E05" w:rsidRDefault="008931E3" w:rsidP="00C27E05">
      <w:pPr>
        <w:spacing w:line="240" w:lineRule="auto"/>
      </w:pPr>
      <w:r w:rsidRPr="00C27E05">
        <w:t xml:space="preserve">The F1 score is a harmonic </w:t>
      </w:r>
      <w:proofErr w:type="gramStart"/>
      <w:r w:rsidRPr="00C27E05">
        <w:t>mean</w:t>
      </w:r>
      <w:proofErr w:type="gramEnd"/>
      <w:r w:rsidRPr="00C27E05">
        <w:t xml:space="preserve"> of precision and recall, offering a balance between the two when they vary. It is calculated from </w:t>
      </w:r>
      <w:proofErr w:type="gramStart"/>
      <w:r w:rsidRPr="00C27E05">
        <w:t xml:space="preserve">the </w:t>
      </w:r>
      <w:r w:rsidR="00B00C30" w:rsidRPr="00C27E05">
        <w:t>precision</w:t>
      </w:r>
      <w:proofErr w:type="gramEnd"/>
      <w:r w:rsidR="00B00C30" w:rsidRPr="00C27E05">
        <w:t>.</w:t>
      </w:r>
      <w:r w:rsidRPr="00C27E05">
        <w:t xml:space="preserve"> </w:t>
      </w:r>
    </w:p>
    <w:p w14:paraId="4BE996F7" w14:textId="77777777" w:rsidR="00C27E05" w:rsidRPr="00C27E05" w:rsidRDefault="00C27E05" w:rsidP="00C27E05">
      <w:pPr>
        <w:spacing w:line="240" w:lineRule="auto"/>
      </w:pPr>
    </w:p>
    <w:p w14:paraId="4BCB4828" w14:textId="6E71F3F6" w:rsidR="00257D0A" w:rsidRPr="00C27E05" w:rsidRDefault="008E11C2" w:rsidP="008E11C2">
      <w:pPr>
        <w:spacing w:line="480" w:lineRule="auto"/>
      </w:pPr>
      <m:oMathPara>
        <m:oMathParaPr>
          <m:jc m:val="center"/>
        </m:oMathParaPr>
        <m:oMath>
          <m:r>
            <w:rPr>
              <w:rFonts w:ascii="Cambria Math" w:hAnsi="Cambria Math"/>
            </w:rPr>
            <m:t>F1 = 2 ×</m:t>
          </m:r>
          <m:f>
            <m:fPr>
              <m:ctrlPr>
                <w:rPr>
                  <w:rFonts w:ascii="Cambria Math" w:hAnsi="Cambria Math"/>
                  <w:i/>
                </w:rPr>
              </m:ctrlPr>
            </m:fPr>
            <m:num>
              <m:d>
                <m:dPr>
                  <m:ctrlPr>
                    <w:rPr>
                      <w:rFonts w:ascii="Cambria Math" w:hAnsi="Cambria Math"/>
                      <w:i/>
                    </w:rPr>
                  </m:ctrlPr>
                </m:dPr>
                <m:e>
                  <m:r>
                    <w:rPr>
                      <w:rFonts w:ascii="Cambria Math" w:hAnsi="Cambria Math"/>
                    </w:rPr>
                    <m:t>precision × recall</m:t>
                  </m:r>
                </m:e>
              </m:d>
            </m:num>
            <m:den>
              <m:d>
                <m:dPr>
                  <m:ctrlPr>
                    <w:rPr>
                      <w:rFonts w:ascii="Cambria Math" w:hAnsi="Cambria Math"/>
                      <w:i/>
                    </w:rPr>
                  </m:ctrlPr>
                </m:dPr>
                <m:e>
                  <m:r>
                    <w:rPr>
                      <w:rFonts w:ascii="Cambria Math" w:hAnsi="Cambria Math"/>
                    </w:rPr>
                    <m:t>precision + recall</m:t>
                  </m:r>
                </m:e>
              </m:d>
            </m:den>
          </m:f>
        </m:oMath>
      </m:oMathPara>
    </w:p>
    <w:p w14:paraId="1B8FB648" w14:textId="5B5159D8" w:rsidR="008E11C2" w:rsidRPr="00C27E05" w:rsidRDefault="008E11C2" w:rsidP="00CF4F6B">
      <w:pPr>
        <w:spacing w:line="240" w:lineRule="auto"/>
      </w:pPr>
      <w:r w:rsidRPr="00C27E05">
        <w:t>Where:</w:t>
      </w:r>
    </w:p>
    <w:p w14:paraId="1086B5E8" w14:textId="12EF3A86" w:rsidR="008E11C2" w:rsidRPr="00C27E05" w:rsidRDefault="008E11C2" w:rsidP="00CF4F6B">
      <w:pPr>
        <w:spacing w:line="240" w:lineRule="auto"/>
      </w:pPr>
      <w:r w:rsidRPr="00C27E05">
        <w:t>Precision is the ratio of correctly predicted positive observations to the total predicted positives. It is given by:</w:t>
      </w:r>
    </w:p>
    <w:p w14:paraId="3066646B" w14:textId="03D8A878" w:rsidR="008E11C2" w:rsidRPr="00C27E05" w:rsidRDefault="008E11C2" w:rsidP="0747D602">
      <w:pPr>
        <w:spacing w:line="480" w:lineRule="auto"/>
      </w:pPr>
    </w:p>
    <w:p w14:paraId="09562CEF" w14:textId="014F0BA9" w:rsidR="008E11C2" w:rsidRPr="00C27E05" w:rsidRDefault="00902117" w:rsidP="00902117">
      <w:pPr>
        <w:spacing w:line="480" w:lineRule="auto"/>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 xml:space="preserve">True Positives </m:t>
              </m:r>
            </m:num>
            <m:den>
              <m:r>
                <w:rPr>
                  <w:rFonts w:ascii="Cambria Math" w:hAnsi="Cambria Math"/>
                </w:rPr>
                <m:t>(True Positives + False Positives)</m:t>
              </m:r>
            </m:den>
          </m:f>
        </m:oMath>
      </m:oMathPara>
    </w:p>
    <w:p w14:paraId="53B48657" w14:textId="68CEB326" w:rsidR="008E11C2" w:rsidRPr="00C27E05" w:rsidRDefault="008E11C2" w:rsidP="00902117">
      <w:pPr>
        <w:spacing w:line="480" w:lineRule="auto"/>
      </w:pPr>
    </w:p>
    <w:p w14:paraId="2EFA8DE1" w14:textId="18B7BD1A" w:rsidR="008E11C2" w:rsidRPr="00C27E05" w:rsidRDefault="008931E3" w:rsidP="00CF4F6B">
      <w:pPr>
        <w:spacing w:line="240" w:lineRule="auto"/>
      </w:pPr>
      <w:r w:rsidRPr="00C27E05">
        <w:t>The F1 score is particularly useful when the costs of false positives and false negatives are crucial and need to be minimized</w:t>
      </w:r>
      <w:r w:rsidR="1FD224F0" w:rsidRPr="00C27E05">
        <w:t xml:space="preserve"> </w:t>
      </w:r>
      <w:sdt>
        <w:sdtPr>
          <w:rPr>
            <w:color w:val="000000"/>
          </w:rPr>
          <w:tag w:val="MENDELEY_CITATION_v3_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"/>
          <w:id w:val="907193706"/>
          <w:placeholder>
            <w:docPart w:val="DefaultPlaceholder_-1854013440"/>
          </w:placeholder>
        </w:sdtPr>
        <w:sdtEndPr/>
        <w:sdtContent>
          <w:r w:rsidR="00CF4F6B" w:rsidRPr="00C27E05">
            <w:rPr>
              <w:color w:val="000000"/>
            </w:rPr>
            <w:t>(He and Garcia, 2009)</w:t>
          </w:r>
        </w:sdtContent>
      </w:sdt>
      <w:r w:rsidRPr="00C27E05">
        <w:t>. It is an effective measure when dealing with imbalanced datasets, as it equally weighs both precision and recall. This metric is especially critical in the field of machine learning and data science where decision-making involves the accuracy and reliability of the pr</w:t>
      </w:r>
      <w:r w:rsidR="00CF4F6B" w:rsidRPr="00C27E05">
        <w:t>e</w:t>
      </w:r>
      <w:r w:rsidRPr="00C27E05">
        <w:t>dictive models used.</w:t>
      </w:r>
    </w:p>
    <w:p w14:paraId="739BC462" w14:textId="77777777" w:rsidR="007E72AF" w:rsidRPr="00C27E05" w:rsidRDefault="007E72AF" w:rsidP="00DB6B29"/>
    <w:p w14:paraId="59F69A19" w14:textId="0E431C4A" w:rsidR="005D71E6" w:rsidRPr="00C27E05" w:rsidRDefault="005D71E6" w:rsidP="005D71E6">
      <w:pPr>
        <w:rPr>
          <w:b/>
          <w:bCs/>
        </w:rPr>
      </w:pPr>
      <w:r w:rsidRPr="00C27E05">
        <w:rPr>
          <w:b/>
          <w:bCs/>
        </w:rPr>
        <w:t xml:space="preserve">Recall </w:t>
      </w:r>
    </w:p>
    <w:p w14:paraId="50966229" w14:textId="650D93CF" w:rsidR="005D71E6" w:rsidRPr="00C27E05" w:rsidRDefault="005D71E6" w:rsidP="005D71E6">
      <w:r w:rsidRPr="00C27E05">
        <w:lastRenderedPageBreak/>
        <w:t>Recall, in the context of data extraction from research papers using language models, is defined as the proportion of true positives that are correctly identified by the model out of all actual positives. It is calculated using the formula:</w:t>
      </w:r>
    </w:p>
    <w:p w14:paraId="15708785" w14:textId="77777777" w:rsidR="008B6D2A" w:rsidRPr="00C27E05" w:rsidRDefault="008B6D2A" w:rsidP="005D71E6"/>
    <w:p w14:paraId="7DCD021D" w14:textId="7A540692" w:rsidR="005D71E6" w:rsidRPr="00C27E05" w:rsidRDefault="005D71E6" w:rsidP="0747D602">
      <w:pPr>
        <w:spacing w:line="480" w:lineRule="auto"/>
      </w:pPr>
      <w:r w:rsidRPr="00C27E05">
        <w:t>​</w:t>
      </w:r>
      <m:oMath>
        <m:r>
          <w:rPr>
            <w:rFonts w:ascii="Cambria Math" w:hAnsi="Cambria Math"/>
          </w:rPr>
          <m:t xml:space="preserve">Recall = </m:t>
        </m:r>
        <m:f>
          <m:fPr>
            <m:ctrlPr>
              <w:rPr>
                <w:rFonts w:ascii="Cambria Math" w:hAnsi="Cambria Math"/>
                <w:i/>
              </w:rPr>
            </m:ctrlPr>
          </m:fPr>
          <m:num>
            <m:r>
              <w:rPr>
                <w:rFonts w:ascii="Cambria Math" w:hAnsi="Cambria Math"/>
              </w:rPr>
              <m:t xml:space="preserve">True Positives </m:t>
            </m:r>
          </m:num>
          <m:den>
            <m:r>
              <w:rPr>
                <w:rFonts w:ascii="Cambria Math" w:hAnsi="Cambria Math"/>
              </w:rPr>
              <m:t>(True Positives + False Negatives)</m:t>
            </m:r>
          </m:den>
        </m:f>
      </m:oMath>
    </w:p>
    <w:p w14:paraId="3CD71356" w14:textId="77777777" w:rsidR="005D71E6" w:rsidRPr="00C27E05" w:rsidRDefault="005D71E6" w:rsidP="005D71E6"/>
    <w:p w14:paraId="03BB1925" w14:textId="7942F991" w:rsidR="005D71E6" w:rsidRPr="00C27E05" w:rsidRDefault="005D71E6" w:rsidP="005D71E6">
      <w:r w:rsidRPr="00C27E05">
        <w:t xml:space="preserve">This measure is crucial in evaluating the model's ability to capture all relevant instances of data without missing any, which is especially important in automated data extraction processes where ensuring comprehensive data retrieval is critical </w:t>
      </w:r>
      <w:sdt>
        <w:sdtPr>
          <w:rPr>
            <w:color w:val="000000"/>
          </w:rPr>
          <w:tag w:val="MENDELEY_CITATION_v3_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"/>
          <w:id w:val="-1462800334"/>
          <w:placeholder>
            <w:docPart w:val="DefaultPlaceholder_-1854013440"/>
          </w:placeholder>
        </w:sdtPr>
        <w:sdtEndPr/>
        <w:sdtContent>
          <w:r w:rsidR="00CF4F6B" w:rsidRPr="00C27E05">
            <w:rPr>
              <w:color w:val="000000"/>
            </w:rPr>
            <w:t>(Polak and Morgan, 2024)</w:t>
          </w:r>
        </w:sdtContent>
      </w:sdt>
      <w:r w:rsidRPr="00C27E05">
        <w:t>. Recall is particularly important in scenarios where the cost of missing true positives is high, such as in scientific research where missing data can lead to incomplete results or faulty conclusions.</w:t>
      </w:r>
    </w:p>
    <w:p w14:paraId="5D600488" w14:textId="77777777" w:rsidR="005D71E6" w:rsidRPr="00C27E05" w:rsidRDefault="005D71E6" w:rsidP="00DB6B29">
      <w:pPr>
        <w:rPr>
          <w:b/>
          <w:bCs/>
        </w:rPr>
      </w:pPr>
    </w:p>
    <w:p w14:paraId="6419D98A" w14:textId="77777777" w:rsidR="00DB6B29" w:rsidRPr="00C27E05" w:rsidRDefault="00DB6B29" w:rsidP="00DB6B29">
      <w:pPr>
        <w:rPr>
          <w:b/>
          <w:bCs/>
        </w:rPr>
      </w:pPr>
      <w:r w:rsidRPr="00C27E05">
        <w:rPr>
          <w:b/>
          <w:bCs/>
        </w:rPr>
        <w:t>Results Visualization</w:t>
      </w:r>
    </w:p>
    <w:p w14:paraId="4EBB69DC" w14:textId="77777777" w:rsidR="00DB6B29" w:rsidRPr="00C27E05" w:rsidRDefault="00DB6B29" w:rsidP="00DB6B29">
      <w:r w:rsidRPr="00C27E05">
        <w:t>Key evaluation metrics—precision, recall and F1-score for respective prompts—were visualized in the form of bar charts. This approach provides a relative and clear view of how the model is performing over different query types. Next, a heatmap was used to represent semantic similarity scores so that one could explore all responses more insightfully compared to reference texts, over different prompts.</w:t>
      </w:r>
    </w:p>
    <w:p w14:paraId="06D9035A" w14:textId="77777777" w:rsidR="00DB6B29" w:rsidRPr="00C27E05" w:rsidRDefault="00DB6B29" w:rsidP="00DB6B29"/>
    <w:p w14:paraId="48181929" w14:textId="405602D9" w:rsidR="0055775B" w:rsidRPr="00C27E05" w:rsidRDefault="00DB6B29" w:rsidP="00DB6B29">
      <w:r w:rsidRPr="00C27E05">
        <w:t>This research provides a comprehensive evaluation of a language model generating contextually and semantically accurate responses with metrics and visualization techniques for estimation and demonstration of the capability of the model to rightly understand or respond to different kinds of prompts. This method involves a broad assessment of how well LLMs can handle medically relevant tasks, ensuring they can be dependably used in healthcare settings where accuracy and completeness of information are paramount.</w:t>
      </w:r>
    </w:p>
    <w:p w14:paraId="6EECF889" w14:textId="4151B271" w:rsidR="002D115C" w:rsidRPr="00C27E05" w:rsidRDefault="000B5B14" w:rsidP="002D115C">
      <w:pPr>
        <w:pStyle w:val="Heading2"/>
      </w:pPr>
      <w:r w:rsidRPr="00C27E05">
        <w:t>Practical Research</w:t>
      </w:r>
    </w:p>
    <w:p w14:paraId="1407A2AC" w14:textId="71FA1809" w:rsidR="002D115C" w:rsidRPr="00C27E05" w:rsidRDefault="002D115C" w:rsidP="002D115C">
      <w:r w:rsidRPr="00C27E05">
        <w:t xml:space="preserve">The integration of Large Language Models (LLMs) into various sectors is revolutionary, with significant impacts noted particularly in healthcare. This practical research aims to demonstrate the accuracy of LLMs by evaluating the semantic similarity of medical text responses generated by the model. Inspired by </w:t>
      </w:r>
      <w:sdt>
        <w:sdtPr>
          <w:rPr>
            <w:color w:val="000000"/>
          </w:rPr>
          <w:tag w:val="MENDELEY_CITATION_v3_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"/>
          <w:id w:val="1824693745"/>
          <w:placeholder>
            <w:docPart w:val="DefaultPlaceholder_-1854013440"/>
          </w:placeholder>
        </w:sdtPr>
        <w:sdtEndPr/>
        <w:sdtContent>
          <w:r w:rsidR="00CF4F6B" w:rsidRPr="00C27E05">
            <w:rPr>
              <w:color w:val="000000"/>
            </w:rPr>
            <w:t>(Baumann, Brinkmann and Bizer, 2024)</w:t>
          </w:r>
        </w:sdtContent>
      </w:sdt>
      <w:r w:rsidRPr="00C27E05">
        <w:t xml:space="preserve"> research on using LLMs for attribute value extraction and normalization in e-commerce, this study adapts similar methodologies to the healthcare domain, specifically focusing on epilepsy-related medical texts.</w:t>
      </w:r>
    </w:p>
    <w:p w14:paraId="03F8608D" w14:textId="77777777" w:rsidR="002D115C" w:rsidRPr="00C27E05" w:rsidRDefault="002D115C" w:rsidP="002D115C"/>
    <w:p w14:paraId="6A9CC04F" w14:textId="2F00082D" w:rsidR="002D115C" w:rsidRPr="00C27E05" w:rsidRDefault="00837FE9" w:rsidP="002D115C">
      <w:pPr>
        <w:rPr>
          <w:b/>
          <w:bCs/>
        </w:rPr>
      </w:pPr>
      <w:r w:rsidRPr="00C27E05">
        <w:rPr>
          <w:b/>
          <w:bCs/>
        </w:rPr>
        <w:t>Approach</w:t>
      </w:r>
    </w:p>
    <w:p w14:paraId="1A8A94A8" w14:textId="77777777" w:rsidR="002D115C" w:rsidRPr="00C27E05" w:rsidRDefault="002D115C" w:rsidP="002D115C">
      <w:r w:rsidRPr="00C27E05">
        <w:t>Drawing from Baumann et al.'s approach, which successfully employed GPT-3.5 and GPT-4 for processing complex product data, this project implements a series of Python-based functions that utilize GPT-2 to generate and evaluate medical text. The goal is to assess the capability of GPT-2 in generating coherent, contextually relevant medical advice and information, using the following processes:</w:t>
      </w:r>
    </w:p>
    <w:p w14:paraId="5175B178" w14:textId="77777777" w:rsidR="002D115C" w:rsidRPr="00C27E05" w:rsidRDefault="002D115C" w:rsidP="002D115C"/>
    <w:p w14:paraId="2B262A87" w14:textId="77777777" w:rsidR="002D115C" w:rsidRPr="00C27E05" w:rsidRDefault="002D115C" w:rsidP="002D115C">
      <w:r w:rsidRPr="00C27E05">
        <w:rPr>
          <w:b/>
          <w:bCs/>
        </w:rPr>
        <w:t>Model Initialization:</w:t>
      </w:r>
      <w:r w:rsidRPr="00C27E05">
        <w:t xml:space="preserve"> Using OpenAI's GPT-2 for text generation, paired with </w:t>
      </w:r>
      <w:proofErr w:type="spellStart"/>
      <w:r w:rsidRPr="00C27E05">
        <w:t>AutoModelForCausalLM</w:t>
      </w:r>
      <w:proofErr w:type="spellEnd"/>
      <w:r w:rsidRPr="00C27E05">
        <w:t xml:space="preserve"> for causal language modeling.</w:t>
      </w:r>
    </w:p>
    <w:p w14:paraId="723A4007" w14:textId="77777777" w:rsidR="002D115C" w:rsidRPr="00C27E05" w:rsidRDefault="002D115C" w:rsidP="002D115C">
      <w:r w:rsidRPr="00C27E05">
        <w:rPr>
          <w:b/>
          <w:bCs/>
        </w:rPr>
        <w:t>Semantic Similarity Analysis:</w:t>
      </w:r>
      <w:r w:rsidRPr="00C27E05">
        <w:t xml:space="preserve"> Leveraging the Sentence Transformer model all-MiniLM-L6-v2 for generating embeddings to measure semantic similarities.</w:t>
      </w:r>
    </w:p>
    <w:p w14:paraId="3FB73538" w14:textId="77777777" w:rsidR="002D115C" w:rsidRPr="00C27E05" w:rsidRDefault="002D115C" w:rsidP="002D115C">
      <w:r w:rsidRPr="00C27E05">
        <w:t>Experimental Setup</w:t>
      </w:r>
    </w:p>
    <w:p w14:paraId="728175BD" w14:textId="77777777" w:rsidR="002D115C" w:rsidRPr="00C27E05" w:rsidRDefault="002D115C" w:rsidP="002D115C">
      <w:r w:rsidRPr="00C27E05">
        <w:t>The setup includes:</w:t>
      </w:r>
    </w:p>
    <w:p w14:paraId="6B8ED00A" w14:textId="77777777" w:rsidR="002D115C" w:rsidRPr="00C27E05" w:rsidRDefault="002D115C" w:rsidP="002D115C"/>
    <w:p w14:paraId="60CFFD8D" w14:textId="77777777" w:rsidR="002D115C" w:rsidRPr="00C27E05" w:rsidRDefault="002D115C" w:rsidP="002D115C">
      <w:r w:rsidRPr="00C27E05">
        <w:rPr>
          <w:b/>
          <w:bCs/>
        </w:rPr>
        <w:t>Data Acquisition:</w:t>
      </w:r>
      <w:r w:rsidRPr="00C27E05">
        <w:t xml:space="preserve"> Function </w:t>
      </w:r>
      <w:proofErr w:type="spellStart"/>
      <w:r w:rsidRPr="00C27E05">
        <w:t>fetch_data</w:t>
      </w:r>
      <w:proofErr w:type="spellEnd"/>
      <w:r w:rsidRPr="00C27E05">
        <w:t>(</w:t>
      </w:r>
      <w:proofErr w:type="spellStart"/>
      <w:r w:rsidRPr="00C27E05">
        <w:t>urls</w:t>
      </w:r>
      <w:proofErr w:type="spellEnd"/>
      <w:r w:rsidRPr="00C27E05">
        <w:t>) fetches medical data for analysis.</w:t>
      </w:r>
    </w:p>
    <w:p w14:paraId="263EF60C" w14:textId="77777777" w:rsidR="002D115C" w:rsidRPr="00C27E05" w:rsidRDefault="002D115C" w:rsidP="002D115C">
      <w:r w:rsidRPr="00C27E05">
        <w:t xml:space="preserve">Response Generation: </w:t>
      </w:r>
      <w:proofErr w:type="spellStart"/>
      <w:r w:rsidRPr="00C27E05">
        <w:t>generate_responses</w:t>
      </w:r>
      <w:proofErr w:type="spellEnd"/>
      <w:r w:rsidRPr="00C27E05">
        <w:t xml:space="preserve">(prompt) </w:t>
      </w:r>
      <w:proofErr w:type="gramStart"/>
      <w:r w:rsidRPr="00C27E05">
        <w:t>uses</w:t>
      </w:r>
      <w:proofErr w:type="gramEnd"/>
      <w:r w:rsidRPr="00C27E05">
        <w:t xml:space="preserve"> GPT-2 to generate answers to medical queries.</w:t>
      </w:r>
    </w:p>
    <w:p w14:paraId="5871EC72" w14:textId="77777777" w:rsidR="002D115C" w:rsidRPr="00C27E05" w:rsidRDefault="002D115C" w:rsidP="002D115C">
      <w:r w:rsidRPr="00C27E05">
        <w:rPr>
          <w:b/>
          <w:bCs/>
        </w:rPr>
        <w:t>Embedding and Similarity Evaluation:</w:t>
      </w:r>
      <w:r w:rsidRPr="00C27E05">
        <w:t xml:space="preserve"> </w:t>
      </w:r>
      <w:proofErr w:type="spellStart"/>
      <w:r w:rsidRPr="00C27E05">
        <w:t>generate_embeddings</w:t>
      </w:r>
      <w:proofErr w:type="spellEnd"/>
      <w:r w:rsidRPr="00C27E05">
        <w:t xml:space="preserve">(texts) and </w:t>
      </w:r>
      <w:proofErr w:type="spellStart"/>
      <w:r w:rsidRPr="00C27E05">
        <w:t>semantic_similarity_</w:t>
      </w:r>
      <w:proofErr w:type="gramStart"/>
      <w:r w:rsidRPr="00C27E05">
        <w:t>eval</w:t>
      </w:r>
      <w:proofErr w:type="spellEnd"/>
      <w:r w:rsidRPr="00C27E05">
        <w:t>(</w:t>
      </w:r>
      <w:proofErr w:type="gramEnd"/>
      <w:r w:rsidRPr="00C27E05">
        <w:t xml:space="preserve">responses, </w:t>
      </w:r>
      <w:proofErr w:type="spellStart"/>
      <w:r w:rsidRPr="00C27E05">
        <w:t>reference_texts</w:t>
      </w:r>
      <w:proofErr w:type="spellEnd"/>
      <w:r w:rsidRPr="00C27E05">
        <w:t>) measure the semantic closeness between the generated texts and reference data.</w:t>
      </w:r>
    </w:p>
    <w:p w14:paraId="1392824A" w14:textId="77777777" w:rsidR="009C07E6" w:rsidRPr="00C27E05" w:rsidRDefault="009C07E6" w:rsidP="002D115C"/>
    <w:p w14:paraId="2588B333" w14:textId="77777777" w:rsidR="002D115C" w:rsidRPr="00C27E05" w:rsidRDefault="002D115C" w:rsidP="002D115C">
      <w:r w:rsidRPr="00C27E05">
        <w:rPr>
          <w:b/>
          <w:bCs/>
        </w:rPr>
        <w:t>Performance Metrics Evaluation:</w:t>
      </w:r>
      <w:r w:rsidRPr="00C27E05">
        <w:t xml:space="preserve"> </w:t>
      </w:r>
      <w:proofErr w:type="spellStart"/>
      <w:r w:rsidRPr="00C27E05">
        <w:t>evaluate_</w:t>
      </w:r>
      <w:proofErr w:type="gramStart"/>
      <w:r w:rsidRPr="00C27E05">
        <w:t>model</w:t>
      </w:r>
      <w:proofErr w:type="spellEnd"/>
      <w:r w:rsidRPr="00C27E05">
        <w:t>(</w:t>
      </w:r>
      <w:proofErr w:type="spellStart"/>
      <w:proofErr w:type="gramEnd"/>
      <w:r w:rsidRPr="00C27E05">
        <w:t>generated_responses</w:t>
      </w:r>
      <w:proofErr w:type="spellEnd"/>
      <w:r w:rsidRPr="00C27E05">
        <w:t xml:space="preserve">, </w:t>
      </w:r>
      <w:proofErr w:type="spellStart"/>
      <w:r w:rsidRPr="00C27E05">
        <w:t>reference_texts</w:t>
      </w:r>
      <w:proofErr w:type="spellEnd"/>
      <w:r w:rsidRPr="00C27E05">
        <w:t>) assesses the precision, recall, and F1 scores to quantify the model's accuracy.</w:t>
      </w:r>
    </w:p>
    <w:p w14:paraId="7FD9F94F" w14:textId="77777777" w:rsidR="009C07E6" w:rsidRPr="00C27E05" w:rsidRDefault="009C07E6" w:rsidP="002D115C"/>
    <w:p w14:paraId="084F6095" w14:textId="77777777" w:rsidR="002D115C" w:rsidRPr="00C27E05" w:rsidRDefault="002D115C" w:rsidP="002D115C">
      <w:pPr>
        <w:rPr>
          <w:b/>
          <w:bCs/>
        </w:rPr>
      </w:pPr>
      <w:r w:rsidRPr="00C27E05">
        <w:rPr>
          <w:b/>
          <w:bCs/>
        </w:rPr>
        <w:t>Code Implementation</w:t>
      </w:r>
    </w:p>
    <w:p w14:paraId="6838D851" w14:textId="77777777" w:rsidR="002D115C" w:rsidRPr="00C27E05" w:rsidRDefault="002D115C" w:rsidP="002D115C">
      <w:r w:rsidRPr="00C27E05">
        <w:t>The practical application of this methodology is encapsulated in a Python script that automates the fetching of data, generation of responses, and evaluation of semantic similarity and relevance. Key functions include:</w:t>
      </w:r>
    </w:p>
    <w:p w14:paraId="67CF915C" w14:textId="77777777" w:rsidR="002D115C" w:rsidRPr="00C27E05" w:rsidRDefault="002D115C" w:rsidP="002D115C">
      <w:pPr>
        <w:rPr>
          <w:b/>
          <w:bCs/>
        </w:rPr>
      </w:pPr>
    </w:p>
    <w:p w14:paraId="210872E1" w14:textId="77777777" w:rsidR="002D115C" w:rsidRPr="00C27E05" w:rsidRDefault="002D115C" w:rsidP="002D115C">
      <w:r w:rsidRPr="00C27E05">
        <w:rPr>
          <w:b/>
          <w:bCs/>
        </w:rPr>
        <w:t>Data Fetching and Processing:</w:t>
      </w:r>
      <w:r w:rsidRPr="00C27E05">
        <w:t xml:space="preserve"> Compiling datasets from specified URLs into a unified format.</w:t>
      </w:r>
    </w:p>
    <w:p w14:paraId="5C2BF043" w14:textId="77777777" w:rsidR="002D115C" w:rsidRPr="00C27E05" w:rsidRDefault="002D115C" w:rsidP="002D115C">
      <w:r w:rsidRPr="00C27E05">
        <w:t>Text Generation and Analysis: Using GPT-2 to create medical advice which is then assessed for semantic accuracy against expert-provided reference texts.</w:t>
      </w:r>
    </w:p>
    <w:p w14:paraId="35F05153" w14:textId="77777777" w:rsidR="009C07E6" w:rsidRPr="00C27E05" w:rsidRDefault="009C07E6" w:rsidP="002D115C"/>
    <w:p w14:paraId="1CAD21F8" w14:textId="77777777" w:rsidR="002D115C" w:rsidRPr="00C27E05" w:rsidRDefault="002D115C" w:rsidP="002D115C">
      <w:r w:rsidRPr="00C27E05">
        <w:rPr>
          <w:b/>
          <w:bCs/>
        </w:rPr>
        <w:t>Visualization:</w:t>
      </w:r>
      <w:r w:rsidRPr="00C27E05">
        <w:t xml:space="preserve"> Using libraries like matplotlib and seaborn to visually represent the evaluation metrics and semantic similarity scores, providing clear, actionable insights into the model’s performance.</w:t>
      </w:r>
    </w:p>
    <w:p w14:paraId="6878A2A9" w14:textId="77777777" w:rsidR="009C07E6" w:rsidRPr="00C27E05" w:rsidRDefault="009C07E6" w:rsidP="002D115C"/>
    <w:p w14:paraId="38FCE296" w14:textId="77777777" w:rsidR="002D115C" w:rsidRPr="00C27E05" w:rsidRDefault="002D115C" w:rsidP="002D115C">
      <w:r w:rsidRPr="00C27E05">
        <w:t>This study demonstrates the adaptability of LLMs, originally utilized in e-commerce for attribute extraction and normalization, to the medical field for generating and evaluating text. This adaptation underscores the potential of AI in enhancing medical education, improving patient communication, and supporting clinical decisions through robust information validation.</w:t>
      </w:r>
    </w:p>
    <w:p w14:paraId="185AAA4E" w14:textId="77777777" w:rsidR="009C07E6" w:rsidRPr="00C27E05" w:rsidRDefault="009C07E6" w:rsidP="002D115C"/>
    <w:p w14:paraId="588D76DF" w14:textId="77777777" w:rsidR="002D115C" w:rsidRPr="00C27E05" w:rsidRDefault="002D115C" w:rsidP="002D115C">
      <w:r w:rsidRPr="00C27E05">
        <w:t>Future research may explore the incorporation of more advanced LLMs, such as GPT-3, and expand the dataset to encompass a wider array of medical conditions. The aim is to continually refine the accuracy and reliability of these models in critical healthcare applications, enhancing their utility in real-world settings.</w:t>
      </w:r>
    </w:p>
    <w:p w14:paraId="461635CF" w14:textId="77777777" w:rsidR="002D115C" w:rsidRPr="00C27E05" w:rsidRDefault="002D115C" w:rsidP="002D115C"/>
    <w:p w14:paraId="5D1B1625" w14:textId="23145CB1" w:rsidR="002D115C" w:rsidRPr="00C27E05" w:rsidRDefault="002D115C" w:rsidP="002D115C">
      <w:r w:rsidRPr="00C27E05">
        <w:t xml:space="preserve">This practical research, inspired by the foundational work in </w:t>
      </w:r>
      <w:sdt>
        <w:sdtPr>
          <w:rPr>
            <w:color w:val="000000"/>
          </w:rPr>
          <w:tag w:val="MENDELEY_CITATION_v3_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"/>
          <w:id w:val="-910770474"/>
          <w:placeholder>
            <w:docPart w:val="DefaultPlaceholder_-1854013440"/>
          </w:placeholder>
        </w:sdtPr>
        <w:sdtEndPr/>
        <w:sdtContent>
          <w:r w:rsidR="00CF4F6B" w:rsidRPr="00C27E05">
            <w:rPr>
              <w:color w:val="000000"/>
            </w:rPr>
            <w:t>(Baumann, Brinkmann and Bizer, 2024)</w:t>
          </w:r>
        </w:sdtContent>
      </w:sdt>
      <w:r w:rsidRPr="00C27E05">
        <w:t xml:space="preserve">, highlights the progressive steps toward implementing sophisticated AI </w:t>
      </w:r>
      <w:r w:rsidRPr="00C27E05">
        <w:lastRenderedPageBreak/>
        <w:t>technologies in healthcare, promising significant advancements in medical text analysis and application.</w:t>
      </w:r>
    </w:p>
    <w:p w14:paraId="47002115" w14:textId="77777777" w:rsidR="002B4646" w:rsidRPr="00C27E05" w:rsidRDefault="002B4646" w:rsidP="00F135D1"/>
    <w:p w14:paraId="4F76C6EE" w14:textId="3257B1B1" w:rsidR="00646AF7" w:rsidRPr="00C27E05" w:rsidRDefault="00646AF7" w:rsidP="00086FA8">
      <w:pPr>
        <w:spacing w:after="60"/>
      </w:pPr>
    </w:p>
    <w:p w14:paraId="1ABA811A" w14:textId="1604C1FE" w:rsidR="00646AF7" w:rsidRPr="00C27E05" w:rsidRDefault="00832C12" w:rsidP="00F135D1">
      <w:pPr>
        <w:pStyle w:val="Heading2"/>
      </w:pPr>
      <w:r w:rsidRPr="00C27E05">
        <w:t>Result and Analysis</w:t>
      </w:r>
    </w:p>
    <w:p w14:paraId="47409972" w14:textId="77777777" w:rsidR="00832C12" w:rsidRPr="00C27E05" w:rsidRDefault="00832C12" w:rsidP="00832C12"/>
    <w:p w14:paraId="26D7898E" w14:textId="29D97D31" w:rsidR="009C07E6" w:rsidRPr="00C27E05" w:rsidRDefault="00832C12" w:rsidP="00832C12">
      <w:pPr>
        <w:rPr>
          <w:b/>
          <w:bCs/>
        </w:rPr>
      </w:pPr>
      <w:r w:rsidRPr="00C27E05">
        <w:rPr>
          <w:b/>
          <w:bCs/>
        </w:rPr>
        <w:t>Semantic Similarity Analysis</w:t>
      </w:r>
    </w:p>
    <w:p w14:paraId="3068D40E" w14:textId="77777777" w:rsidR="00284A57" w:rsidRPr="00C27E05" w:rsidRDefault="00284A57" w:rsidP="009C07E6">
      <w:pPr>
        <w:pStyle w:val="ListParagraph"/>
        <w:numPr>
          <w:ilvl w:val="0"/>
          <w:numId w:val="18"/>
        </w:numPr>
      </w:pPr>
      <w:r w:rsidRPr="00C27E05">
        <w:rPr>
          <w:b/>
          <w:bCs/>
        </w:rPr>
        <w:t>Causes of Epilepsy:</w:t>
      </w:r>
      <w:r w:rsidRPr="00C27E05">
        <w:t xml:space="preserve"> Scores ranged from 0.59 to 0.67, where 0.67 represents the highest semantic alignment observed, indicating responses that most closely match expert-level explanations.</w:t>
      </w:r>
    </w:p>
    <w:p w14:paraId="1107DAE3" w14:textId="77777777" w:rsidR="00284A57" w:rsidRPr="00C27E05" w:rsidRDefault="00284A57" w:rsidP="00284A57"/>
    <w:p w14:paraId="409BEFBB" w14:textId="53EFCD58" w:rsidR="00284A57" w:rsidRPr="00C27E05" w:rsidRDefault="00284A57" w:rsidP="009C07E6">
      <w:pPr>
        <w:pStyle w:val="ListParagraph"/>
        <w:numPr>
          <w:ilvl w:val="0"/>
          <w:numId w:val="18"/>
        </w:numPr>
      </w:pPr>
      <w:r w:rsidRPr="00C27E05">
        <w:rPr>
          <w:b/>
          <w:bCs/>
        </w:rPr>
        <w:t>Diagnosis of Epilepsy:</w:t>
      </w:r>
      <w:r w:rsidRPr="00C27E05">
        <w:t xml:space="preserve"> Here, the scores varied from 0.55 to 0.68, with 0.68 indicating a response nearly aligning with the medical standard, while 0.55 pointed to the most deviation, signaling responses that stray significantly from expected medical accuracy.</w:t>
      </w:r>
    </w:p>
    <w:p w14:paraId="3107A690" w14:textId="77071C2F" w:rsidR="00284A57" w:rsidRPr="00C27E05" w:rsidRDefault="00284A57" w:rsidP="00284A57">
      <w:pPr>
        <w:rPr>
          <w:b/>
          <w:bCs/>
        </w:rPr>
      </w:pPr>
    </w:p>
    <w:p w14:paraId="3948C02F" w14:textId="20321CD2" w:rsidR="00284A57" w:rsidRPr="00C27E05" w:rsidRDefault="00284A57" w:rsidP="009C07E6">
      <w:pPr>
        <w:pStyle w:val="ListParagraph"/>
        <w:numPr>
          <w:ilvl w:val="0"/>
          <w:numId w:val="18"/>
        </w:numPr>
      </w:pPr>
      <w:r w:rsidRPr="00C27E05">
        <w:rPr>
          <w:b/>
          <w:bCs/>
        </w:rPr>
        <w:t>Latest Treatments for Epilepsy:</w:t>
      </w:r>
      <w:r w:rsidRPr="00C27E05">
        <w:t xml:space="preserve"> The reported scores spanned from 0.57 to 0.75. A score of 0.75 reflects a high level of semantic similarity to contemporary medical guidelines, suggesting the model's capability to update and provide relevant treatment information.</w:t>
      </w:r>
    </w:p>
    <w:p w14:paraId="2FD17DC4" w14:textId="4DA41E98" w:rsidR="00284A57" w:rsidRPr="00C27E05" w:rsidRDefault="00284A57" w:rsidP="00284A57">
      <w:pPr>
        <w:rPr>
          <w:b/>
          <w:bCs/>
        </w:rPr>
      </w:pPr>
    </w:p>
    <w:p w14:paraId="273CA08E" w14:textId="088075B0" w:rsidR="008B6D2A" w:rsidRPr="00C27E05" w:rsidRDefault="00284A57" w:rsidP="009C07E6">
      <w:pPr>
        <w:pStyle w:val="ListParagraph"/>
        <w:numPr>
          <w:ilvl w:val="0"/>
          <w:numId w:val="18"/>
        </w:numPr>
      </w:pPr>
      <w:r w:rsidRPr="00C27E05">
        <w:rPr>
          <w:b/>
          <w:bCs/>
        </w:rPr>
        <w:t>Prevention of Epilepsy:</w:t>
      </w:r>
      <w:r w:rsidRPr="00C27E05">
        <w:t xml:space="preserve"> Scores here ranged between 0.50 and 0.64, with 0.50 indicating poor relevance, showing the model's challenge in generating preventative measures </w:t>
      </w:r>
      <w:r w:rsidR="008B6D2A" w:rsidRPr="00C27E05">
        <w:t xml:space="preserve">accurately. </w:t>
      </w:r>
    </w:p>
    <w:p w14:paraId="7445F0C1" w14:textId="77777777" w:rsidR="008B6D2A" w:rsidRPr="00C27E05" w:rsidRDefault="008B6D2A" w:rsidP="00284A57">
      <w:pPr>
        <w:rPr>
          <w:b/>
          <w:bCs/>
        </w:rPr>
      </w:pPr>
    </w:p>
    <w:p w14:paraId="6EA3A290" w14:textId="5BE827A6" w:rsidR="00832C12" w:rsidRPr="00C27E05" w:rsidRDefault="008B6D2A" w:rsidP="009C07E6">
      <w:pPr>
        <w:pStyle w:val="ListParagraph"/>
        <w:numPr>
          <w:ilvl w:val="0"/>
          <w:numId w:val="18"/>
        </w:numPr>
      </w:pPr>
      <w:r w:rsidRPr="00C27E05">
        <w:rPr>
          <w:b/>
          <w:bCs/>
        </w:rPr>
        <w:t>Common</w:t>
      </w:r>
      <w:r w:rsidR="00832C12" w:rsidRPr="00C27E05">
        <w:rPr>
          <w:b/>
          <w:bCs/>
        </w:rPr>
        <w:t xml:space="preserve"> Triggers for Epileptic Seizures:</w:t>
      </w:r>
      <w:r w:rsidR="00832C12" w:rsidRPr="00C27E05">
        <w:t xml:space="preserve"> It scored high, lying between 0.71 and 0.81, meaning that all the answers given are perfectly semantically relevant and the content is strong based on the context of the prompt given.</w:t>
      </w:r>
    </w:p>
    <w:p w14:paraId="16A05D49" w14:textId="77777777" w:rsidR="00832C12" w:rsidRPr="00C27E05" w:rsidRDefault="00832C12" w:rsidP="00832C12">
      <w:pPr>
        <w:rPr>
          <w:b/>
          <w:bCs/>
        </w:rPr>
      </w:pPr>
    </w:p>
    <w:p w14:paraId="3A2D08AD" w14:textId="566045FE" w:rsidR="007858A4" w:rsidRPr="00C27E05" w:rsidRDefault="00832C12" w:rsidP="009C07E6">
      <w:pPr>
        <w:pStyle w:val="ListParagraph"/>
        <w:numPr>
          <w:ilvl w:val="0"/>
          <w:numId w:val="18"/>
        </w:numPr>
      </w:pPr>
      <w:r w:rsidRPr="00C27E05">
        <w:rPr>
          <w:b/>
          <w:bCs/>
        </w:rPr>
        <w:t xml:space="preserve">Effect of Epilepsy </w:t>
      </w:r>
      <w:proofErr w:type="gramStart"/>
      <w:r w:rsidRPr="00C27E05">
        <w:rPr>
          <w:b/>
          <w:bCs/>
        </w:rPr>
        <w:t>on a Daily Basis</w:t>
      </w:r>
      <w:proofErr w:type="gramEnd"/>
      <w:r w:rsidRPr="00C27E05">
        <w:rPr>
          <w:b/>
          <w:bCs/>
        </w:rPr>
        <w:t>:</w:t>
      </w:r>
      <w:r w:rsidRPr="00C27E05">
        <w:t xml:space="preserve"> Average scores for responses were between 0.52 and 0.72, therefore of moderate to good relevance, where some manage to catch the semantic essence better than others.</w:t>
      </w:r>
    </w:p>
    <w:p w14:paraId="009E8389" w14:textId="13966AB1" w:rsidR="00832C12" w:rsidRPr="00C27E05" w:rsidRDefault="00832C12" w:rsidP="00832C12"/>
    <w:p w14:paraId="3D83FB8F" w14:textId="60739CF8" w:rsidR="00832C12" w:rsidRPr="00C27E05" w:rsidRDefault="00832C12" w:rsidP="009C07E6">
      <w:pPr>
        <w:pStyle w:val="ListParagraph"/>
        <w:numPr>
          <w:ilvl w:val="0"/>
          <w:numId w:val="18"/>
        </w:numPr>
      </w:pPr>
      <w:r w:rsidRPr="00C27E05">
        <w:rPr>
          <w:b/>
          <w:bCs/>
        </w:rPr>
        <w:t>Prevention of Epilepsy:</w:t>
      </w:r>
      <w:r w:rsidRPr="00C27E05">
        <w:t xml:space="preserve"> This prompt showed lower and more varied scores (0.50 to 0.64), suggesting inconsistency in generating relevant responses, with some content being poorly related.</w:t>
      </w:r>
    </w:p>
    <w:p w14:paraId="0B567EBC" w14:textId="77777777" w:rsidR="00832C12" w:rsidRPr="00C27E05" w:rsidRDefault="00832C12" w:rsidP="00832C12"/>
    <w:p w14:paraId="1048A759" w14:textId="1E20762D" w:rsidR="00832C12" w:rsidRPr="00C27E05" w:rsidRDefault="00832C12" w:rsidP="009C07E6">
      <w:pPr>
        <w:pStyle w:val="ListParagraph"/>
        <w:numPr>
          <w:ilvl w:val="0"/>
          <w:numId w:val="18"/>
        </w:numPr>
      </w:pPr>
      <w:r w:rsidRPr="00C27E05">
        <w:rPr>
          <w:b/>
          <w:bCs/>
        </w:rPr>
        <w:t>Common Triggers for Epilepsy Seizures:</w:t>
      </w:r>
      <w:r w:rsidRPr="00C27E05">
        <w:t xml:space="preserve">  High semantic relevance to all the responses, ranging from 0.71 to 0.81, with the content posing high relevance to the prompt.</w:t>
      </w:r>
    </w:p>
    <w:p w14:paraId="4E48CBE3" w14:textId="24E97C12" w:rsidR="00832C12" w:rsidRPr="00C27E05" w:rsidRDefault="00832C12" w:rsidP="00832C12">
      <w:pPr>
        <w:rPr>
          <w:b/>
          <w:bCs/>
        </w:rPr>
      </w:pPr>
    </w:p>
    <w:p w14:paraId="59C2930A" w14:textId="7332EA21" w:rsidR="00832C12" w:rsidRPr="00C27E05" w:rsidRDefault="00832C12" w:rsidP="009C07E6">
      <w:pPr>
        <w:pStyle w:val="ListParagraph"/>
        <w:numPr>
          <w:ilvl w:val="0"/>
          <w:numId w:val="18"/>
        </w:numPr>
      </w:pPr>
      <w:r w:rsidRPr="00C27E05">
        <w:rPr>
          <w:b/>
          <w:bCs/>
        </w:rPr>
        <w:t>Effect of Epilepsy on Daily Life:</w:t>
      </w:r>
      <w:r w:rsidRPr="00C27E05">
        <w:t xml:space="preserve"> Moderately to good relevancy, that is, between 0.52 and 0.72, </w:t>
      </w:r>
      <w:r w:rsidRPr="00C27E05">
        <w:t>where some responses have carried the semantic essence more than the other responses.</w:t>
      </w:r>
    </w:p>
    <w:p w14:paraId="188FBCBA" w14:textId="77777777" w:rsidR="00832C12" w:rsidRPr="00C27E05" w:rsidRDefault="00832C12" w:rsidP="00832C12">
      <w:pPr>
        <w:rPr>
          <w:b/>
          <w:bCs/>
        </w:rPr>
      </w:pPr>
    </w:p>
    <w:p w14:paraId="2D525259" w14:textId="29120438" w:rsidR="00832C12" w:rsidRPr="00C27E05" w:rsidRDefault="00832C12" w:rsidP="009C07E6">
      <w:pPr>
        <w:pStyle w:val="ListParagraph"/>
        <w:numPr>
          <w:ilvl w:val="0"/>
          <w:numId w:val="18"/>
        </w:numPr>
        <w:rPr>
          <w:b/>
          <w:bCs/>
        </w:rPr>
      </w:pPr>
      <w:r w:rsidRPr="00C27E05">
        <w:rPr>
          <w:b/>
          <w:bCs/>
        </w:rPr>
        <w:t>Psychological Impacts of Living with Epilepsy:</w:t>
      </w:r>
      <w:r w:rsidR="009C07E6" w:rsidRPr="00C27E05">
        <w:rPr>
          <w:b/>
          <w:bCs/>
        </w:rPr>
        <w:t xml:space="preserve"> </w:t>
      </w:r>
      <w:r w:rsidRPr="00C27E05">
        <w:t>The spread from 0.52 to 0.80 highlights some excellent responses and some that diverge from expected semantic content.</w:t>
      </w:r>
    </w:p>
    <w:p w14:paraId="4A2DDBD3" w14:textId="379A7730" w:rsidR="00832C12" w:rsidRPr="00C27E05" w:rsidRDefault="00832C12" w:rsidP="00832C12">
      <w:pPr>
        <w:rPr>
          <w:b/>
          <w:bCs/>
        </w:rPr>
      </w:pPr>
    </w:p>
    <w:p w14:paraId="130EEFB5" w14:textId="357F8B7A" w:rsidR="00832C12" w:rsidRPr="00C27E05" w:rsidRDefault="00832C12" w:rsidP="009C07E6">
      <w:pPr>
        <w:pStyle w:val="ListParagraph"/>
        <w:numPr>
          <w:ilvl w:val="0"/>
          <w:numId w:val="18"/>
        </w:numPr>
        <w:rPr>
          <w:b/>
          <w:bCs/>
        </w:rPr>
      </w:pPr>
      <w:r w:rsidRPr="00C27E05">
        <w:rPr>
          <w:b/>
          <w:bCs/>
        </w:rPr>
        <w:t>Support Systems for Epilepsy Patients:</w:t>
      </w:r>
      <w:r w:rsidR="009C07E6" w:rsidRPr="00C27E05">
        <w:rPr>
          <w:b/>
          <w:bCs/>
        </w:rPr>
        <w:t xml:space="preserve"> </w:t>
      </w:r>
      <w:r w:rsidRPr="00C27E05">
        <w:t>A tighter range from 0.70 to 0.77 indicates consistent quality in the relevance of responses.</w:t>
      </w:r>
    </w:p>
    <w:p w14:paraId="3F0E9C57" w14:textId="4A16B208" w:rsidR="00832C12" w:rsidRPr="00C27E05" w:rsidRDefault="00832C12" w:rsidP="00832C12"/>
    <w:p w14:paraId="79C506A1" w14:textId="5737947D" w:rsidR="00832C12" w:rsidRPr="00C27E05" w:rsidRDefault="00832C12" w:rsidP="009C07E6">
      <w:pPr>
        <w:pStyle w:val="ListParagraph"/>
        <w:numPr>
          <w:ilvl w:val="0"/>
          <w:numId w:val="18"/>
        </w:numPr>
        <w:rPr>
          <w:b/>
          <w:bCs/>
        </w:rPr>
      </w:pPr>
      <w:r w:rsidRPr="00C27E05">
        <w:rPr>
          <w:b/>
          <w:bCs/>
        </w:rPr>
        <w:t>Epilepsy Treatment Differences in Children vs. Adults:</w:t>
      </w:r>
      <w:r w:rsidR="009C07E6" w:rsidRPr="00C27E05">
        <w:rPr>
          <w:b/>
          <w:bCs/>
        </w:rPr>
        <w:t xml:space="preserve"> </w:t>
      </w:r>
      <w:r w:rsidRPr="00C27E05">
        <w:t>Showing scores between 0.74 and 0.81, this prompt reflects strong and consistent relevance in the LLM outputs.</w:t>
      </w:r>
    </w:p>
    <w:p w14:paraId="169C37FD" w14:textId="47377942" w:rsidR="00832C12" w:rsidRPr="00C27E05" w:rsidRDefault="00832C12" w:rsidP="00832C12">
      <w:pPr>
        <w:rPr>
          <w:b/>
          <w:bCs/>
        </w:rPr>
      </w:pPr>
    </w:p>
    <w:p w14:paraId="225EADFA" w14:textId="46D95CFB" w:rsidR="00832C12" w:rsidRPr="00C27E05" w:rsidRDefault="00832C12" w:rsidP="009C07E6">
      <w:pPr>
        <w:pStyle w:val="ListParagraph"/>
        <w:numPr>
          <w:ilvl w:val="0"/>
          <w:numId w:val="18"/>
        </w:numPr>
        <w:rPr>
          <w:b/>
          <w:bCs/>
        </w:rPr>
      </w:pPr>
      <w:r w:rsidRPr="00C27E05">
        <w:rPr>
          <w:b/>
          <w:bCs/>
        </w:rPr>
        <w:t>New Research Findings on Epilepsy:</w:t>
      </w:r>
      <w:r w:rsidR="009C07E6" w:rsidRPr="00C27E05">
        <w:rPr>
          <w:b/>
          <w:bCs/>
        </w:rPr>
        <w:t xml:space="preserve"> </w:t>
      </w:r>
      <w:r w:rsidRPr="00C27E05">
        <w:t>Scores range from 0.63 to 0.69, demonstrating moderate consistency and relevance, indicating a solid grasp of the subject matter but room for improvement.</w:t>
      </w:r>
    </w:p>
    <w:p w14:paraId="25451FA0" w14:textId="6412186D" w:rsidR="00832C12" w:rsidRPr="00C27E05" w:rsidRDefault="00832C12" w:rsidP="00832C12">
      <w:pPr>
        <w:rPr>
          <w:b/>
          <w:bCs/>
        </w:rPr>
      </w:pPr>
    </w:p>
    <w:p w14:paraId="67DAF266" w14:textId="5879BF89" w:rsidR="00832C12" w:rsidRPr="00C27E05" w:rsidRDefault="00832C12" w:rsidP="00832C12">
      <w:pPr>
        <w:rPr>
          <w:b/>
          <w:bCs/>
        </w:rPr>
      </w:pPr>
      <w:r w:rsidRPr="00C27E05">
        <w:rPr>
          <w:b/>
          <w:bCs/>
        </w:rPr>
        <w:t>Evaluation Metrics Analysis</w:t>
      </w:r>
    </w:p>
    <w:p w14:paraId="7034E347" w14:textId="3A7F1269" w:rsidR="00832C12" w:rsidRPr="00C27E05" w:rsidRDefault="00832C12" w:rsidP="00832C12">
      <w:r w:rsidRPr="00C27E05">
        <w:t>Across all prompts, the metrics for precision, recall, and F1 score were universally high, mostly at 1.0, indicating excellent performance in correctly identifying relevant responses. However, a few prompts like "How is epilepsy diagnosed?" and "What are the latest treatments for epilepsy?" show a slight decrease in recall and F1 scores, hinting at some responses not meeting the relevance threshold set during evaluation.</w:t>
      </w:r>
      <w:r w:rsidRPr="00C27E05">
        <w:br/>
      </w:r>
      <w:r w:rsidRPr="00C27E05">
        <w:br/>
      </w:r>
      <w:r w:rsidRPr="00C27E05">
        <w:rPr>
          <w:b/>
          <w:bCs/>
        </w:rPr>
        <w:t>Semantic Similarity Scores Analysis (Heatmap)</w:t>
      </w:r>
    </w:p>
    <w:p w14:paraId="38001155" w14:textId="4452220C" w:rsidR="00832C12" w:rsidRPr="00C27E05" w:rsidRDefault="00832C12" w:rsidP="00832C12">
      <w:r w:rsidRPr="00C27E05">
        <w:t>From the heatmap, we can observe the following:</w:t>
      </w:r>
    </w:p>
    <w:p w14:paraId="273980DE" w14:textId="503CC3A0" w:rsidR="007858A4" w:rsidRPr="00C27E05" w:rsidRDefault="008B6D2A" w:rsidP="00832C12">
      <w:r w:rsidRPr="00C27E05">
        <w:rPr>
          <w:noProof/>
        </w:rPr>
        <w:drawing>
          <wp:anchor distT="0" distB="0" distL="114300" distR="114300" simplePos="0" relativeHeight="251657216" behindDoc="0" locked="0" layoutInCell="1" allowOverlap="1" wp14:anchorId="661A32D7" wp14:editId="77E0C900">
            <wp:simplePos x="0" y="0"/>
            <wp:positionH relativeFrom="margin">
              <wp:align>right</wp:align>
            </wp:positionH>
            <wp:positionV relativeFrom="paragraph">
              <wp:posOffset>144145</wp:posOffset>
            </wp:positionV>
            <wp:extent cx="3027680" cy="2022475"/>
            <wp:effectExtent l="0" t="0" r="1270" b="0"/>
            <wp:wrapSquare wrapText="bothSides"/>
            <wp:docPr id="1979263394" name="Picture 4"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63394" name="Picture 4" descr="A screenshot of a computer screen"/>
                    <pic:cNvPicPr/>
                  </pic:nvPicPr>
                  <pic:blipFill>
                    <a:blip r:embed="rId20"/>
                    <a:stretch>
                      <a:fillRect/>
                    </a:stretch>
                  </pic:blipFill>
                  <pic:spPr>
                    <a:xfrm>
                      <a:off x="0" y="0"/>
                      <a:ext cx="3056343" cy="2041639"/>
                    </a:xfrm>
                    <a:prstGeom prst="rect">
                      <a:avLst/>
                    </a:prstGeom>
                  </pic:spPr>
                </pic:pic>
              </a:graphicData>
            </a:graphic>
            <wp14:sizeRelV relativeFrom="margin">
              <wp14:pctHeight>0</wp14:pctHeight>
            </wp14:sizeRelV>
          </wp:anchor>
        </w:drawing>
      </w:r>
    </w:p>
    <w:p w14:paraId="4BB03EA2" w14:textId="6BB07042" w:rsidR="007858A4" w:rsidRPr="00C27E05" w:rsidRDefault="007858A4" w:rsidP="00832C12"/>
    <w:p w14:paraId="5E81E71E" w14:textId="4669F365" w:rsidR="00DD2031" w:rsidRPr="00C27E05" w:rsidRDefault="00DD2031" w:rsidP="00832C12">
      <w:r w:rsidRPr="00C27E05">
        <w:rPr>
          <w:noProof/>
        </w:rPr>
        <mc:AlternateContent>
          <mc:Choice Requires="wps">
            <w:drawing>
              <wp:anchor distT="0" distB="0" distL="114300" distR="114300" simplePos="0" relativeHeight="251655168" behindDoc="0" locked="0" layoutInCell="1" allowOverlap="1" wp14:anchorId="24E9BD53" wp14:editId="69781D4E">
                <wp:simplePos x="0" y="0"/>
                <wp:positionH relativeFrom="column">
                  <wp:posOffset>605790</wp:posOffset>
                </wp:positionH>
                <wp:positionV relativeFrom="paragraph">
                  <wp:posOffset>2540</wp:posOffset>
                </wp:positionV>
                <wp:extent cx="2011680" cy="190500"/>
                <wp:effectExtent l="0" t="0" r="7620" b="0"/>
                <wp:wrapSquare wrapText="bothSides"/>
                <wp:docPr id="1671666578" name="Text Box 1"/>
                <wp:cNvGraphicFramePr/>
                <a:graphic xmlns:a="http://schemas.openxmlformats.org/drawingml/2006/main">
                  <a:graphicData uri="http://schemas.microsoft.com/office/word/2010/wordprocessingShape">
                    <wps:wsp>
                      <wps:cNvSpPr txBox="1"/>
                      <wps:spPr>
                        <a:xfrm>
                          <a:off x="0" y="0"/>
                          <a:ext cx="2011680" cy="190500"/>
                        </a:xfrm>
                        <a:prstGeom prst="rect">
                          <a:avLst/>
                        </a:prstGeom>
                        <a:solidFill>
                          <a:prstClr val="white"/>
                        </a:solidFill>
                        <a:ln>
                          <a:noFill/>
                        </a:ln>
                      </wps:spPr>
                      <wps:txbx>
                        <w:txbxContent>
                          <w:p w14:paraId="3C579E8E" w14:textId="2DA1B8BD" w:rsidR="007858A4" w:rsidRDefault="007858A4" w:rsidP="00DD2031">
                            <w:pPr>
                              <w:pStyle w:val="Caption"/>
                              <w:jc w:val="center"/>
                            </w:pPr>
                            <w:r>
                              <w:t>Semantic similarity heatmap (fig 1)</w:t>
                            </w:r>
                          </w:p>
                          <w:p w14:paraId="155A8097" w14:textId="77777777" w:rsidR="007858A4" w:rsidRPr="007858A4" w:rsidRDefault="007858A4" w:rsidP="007858A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E9BD53" id="_x0000_t202" coordsize="21600,21600" o:spt="202" path="m,l,21600r21600,l21600,xe">
                <v:stroke joinstyle="miter"/>
                <v:path gradientshapeok="t" o:connecttype="rect"/>
              </v:shapetype>
              <v:shape id="Text Box 1" o:spid="_x0000_s1026" type="#_x0000_t202" style="position:absolute;left:0;text-align:left;margin-left:47.7pt;margin-top:.2pt;width:158.4pt;height: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" stroked="f">
                <v:textbox inset="0,0,0,0">
                  <w:txbxContent>
                    <w:p w14:paraId="3C579E8E" w14:textId="2DA1B8BD" w:rsidR="007858A4" w:rsidRDefault="007858A4" w:rsidP="00DD2031">
                      <w:pPr>
                        <w:pStyle w:val="Caption"/>
                        <w:jc w:val="center"/>
                      </w:pPr>
                      <w:r>
                        <w:t>Semantic similarity heatmap (fig 1)</w:t>
                      </w:r>
                    </w:p>
                    <w:p w14:paraId="155A8097" w14:textId="77777777" w:rsidR="007858A4" w:rsidRPr="007858A4" w:rsidRDefault="007858A4" w:rsidP="007858A4"/>
                  </w:txbxContent>
                </v:textbox>
                <w10:wrap type="square"/>
              </v:shape>
            </w:pict>
          </mc:Fallback>
        </mc:AlternateContent>
      </w:r>
    </w:p>
    <w:p w14:paraId="7C11AD29" w14:textId="77777777" w:rsidR="00DD2031" w:rsidRPr="00C27E05" w:rsidRDefault="00DD2031" w:rsidP="00832C12">
      <w:pPr>
        <w:rPr>
          <w:b/>
          <w:bCs/>
        </w:rPr>
      </w:pPr>
    </w:p>
    <w:p w14:paraId="6FA365EF" w14:textId="388C5E7D" w:rsidR="00832C12" w:rsidRPr="00C27E05" w:rsidRDefault="00832C12" w:rsidP="00832C12">
      <w:pPr>
        <w:rPr>
          <w:b/>
          <w:bCs/>
        </w:rPr>
      </w:pPr>
      <w:r w:rsidRPr="00C27E05">
        <w:rPr>
          <w:b/>
          <w:bCs/>
        </w:rPr>
        <w:t>Variability and Consistency:</w:t>
      </w:r>
    </w:p>
    <w:p w14:paraId="5A38CB80" w14:textId="6B077F8F" w:rsidR="00832C12" w:rsidRPr="00C27E05" w:rsidRDefault="00832C12" w:rsidP="00832C12">
      <w:r w:rsidRPr="00C27E05">
        <w:t xml:space="preserve">The heatmap shows notable variability in scores for each prompt across different response variations. For example, "What are common triggers for epilepsy seizures?" </w:t>
      </w:r>
      <w:r w:rsidRPr="00C27E05">
        <w:lastRenderedPageBreak/>
        <w:t>consistently scores high across all variations, indicating strong performance in generating relevant responses.</w:t>
      </w:r>
    </w:p>
    <w:p w14:paraId="4FE3E28A" w14:textId="599A062B" w:rsidR="00832C12" w:rsidRPr="00C27E05" w:rsidRDefault="00832C12" w:rsidP="00832C12">
      <w:r w:rsidRPr="00C27E05">
        <w:t>Conversely, prompts such as "Can epilepsy be prevented?" and "How does epilepsy affect daily life?" show lower and more varied scores, suggesting the responses are less consistently aligned with expected content.</w:t>
      </w:r>
    </w:p>
    <w:p w14:paraId="1B98D8EE" w14:textId="02AEFA79" w:rsidR="00832C12" w:rsidRPr="00C27E05" w:rsidRDefault="00832C12" w:rsidP="00832C12"/>
    <w:p w14:paraId="74769754" w14:textId="19F33D1D" w:rsidR="00832C12" w:rsidRPr="00C27E05" w:rsidRDefault="00832C12" w:rsidP="00832C12">
      <w:pPr>
        <w:rPr>
          <w:b/>
          <w:bCs/>
        </w:rPr>
      </w:pPr>
      <w:r w:rsidRPr="00C27E05">
        <w:rPr>
          <w:b/>
          <w:bCs/>
        </w:rPr>
        <w:t>High and Low Scores:</w:t>
      </w:r>
    </w:p>
    <w:p w14:paraId="6746D1E7" w14:textId="04DD28C9" w:rsidR="00832C12" w:rsidRPr="00C27E05" w:rsidRDefault="00832C12" w:rsidP="00832C12">
      <w:r w:rsidRPr="00C27E05">
        <w:t>The highest semantic similarity scores are observed in "What are common triggers for epilepsy seizures?" with scores peaking at 0.81, which highlights the model’s strong capability in this specific domain.</w:t>
      </w:r>
    </w:p>
    <w:p w14:paraId="22EF70AC" w14:textId="712E22C7" w:rsidR="00832C12" w:rsidRPr="00C27E05" w:rsidRDefault="00832C12" w:rsidP="00832C12">
      <w:r w:rsidRPr="00C27E05">
        <w:t>The lowest scores appear in the prompt "Can epilepsy be prevented?" with a score as low as 0.50, which could indicate challenges the model faces in generating relevant content for this topic, possibly due to its speculative nature.</w:t>
      </w:r>
    </w:p>
    <w:p w14:paraId="586E174B" w14:textId="3393FA92" w:rsidR="00832C12" w:rsidRPr="00C27E05" w:rsidRDefault="00832C12" w:rsidP="00832C12">
      <w:pPr>
        <w:rPr>
          <w:b/>
          <w:bCs/>
        </w:rPr>
      </w:pPr>
    </w:p>
    <w:p w14:paraId="75A7A7CE" w14:textId="09845184" w:rsidR="00832C12" w:rsidRPr="00C27E05" w:rsidRDefault="00832C12" w:rsidP="00832C12">
      <w:pPr>
        <w:rPr>
          <w:b/>
          <w:bCs/>
        </w:rPr>
      </w:pPr>
      <w:r w:rsidRPr="00C27E05">
        <w:rPr>
          <w:b/>
          <w:bCs/>
        </w:rPr>
        <w:t>Overall Trends:</w:t>
      </w:r>
    </w:p>
    <w:p w14:paraId="3BDD93A1" w14:textId="1C3F2086" w:rsidR="00832C12" w:rsidRPr="00C27E05" w:rsidRDefault="00832C12" w:rsidP="00832C12">
      <w:r w:rsidRPr="00C27E05">
        <w:t>Most prompts have a range of scores indicating a mix of highly relevant responses and others that might not capture the required semantics as well. This spread suggests that while the model can often generate pertinent responses, the consistency of quality across responses varies, which is critical for practical applications.</w:t>
      </w:r>
    </w:p>
    <w:p w14:paraId="64035830" w14:textId="15E20F91" w:rsidR="007858A4" w:rsidRPr="00C27E05" w:rsidRDefault="007858A4" w:rsidP="00832C12">
      <w:pPr>
        <w:rPr>
          <w:b/>
          <w:bCs/>
        </w:rPr>
      </w:pPr>
    </w:p>
    <w:p w14:paraId="3E7562D4" w14:textId="24F9E9E9" w:rsidR="00832C12" w:rsidRPr="00C27E05" w:rsidRDefault="00832C12" w:rsidP="00832C12">
      <w:pPr>
        <w:rPr>
          <w:b/>
          <w:bCs/>
        </w:rPr>
      </w:pPr>
      <w:r w:rsidRPr="00C27E05">
        <w:rPr>
          <w:b/>
          <w:bCs/>
        </w:rPr>
        <w:t>Evaluation Metrics Analysis (Bar Graph)</w:t>
      </w:r>
    </w:p>
    <w:p w14:paraId="385D229A" w14:textId="44C6E500" w:rsidR="00832C12" w:rsidRPr="00C27E05" w:rsidRDefault="00DD2031" w:rsidP="00832C12">
      <w:r w:rsidRPr="00C27E05">
        <w:rPr>
          <w:noProof/>
        </w:rPr>
        <w:drawing>
          <wp:anchor distT="0" distB="0" distL="114300" distR="114300" simplePos="0" relativeHeight="251661312" behindDoc="0" locked="0" layoutInCell="1" allowOverlap="1" wp14:anchorId="2F982C0D" wp14:editId="20C4AA62">
            <wp:simplePos x="0" y="0"/>
            <wp:positionH relativeFrom="column">
              <wp:posOffset>20320</wp:posOffset>
            </wp:positionH>
            <wp:positionV relativeFrom="paragraph">
              <wp:posOffset>223520</wp:posOffset>
            </wp:positionV>
            <wp:extent cx="2872105" cy="2008505"/>
            <wp:effectExtent l="0" t="0" r="4445" b="0"/>
            <wp:wrapSquare wrapText="bothSides"/>
            <wp:docPr id="1646028359" name="Picture 5" descr="A graph of a performance eval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28359" name="Picture 5" descr="A graph of a performance evaluation"/>
                    <pic:cNvPicPr/>
                  </pic:nvPicPr>
                  <pic:blipFill>
                    <a:blip r:embed="rId21"/>
                    <a:stretch>
                      <a:fillRect/>
                    </a:stretch>
                  </pic:blipFill>
                  <pic:spPr>
                    <a:xfrm>
                      <a:off x="0" y="0"/>
                      <a:ext cx="2872105" cy="2008505"/>
                    </a:xfrm>
                    <a:prstGeom prst="rect">
                      <a:avLst/>
                    </a:prstGeom>
                  </pic:spPr>
                </pic:pic>
              </a:graphicData>
            </a:graphic>
            <wp14:sizeRelH relativeFrom="margin">
              <wp14:pctWidth>0</wp14:pctWidth>
            </wp14:sizeRelH>
            <wp14:sizeRelV relativeFrom="margin">
              <wp14:pctHeight>0</wp14:pctHeight>
            </wp14:sizeRelV>
          </wp:anchor>
        </w:drawing>
      </w:r>
      <w:r w:rsidR="007858A4" w:rsidRPr="00C27E05">
        <w:rPr>
          <w:noProof/>
        </w:rPr>
        <mc:AlternateContent>
          <mc:Choice Requires="wps">
            <w:drawing>
              <wp:anchor distT="0" distB="0" distL="114300" distR="114300" simplePos="0" relativeHeight="251659264" behindDoc="0" locked="0" layoutInCell="1" allowOverlap="1" wp14:anchorId="1D60F9F0" wp14:editId="5F508F86">
                <wp:simplePos x="0" y="0"/>
                <wp:positionH relativeFrom="column">
                  <wp:posOffset>46355</wp:posOffset>
                </wp:positionH>
                <wp:positionV relativeFrom="paragraph">
                  <wp:posOffset>1703705</wp:posOffset>
                </wp:positionV>
                <wp:extent cx="2818765" cy="635"/>
                <wp:effectExtent l="0" t="0" r="0" b="0"/>
                <wp:wrapSquare wrapText="bothSides"/>
                <wp:docPr id="869897572" name="Text Box 1"/>
                <wp:cNvGraphicFramePr/>
                <a:graphic xmlns:a="http://schemas.openxmlformats.org/drawingml/2006/main">
                  <a:graphicData uri="http://schemas.microsoft.com/office/word/2010/wordprocessingShape">
                    <wps:wsp>
                      <wps:cNvSpPr txBox="1"/>
                      <wps:spPr>
                        <a:xfrm>
                          <a:off x="0" y="0"/>
                          <a:ext cx="2818765" cy="635"/>
                        </a:xfrm>
                        <a:prstGeom prst="rect">
                          <a:avLst/>
                        </a:prstGeom>
                        <a:solidFill>
                          <a:prstClr val="white"/>
                        </a:solidFill>
                        <a:ln>
                          <a:noFill/>
                        </a:ln>
                      </wps:spPr>
                      <wps:txbx>
                        <w:txbxContent>
                          <w:p w14:paraId="7017D9B7" w14:textId="406E3495" w:rsidR="007858A4" w:rsidRPr="007858A4" w:rsidRDefault="007858A4" w:rsidP="00DD2031">
                            <w:pPr>
                              <w:pStyle w:val="Caption"/>
                              <w:jc w:val="center"/>
                            </w:pPr>
                            <w:r>
                              <w:t>Bar graph (fig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0F9F0" id="_x0000_s1027" type="#_x0000_t202" style="position:absolute;left:0;text-align:left;margin-left:3.65pt;margin-top:134.15pt;width:221.9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" stroked="f">
                <v:textbox style="mso-fit-shape-to-text:t" inset="0,0,0,0">
                  <w:txbxContent>
                    <w:p w14:paraId="7017D9B7" w14:textId="406E3495" w:rsidR="007858A4" w:rsidRPr="007858A4" w:rsidRDefault="007858A4" w:rsidP="00DD2031">
                      <w:pPr>
                        <w:pStyle w:val="Caption"/>
                        <w:jc w:val="center"/>
                      </w:pPr>
                      <w:r>
                        <w:t>Bar graph (fig 2)</w:t>
                      </w:r>
                    </w:p>
                  </w:txbxContent>
                </v:textbox>
                <w10:wrap type="square"/>
              </v:shape>
            </w:pict>
          </mc:Fallback>
        </mc:AlternateContent>
      </w:r>
      <w:r w:rsidR="00832C12" w:rsidRPr="00C27E05">
        <w:t>The bar graph for evaluation metrics reveals the following:</w:t>
      </w:r>
    </w:p>
    <w:p w14:paraId="4B38342A" w14:textId="09F6311D" w:rsidR="00DD2031" w:rsidRPr="00C27E05" w:rsidRDefault="00DD2031" w:rsidP="00832C12"/>
    <w:p w14:paraId="680541A3" w14:textId="7D6BF2D8" w:rsidR="00832C12" w:rsidRPr="00C27E05" w:rsidRDefault="00832C12" w:rsidP="00832C12"/>
    <w:p w14:paraId="2CB4064C" w14:textId="6E75E1D7" w:rsidR="00832C12" w:rsidRPr="00C27E05" w:rsidRDefault="00832C12" w:rsidP="00832C12">
      <w:pPr>
        <w:rPr>
          <w:b/>
          <w:bCs/>
        </w:rPr>
      </w:pPr>
      <w:r w:rsidRPr="00C27E05">
        <w:rPr>
          <w:b/>
          <w:bCs/>
        </w:rPr>
        <w:t>Uniform High Performance:</w:t>
      </w:r>
    </w:p>
    <w:p w14:paraId="0695F9E7" w14:textId="085B92EB" w:rsidR="00832C12" w:rsidRPr="00C27E05" w:rsidRDefault="00832C12" w:rsidP="00832C12">
      <w:r w:rsidRPr="00C27E05">
        <w:t>The graph predominantly shows high scores across precision, recall, and F1 metrics for most prompts. This suggests that, overall, the responses are deemed relevant and accurate in relation to the benchmarks set for evaluation.</w:t>
      </w:r>
    </w:p>
    <w:p w14:paraId="42A0CC8A" w14:textId="77777777" w:rsidR="00832C12" w:rsidRPr="00C27E05" w:rsidRDefault="00832C12" w:rsidP="00832C12">
      <w:r w:rsidRPr="00C27E05">
        <w:t>Perfect and Near-Perfect Scores:</w:t>
      </w:r>
    </w:p>
    <w:p w14:paraId="2DD397C3" w14:textId="77777777" w:rsidR="00832C12" w:rsidRPr="00C27E05" w:rsidRDefault="00832C12" w:rsidP="00832C12"/>
    <w:p w14:paraId="2971CE36" w14:textId="1846FC56" w:rsidR="00832C12" w:rsidRPr="00C27E05" w:rsidRDefault="00832C12" w:rsidP="00832C12">
      <w:r w:rsidRPr="00C27E05">
        <w:t>Most prompts have near-perfect scores across all three metrics, which is indicative of the model’s effectiveness in handling queries related to epilepsy effectively within the set parameters.</w:t>
      </w:r>
    </w:p>
    <w:p w14:paraId="017C40F5" w14:textId="2E0B98E6" w:rsidR="00832C12" w:rsidRPr="00C27E05" w:rsidRDefault="00832C12" w:rsidP="00832C12"/>
    <w:p w14:paraId="4C0DE669" w14:textId="0149DD33" w:rsidR="00832C12" w:rsidRPr="00C27E05" w:rsidRDefault="00832C12" w:rsidP="00832C12">
      <w:pPr>
        <w:rPr>
          <w:b/>
          <w:bCs/>
        </w:rPr>
      </w:pPr>
      <w:r w:rsidRPr="00C27E05">
        <w:rPr>
          <w:b/>
          <w:bCs/>
        </w:rPr>
        <w:t>Specific Observations:</w:t>
      </w:r>
    </w:p>
    <w:p w14:paraId="4C4D3AD6" w14:textId="24B9B0D2" w:rsidR="00832C12" w:rsidRPr="00C27E05" w:rsidRDefault="00832C12" w:rsidP="00832C12">
      <w:r w:rsidRPr="00C27E05">
        <w:t>Despite the high scores, any deviation in recall and F1 scores in certain prompts (e.g., "How is epilepsy diagnosed?" and "What are the latest treatments for epilepsy?") should be noted as areas where the model might need refinement or where the benchmarking criteria are particularly stringent.</w:t>
      </w:r>
    </w:p>
    <w:p w14:paraId="49D704C6" w14:textId="77777777" w:rsidR="00832C12" w:rsidRPr="00C27E05" w:rsidRDefault="00832C12" w:rsidP="00832C12">
      <w:r w:rsidRPr="00C27E05">
        <w:t>Implications for Research and Application</w:t>
      </w:r>
    </w:p>
    <w:p w14:paraId="58DF0262" w14:textId="77777777" w:rsidR="00832C12" w:rsidRPr="00C27E05" w:rsidRDefault="00832C12" w:rsidP="00832C12">
      <w:r w:rsidRPr="00C27E05">
        <w:t>The analyses suggest that while the model demonstrates strong capabilities in generating semantically relevant and accurate responses for a variety of epilepsy-related prompts, there is observable inconsistency in performance across different types of queries. This highlights the need for:</w:t>
      </w:r>
    </w:p>
    <w:p w14:paraId="3DCA7AD5" w14:textId="77777777" w:rsidR="00832C12" w:rsidRPr="00C27E05" w:rsidRDefault="00832C12" w:rsidP="00832C12"/>
    <w:p w14:paraId="3448698A" w14:textId="14B7B490" w:rsidR="00832C12" w:rsidRPr="00C27E05" w:rsidRDefault="00832C12" w:rsidP="00832C12">
      <w:pPr>
        <w:pStyle w:val="ListParagraph"/>
        <w:numPr>
          <w:ilvl w:val="0"/>
          <w:numId w:val="15"/>
        </w:numPr>
      </w:pPr>
      <w:r w:rsidRPr="00C27E05">
        <w:t>Further Model Training: Enhancing model training with more domain-specific data could help improve consistency and accuracy, particularly for prompts where performance varied significantly.</w:t>
      </w:r>
    </w:p>
    <w:p w14:paraId="111AF968" w14:textId="77777777" w:rsidR="00832C12" w:rsidRPr="00C27E05" w:rsidRDefault="00832C12" w:rsidP="00832C12">
      <w:pPr>
        <w:pStyle w:val="ListParagraph"/>
        <w:numPr>
          <w:ilvl w:val="0"/>
          <w:numId w:val="0"/>
        </w:numPr>
        <w:ind w:left="720"/>
      </w:pPr>
    </w:p>
    <w:p w14:paraId="7E6B5D5D" w14:textId="77777777" w:rsidR="00832C12" w:rsidRPr="00C27E05" w:rsidRDefault="00832C12" w:rsidP="00832C12">
      <w:pPr>
        <w:pStyle w:val="ListParagraph"/>
        <w:numPr>
          <w:ilvl w:val="0"/>
          <w:numId w:val="15"/>
        </w:numPr>
      </w:pPr>
      <w:r w:rsidRPr="00C27E05">
        <w:t>Application in Educational and Clinical Settings: The strong performance in many areas suggests potential for deployment in educational tools for patients and clinicians, provided that the output consistency can be further improved.</w:t>
      </w:r>
    </w:p>
    <w:p w14:paraId="41282D17" w14:textId="77777777" w:rsidR="00832C12" w:rsidRPr="00C27E05" w:rsidRDefault="00832C12" w:rsidP="00832C12"/>
    <w:p w14:paraId="0120C091" w14:textId="567B5A7F" w:rsidR="00832C12" w:rsidRPr="00C27E05" w:rsidRDefault="00832C12" w:rsidP="00832C12">
      <w:pPr>
        <w:pStyle w:val="ListParagraph"/>
        <w:numPr>
          <w:ilvl w:val="0"/>
          <w:numId w:val="15"/>
        </w:numPr>
        <w:jc w:val="left"/>
        <w:rPr>
          <w:b/>
          <w:bCs/>
        </w:rPr>
      </w:pPr>
      <w:r w:rsidRPr="00C27E05">
        <w:t>Quality Assurance Mechanisms: Implementing additional layers of quality control, such as secondary verification of model outputs before use in sensitive settings, could mitigate risks associated with incorrect or less relevant responses.</w:t>
      </w:r>
      <w:r w:rsidRPr="00C27E05">
        <w:br/>
      </w:r>
    </w:p>
    <w:p w14:paraId="2AFA5B74" w14:textId="37007112" w:rsidR="00832C12" w:rsidRPr="00C27E05" w:rsidRDefault="00832C12" w:rsidP="00832C12">
      <w:pPr>
        <w:rPr>
          <w:b/>
          <w:bCs/>
        </w:rPr>
      </w:pPr>
      <w:r w:rsidRPr="00C27E05">
        <w:rPr>
          <w:b/>
          <w:bCs/>
        </w:rPr>
        <w:t xml:space="preserve">Implications </w:t>
      </w:r>
      <w:r w:rsidR="00636BCA" w:rsidRPr="00C27E05">
        <w:rPr>
          <w:b/>
          <w:bCs/>
        </w:rPr>
        <w:t>of</w:t>
      </w:r>
      <w:r w:rsidRPr="00C27E05">
        <w:rPr>
          <w:b/>
          <w:bCs/>
        </w:rPr>
        <w:t xml:space="preserve"> Research</w:t>
      </w:r>
    </w:p>
    <w:p w14:paraId="40E3BFC2" w14:textId="77777777" w:rsidR="00636BCA" w:rsidRPr="00C27E05" w:rsidRDefault="00832C12" w:rsidP="00636BCA">
      <w:r w:rsidRPr="00C27E05">
        <w:t>The analysis shows that while the LLM can generate contextually relevant responses with high semantic similarity and evaluation scores, the variability across prompts (especially evident in prompts about prevention and psychological impacts) underscores the need for fine-tuning or more targeted prompt engineering to enhance consistency. The high performance in certain areas also suggests potential for practical applications, such as educational tools or support systems, where accurate information dissemination is crucial. However, caution must be exercised given the variance in output quality, particularly in areas requiring highly specialized knowledge.</w:t>
      </w:r>
    </w:p>
    <w:p w14:paraId="5FA250D6" w14:textId="6FBB086E" w:rsidR="00636BCA" w:rsidRPr="00C27E05" w:rsidRDefault="00636BCA" w:rsidP="00636BCA">
      <w:r w:rsidRPr="00C27E05">
        <w:br/>
        <w:t xml:space="preserve">Insights from </w:t>
      </w:r>
      <w:r w:rsidR="009863AF" w:rsidRPr="00C27E05">
        <w:t>“</w:t>
      </w:r>
      <w:r w:rsidRPr="00C27E05">
        <w:t>Precaution Chatbot for Epilepsy Patients</w:t>
      </w:r>
      <w:r w:rsidR="009863AF" w:rsidRPr="00C27E05">
        <w:t>”:</w:t>
      </w:r>
      <w:r w:rsidRPr="00C27E05">
        <w:br/>
        <w:t xml:space="preserve">The study by </w:t>
      </w:r>
      <w:sdt>
        <w:sdtPr>
          <w:rPr>
            <w:color w:val="000000"/>
          </w:rPr>
          <w:tag w:val="MENDELEY_CITATION_v3_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"/>
          <w:id w:val="762727979"/>
          <w:placeholder>
            <w:docPart w:val="DefaultPlaceholder_-1854013440"/>
          </w:placeholder>
        </w:sdtPr>
        <w:sdtEndPr/>
        <w:sdtContent>
          <w:r w:rsidR="00CF4F6B" w:rsidRPr="00C27E05">
            <w:rPr>
              <w:color w:val="000000"/>
            </w:rPr>
            <w:t>(Kasthuri, Subbulakshmi and Sreedharan, 2024)</w:t>
          </w:r>
        </w:sdtContent>
      </w:sdt>
      <w:r w:rsidRPr="00C27E05">
        <w:t xml:space="preserve"> on "Precaution Chatbot for Epilepsy Patients using Natural Language Processing and Deep Learning Sequential Model" highlights the use of LSTM and RNN models to provide interactive, patient-centered care through a chatbot system. This approach mirrors the thematic elements in our semantic similarity analysis, where we evaluate the consistency and accuracy of LLM-generated responses across various epilepsy-related prompts. Consequently, we engage in a comparative analysis to further substantiate our results and discussion section. This not only reinforces our findings but also enhances the robustness of our research by drawing parallels between practical applications and theoretical insights.</w:t>
      </w:r>
    </w:p>
    <w:p w14:paraId="7103FA4E" w14:textId="77777777" w:rsidR="00636BCA" w:rsidRPr="00C27E05" w:rsidRDefault="00636BCA" w:rsidP="00636BCA"/>
    <w:p w14:paraId="40A67700" w14:textId="01D514C0" w:rsidR="00636BCA" w:rsidRPr="00C27E05" w:rsidRDefault="00636BCA" w:rsidP="00636BCA">
      <w:pPr>
        <w:rPr>
          <w:b/>
          <w:bCs/>
        </w:rPr>
      </w:pPr>
      <w:r w:rsidRPr="00C27E05">
        <w:rPr>
          <w:b/>
          <w:bCs/>
        </w:rPr>
        <w:t>Comparative Analysis with Kasthuri et al.’s Findings</w:t>
      </w:r>
      <w:r w:rsidR="006E7CCC" w:rsidRPr="00C27E05">
        <w:rPr>
          <w:b/>
          <w:bCs/>
        </w:rPr>
        <w:t>:</w:t>
      </w:r>
    </w:p>
    <w:p w14:paraId="4D300DCC" w14:textId="41A0DD72" w:rsidR="00636BCA" w:rsidRPr="00C27E05" w:rsidRDefault="00636BCA" w:rsidP="00636BCA">
      <w:r w:rsidRPr="00C27E05">
        <w:t xml:space="preserve">Model Performance and Application: </w:t>
      </w:r>
      <w:sdt>
        <w:sdtPr>
          <w:rPr>
            <w:color w:val="000000"/>
          </w:rPr>
          <w:tag w:val="MENDELEY_CITATION_v3_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"/>
          <w:id w:val="797106202"/>
          <w:placeholder>
            <w:docPart w:val="DefaultPlaceholder_-1854013440"/>
          </w:placeholder>
        </w:sdtPr>
        <w:sdtEndPr/>
        <w:sdtContent>
          <w:r w:rsidR="00CF4F6B" w:rsidRPr="00C27E05">
            <w:rPr>
              <w:color w:val="000000"/>
            </w:rPr>
            <w:t>(Kasthuri, Subbulakshmi and Sreedharan, 2024)</w:t>
          </w:r>
        </w:sdtContent>
      </w:sdt>
      <w:r w:rsidRPr="00C27E05">
        <w:t>’s success with the RNN model in generating accurate responses parallels the higher semantic similarity scores observed in our analysis for specific epilepsy-related queries. This correlation supports the effectiveness of deep learning models in managing specialized knowledge domains.</w:t>
      </w:r>
    </w:p>
    <w:p w14:paraId="22DBA3B8" w14:textId="77777777" w:rsidR="00636BCA" w:rsidRPr="00C27E05" w:rsidRDefault="00636BCA" w:rsidP="00636BCA"/>
    <w:p w14:paraId="478E19EF" w14:textId="77777777" w:rsidR="00636BCA" w:rsidRPr="00C27E05" w:rsidRDefault="00636BCA" w:rsidP="00636BCA">
      <w:r w:rsidRPr="00C27E05">
        <w:rPr>
          <w:b/>
          <w:bCs/>
        </w:rPr>
        <w:t>Potential for Enhanced Patient Interaction:</w:t>
      </w:r>
      <w:r w:rsidRPr="00C27E05">
        <w:t xml:space="preserve"> The practical implementation of Kasthuri et al.'s chatbot complements the theoretical findings from our semantic similarity analysis. The ability of chatbots to provide accurate, on-demand information can significantly enhance patient interaction, education, and satisfaction, which are key aspects we observed in high-performing responses within our study.</w:t>
      </w:r>
    </w:p>
    <w:p w14:paraId="51B171B7" w14:textId="77777777" w:rsidR="006E7CCC" w:rsidRPr="00C27E05" w:rsidRDefault="006E7CCC" w:rsidP="00636BCA"/>
    <w:p w14:paraId="3D3FAC65" w14:textId="77777777" w:rsidR="00636BCA" w:rsidRPr="00C27E05" w:rsidRDefault="00636BCA" w:rsidP="00636BCA">
      <w:pPr>
        <w:rPr>
          <w:b/>
          <w:bCs/>
        </w:rPr>
      </w:pPr>
    </w:p>
    <w:p w14:paraId="26ECC0AD" w14:textId="77777777" w:rsidR="006E7CCC" w:rsidRPr="00C27E05" w:rsidRDefault="00636BCA" w:rsidP="00636BCA">
      <w:pPr>
        <w:rPr>
          <w:b/>
          <w:bCs/>
        </w:rPr>
      </w:pPr>
      <w:r w:rsidRPr="00C27E05">
        <w:rPr>
          <w:b/>
          <w:bCs/>
        </w:rPr>
        <w:t>Challenges</w:t>
      </w:r>
      <w:r w:rsidR="006E7CCC" w:rsidRPr="00C27E05">
        <w:rPr>
          <w:b/>
          <w:bCs/>
        </w:rPr>
        <w:t xml:space="preserve"> and Implications for Future Work</w:t>
      </w:r>
    </w:p>
    <w:p w14:paraId="739528BD" w14:textId="29907BDE" w:rsidR="00636BCA" w:rsidRPr="00C27E05" w:rsidRDefault="006E7CCC" w:rsidP="00636BCA">
      <w:pPr>
        <w:rPr>
          <w:b/>
          <w:bCs/>
        </w:rPr>
      </w:pPr>
      <w:r w:rsidRPr="00C27E05">
        <w:rPr>
          <w:b/>
          <w:bCs/>
        </w:rPr>
        <w:t xml:space="preserve"> </w:t>
      </w:r>
      <w:r w:rsidR="00636BCA" w:rsidRPr="00C27E05">
        <w:t>Both studies acknowledge the variability in performance across different prompts or queries, highlighting an area for ongoing research and development. Kasthuri et al.'s emphasis on the continuous improvement of models to enhance performance echoes our observations where certain responses did not align well semantically. This shared perspective underscores the need for advancing NLP applications in healthcare through refined model training and more targeted data handling to ensure consistency across all types of medical queries.</w:t>
      </w:r>
    </w:p>
    <w:p w14:paraId="3C48BE8A" w14:textId="77777777" w:rsidR="00636BCA" w:rsidRPr="00C27E05" w:rsidRDefault="00636BCA" w:rsidP="00636BCA">
      <w:pPr>
        <w:rPr>
          <w:b/>
          <w:bCs/>
        </w:rPr>
      </w:pPr>
    </w:p>
    <w:p w14:paraId="4DC292EB" w14:textId="77777777" w:rsidR="00636BCA" w:rsidRPr="00C27E05" w:rsidRDefault="00636BCA" w:rsidP="00636BCA">
      <w:pPr>
        <w:rPr>
          <w:b/>
          <w:bCs/>
        </w:rPr>
      </w:pPr>
      <w:r w:rsidRPr="00C27E05">
        <w:rPr>
          <w:b/>
          <w:bCs/>
        </w:rPr>
        <w:t>Ethical and Practical Considerations</w:t>
      </w:r>
    </w:p>
    <w:p w14:paraId="3C8B1298" w14:textId="7A427942" w:rsidR="00636BCA" w:rsidRPr="00C27E05" w:rsidRDefault="00636BCA" w:rsidP="00636BCA">
      <w:r w:rsidRPr="00C27E05">
        <w:t xml:space="preserve">The importance of data security and ethical AI use, stressed by </w:t>
      </w:r>
      <w:sdt>
        <w:sdtPr>
          <w:rPr>
            <w:color w:val="000000"/>
          </w:rPr>
          <w:tag w:val="MENDELEY_CITATION_v3_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"/>
          <w:id w:val="1611090337"/>
          <w:placeholder>
            <w:docPart w:val="DefaultPlaceholder_-1854013440"/>
          </w:placeholder>
        </w:sdtPr>
        <w:sdtEndPr/>
        <w:sdtContent>
          <w:r w:rsidR="00CF4F6B" w:rsidRPr="00C27E05">
            <w:rPr>
              <w:color w:val="000000"/>
            </w:rPr>
            <w:t>(Kasthuri, Subbulakshmi and Sreedharan, 2024)</w:t>
          </w:r>
        </w:sdtContent>
      </w:sdt>
      <w:r w:rsidR="00CF4F6B" w:rsidRPr="00C27E05">
        <w:t xml:space="preserve">, </w:t>
      </w:r>
      <w:r w:rsidRPr="00C27E05">
        <w:t>resonates deeply with the ethical considerations emergent from our analysis. Ensuring responsible AI deployment is crucial, especially in sensitive settings like healthcare where accuracy and reliability are paramount.</w:t>
      </w:r>
    </w:p>
    <w:p w14:paraId="3E552729" w14:textId="77777777" w:rsidR="00636BCA" w:rsidRPr="00C27E05" w:rsidRDefault="00636BCA" w:rsidP="00636BCA"/>
    <w:p w14:paraId="63CC36D8" w14:textId="48ABAB00" w:rsidR="00636BCA" w:rsidRPr="00C27E05" w:rsidRDefault="00636BCA" w:rsidP="00636BCA"/>
    <w:p w14:paraId="77E9AAF9" w14:textId="2C60EC57" w:rsidR="00832C12" w:rsidRPr="00C27E05" w:rsidRDefault="00636BCA" w:rsidP="00636BCA">
      <w:r w:rsidRPr="00C27E05">
        <w:t>The integration of advanced NLP and machine learning techniques as discussed by Kasthuri et al. provides a concrete example of improving patient care through AI, which validates and complements the theoretical insights from our semantic similarity analysis. This synergy between practical application and theoretical research exemplifies the dynamic potential of AI to revolutionize patient care, underscoring the importance of continuing to bridge the gap between AI capabilities and clinical needs.</w:t>
      </w:r>
    </w:p>
    <w:p w14:paraId="546245AC" w14:textId="1A0C9512" w:rsidR="00646AF7" w:rsidRPr="00C27E05" w:rsidRDefault="00CD4EDC" w:rsidP="00F135D1">
      <w:pPr>
        <w:pStyle w:val="Heading2"/>
        <w:rPr>
          <w:rStyle w:val="Heading2Char"/>
        </w:rPr>
      </w:pPr>
      <w:r w:rsidRPr="00C27E05">
        <w:t>Discussion</w:t>
      </w:r>
      <w:r w:rsidR="00646AF7" w:rsidRPr="00C27E05">
        <w:rPr>
          <w:rStyle w:val="Heading2Char"/>
        </w:rPr>
        <w:t xml:space="preserve"> </w:t>
      </w:r>
    </w:p>
    <w:p w14:paraId="466AF693" w14:textId="77777777" w:rsidR="00CD4EDC" w:rsidRPr="00C27E05" w:rsidRDefault="00CD4EDC" w:rsidP="00CD4EDC">
      <w:pPr>
        <w:rPr>
          <w:b/>
          <w:bCs/>
        </w:rPr>
      </w:pPr>
      <w:r w:rsidRPr="00C27E05">
        <w:rPr>
          <w:b/>
          <w:bCs/>
        </w:rPr>
        <w:t>Effectiveness of LLMs in Medical Communication</w:t>
      </w:r>
    </w:p>
    <w:p w14:paraId="10824AEF" w14:textId="77777777" w:rsidR="00CD4EDC" w:rsidRPr="00C27E05" w:rsidRDefault="00CD4EDC" w:rsidP="00CD4EDC">
      <w:r w:rsidRPr="00C27E05">
        <w:t xml:space="preserve">Our study shows the wide potential of LLMs in patient education and the facilitation of clinical decisions. This means the model was able to retrieve responses that were very close to what was typically found in expert-verified texts for inquiries like "Common Triggers for Epileptic Seizures" and </w:t>
      </w:r>
      <w:r w:rsidRPr="00C27E05">
        <w:t>"Epilepsy Treatment Differences: Children vs. Adults." This means tuned LLMs might find the room, especially in patient education, to provide health information—richly, in a user-friendly manner—in a way that is better than the ways of educating that were used previously, making information in the health domain accessible and comprehensible.</w:t>
      </w:r>
    </w:p>
    <w:p w14:paraId="71816B05" w14:textId="77777777" w:rsidR="00CD4EDC" w:rsidRPr="00C27E05" w:rsidRDefault="00CD4EDC" w:rsidP="00CD4EDC"/>
    <w:p w14:paraId="0CF38180" w14:textId="77777777" w:rsidR="00CD4EDC" w:rsidRPr="00C27E05" w:rsidRDefault="00CD4EDC" w:rsidP="00CD4EDC">
      <w:pPr>
        <w:rPr>
          <w:b/>
          <w:bCs/>
        </w:rPr>
      </w:pPr>
      <w:r w:rsidRPr="00C27E05">
        <w:rPr>
          <w:b/>
          <w:bCs/>
        </w:rPr>
        <w:t>Challenges and Performance Variability in Medical Queries</w:t>
      </w:r>
    </w:p>
    <w:p w14:paraId="74BBC784" w14:textId="2F705B45" w:rsidR="00CD4EDC" w:rsidRPr="00C27E05" w:rsidRDefault="00CD4EDC" w:rsidP="00CD4EDC">
      <w:r w:rsidRPr="00C27E05">
        <w:t xml:space="preserve">In general, however, the study shows that the overall performance of GPT-2 fluctuates between different types of medical questions. For instance, the semantic similarity was much lower for prompts such as "How is epilepsy diagnosed?" and "Prevention of Epilepsy." This may be related to sources of variability and questions regarding the reliable application of LLMs in medicine, for which high levels of accuracy apply. Medicine itself is a field that demands absolute levels of accuracy, given that instances of misinformation have dire consequences. This demands focused efforts to such variances and frequent enhancements in model training processes and algorithms, leading to continuous focused efforts on model tuning, ideally up to the level required to capture domain-specific nuances fully. Imperative to enhance the reliability and consistencies of LLM outputs in healthcare applications are continuous focused efforts on model tuning, ideally towards the level necessary to fully capture domain-specific nuances, as already suggested by some authors </w:t>
      </w:r>
      <w:sdt>
        <w:sdtPr>
          <w:tag w:val="MENDELEY_CITATION_v3_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"/>
          <w:id w:val="553209466"/>
          <w:placeholder>
            <w:docPart w:val="DefaultPlaceholder_-1854013440"/>
          </w:placeholder>
        </w:sdtPr>
        <w:sdtEndPr/>
        <w:sdtContent>
          <w:r w:rsidR="00CF4F6B" w:rsidRPr="00C27E05">
            <w:rPr>
              <w:rFonts w:eastAsia="Times New Roman"/>
            </w:rPr>
            <w:t xml:space="preserve">(Amann </w:t>
          </w:r>
          <w:r w:rsidR="00CF4F6B" w:rsidRPr="00C27E05">
            <w:rPr>
              <w:rFonts w:eastAsia="Times New Roman"/>
              <w:i/>
              <w:iCs/>
            </w:rPr>
            <w:t>et al.</w:t>
          </w:r>
          <w:r w:rsidR="00CF4F6B" w:rsidRPr="00C27E05">
            <w:rPr>
              <w:rFonts w:eastAsia="Times New Roman"/>
            </w:rPr>
            <w:t>, 2020)</w:t>
          </w:r>
        </w:sdtContent>
      </w:sdt>
    </w:p>
    <w:p w14:paraId="62E1FFBF" w14:textId="77777777" w:rsidR="00CD4EDC" w:rsidRPr="00C27E05" w:rsidRDefault="00CD4EDC" w:rsidP="00CD4EDC"/>
    <w:p w14:paraId="131D38B4" w14:textId="77777777" w:rsidR="00CD4EDC" w:rsidRPr="00C27E05" w:rsidRDefault="00CD4EDC" w:rsidP="00CD4EDC">
      <w:pPr>
        <w:rPr>
          <w:b/>
          <w:bCs/>
        </w:rPr>
      </w:pPr>
      <w:r w:rsidRPr="00C27E05">
        <w:rPr>
          <w:b/>
          <w:bCs/>
        </w:rPr>
        <w:t>Comparative Insights and Broader Implications</w:t>
      </w:r>
    </w:p>
    <w:p w14:paraId="6314FD99" w14:textId="32EEB758" w:rsidR="00CD4EDC" w:rsidRPr="00C27E05" w:rsidRDefault="00CD4EDC" w:rsidP="00CD4EDC">
      <w:r w:rsidRPr="00C27E05">
        <w:t xml:space="preserve">The learnings from comparative insights between existing works, such as that by </w:t>
      </w:r>
      <w:sdt>
        <w:sdtPr>
          <w:rPr>
            <w:color w:val="000000"/>
          </w:rPr>
          <w:tag w:val="MENDELEY_CITATION_v3_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"/>
          <w:id w:val="-139428372"/>
          <w:placeholder>
            <w:docPart w:val="DefaultPlaceholder_-1854013440"/>
          </w:placeholder>
        </w:sdtPr>
        <w:sdtEndPr/>
        <w:sdtContent>
          <w:r w:rsidR="00CF4F6B" w:rsidRPr="00C27E05">
            <w:rPr>
              <w:color w:val="000000"/>
            </w:rPr>
            <w:t>(Kasthuri, Subbulakshmi and Sreedharan, 2024)</w:t>
          </w:r>
        </w:sdtContent>
      </w:sdt>
      <w:r w:rsidRPr="00C27E05">
        <w:t xml:space="preserve"> on "Precaution Chatbot for Epilepsy Patients," have been useful in providing richer understanding and affirming the practicality and feasibility of deploying models of a similar kind in real healthcare scenarios. Through illustrating the confluence of our theoretical results with their possible practical applications, we learn how LLMs will pervasively enhance different patient care protocols to improve patient interactions and, in general, the care provided.</w:t>
      </w:r>
    </w:p>
    <w:p w14:paraId="3751B6DE" w14:textId="77777777" w:rsidR="00CD4EDC" w:rsidRPr="00C27E05" w:rsidRDefault="00CD4EDC" w:rsidP="00CD4EDC">
      <w:pPr>
        <w:rPr>
          <w:b/>
          <w:bCs/>
        </w:rPr>
      </w:pPr>
    </w:p>
    <w:p w14:paraId="54E125C9" w14:textId="77777777" w:rsidR="00CD4EDC" w:rsidRPr="00C27E05" w:rsidRDefault="00CD4EDC" w:rsidP="00CD4EDC">
      <w:pPr>
        <w:rPr>
          <w:b/>
          <w:bCs/>
        </w:rPr>
      </w:pPr>
      <w:r w:rsidRPr="00C27E05">
        <w:rPr>
          <w:b/>
          <w:bCs/>
        </w:rPr>
        <w:t>Overcoming Ethical and Practical Challenges</w:t>
      </w:r>
    </w:p>
    <w:p w14:paraId="5C736044" w14:textId="449F9754" w:rsidR="00CD4EDC" w:rsidRPr="00C27E05" w:rsidRDefault="00CD4EDC" w:rsidP="00CD4EDC">
      <w:r w:rsidRPr="00C27E05">
        <w:t xml:space="preserve">Deployment of LLMs in healthcare raises a series of ethical issues that ultimately needs to be carefully managed, and health, being a sensitive area, requires an approach that takes issues surrounding the privacy and security of data seriously. Surely, there is every need for an extensive evaluation and validation mechanism of the AI-generated medical advice to ensure that it is safely and effectively used in clinical practice. Safety nets in the area should be implemented for the best interest of the patient, and to ensure the deployment of such technologies supports the efficacy, safety, and privacy of the patients' care </w:t>
      </w:r>
      <w:sdt>
        <w:sdtPr>
          <w:rPr>
            <w:color w:val="000000"/>
          </w:rPr>
          <w:tag w:val="MENDELEY_CITATION_v3_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"/>
          <w:id w:val="1576624293"/>
          <w:placeholder>
            <w:docPart w:val="DefaultPlaceholder_-1854013440"/>
          </w:placeholder>
        </w:sdtPr>
        <w:sdtEndPr/>
        <w:sdtContent>
          <w:r w:rsidR="00CF4F6B" w:rsidRPr="00C27E05">
            <w:rPr>
              <w:color w:val="000000"/>
            </w:rPr>
            <w:t>(Luxton, 2014)</w:t>
          </w:r>
        </w:sdtContent>
      </w:sdt>
      <w:r w:rsidR="00CF4F6B" w:rsidRPr="00C27E05">
        <w:rPr>
          <w:color w:val="000000"/>
        </w:rPr>
        <w:t>.</w:t>
      </w:r>
    </w:p>
    <w:p w14:paraId="4589249A" w14:textId="4586F48B" w:rsidR="00CD4EDC" w:rsidRPr="00C27E05" w:rsidRDefault="00CD4EDC" w:rsidP="00CD4EDC">
      <w:pPr>
        <w:rPr>
          <w:b/>
          <w:bCs/>
        </w:rPr>
      </w:pPr>
    </w:p>
    <w:p w14:paraId="3E5064F3" w14:textId="394E12F2" w:rsidR="004D6B0F" w:rsidRPr="00C27E05" w:rsidRDefault="00CD4EDC" w:rsidP="00CD4EDC">
      <w:r w:rsidRPr="00C27E05">
        <w:t xml:space="preserve">While LLMs, including GPT-2, demonstrate enormous potential to generate contextually relevant medical information, their application in healthcare must be carefully </w:t>
      </w:r>
      <w:r w:rsidRPr="00C27E05">
        <w:lastRenderedPageBreak/>
        <w:t xml:space="preserve">managed </w:t>
      </w:r>
      <w:proofErr w:type="gramStart"/>
      <w:r w:rsidRPr="00C27E05">
        <w:t>in order to</w:t>
      </w:r>
      <w:proofErr w:type="gramEnd"/>
      <w:r w:rsidRPr="00C27E05">
        <w:t xml:space="preserve"> account for performance variability and the ethical burden that they may impart. Advanced research and development in the context of strict regulatory control will be the hallmark of making optimal use of such technologies in healthcare service delivery in ameliorating patient outcomes. Future research should head in the direction of improving the precision of these models in more complex medical scenarios and extending their use into a wider scope of clinical questions, ensuring that these advanced tools meet the rigorous standards required for the medical </w:t>
      </w:r>
      <w:proofErr w:type="gramStart"/>
      <w:r w:rsidRPr="00C27E05">
        <w:t>application.</w:t>
      </w:r>
      <w:r w:rsidR="004D6B0F" w:rsidRPr="00C27E05">
        <w:t>.</w:t>
      </w:r>
      <w:proofErr w:type="gramEnd"/>
    </w:p>
    <w:p w14:paraId="21CB203C" w14:textId="2E895A03" w:rsidR="00CD4EDC" w:rsidRPr="00C27E05" w:rsidRDefault="00CD4EDC" w:rsidP="008B6D2A">
      <w:pPr>
        <w:pStyle w:val="Heading2"/>
      </w:pPr>
      <w:r w:rsidRPr="00C27E05">
        <w:t>Conclusion</w:t>
      </w:r>
    </w:p>
    <w:p w14:paraId="08A05027" w14:textId="77777777" w:rsidR="00CD4EDC" w:rsidRPr="00C27E05" w:rsidRDefault="00CD4EDC" w:rsidP="00CD4EDC">
      <w:r w:rsidRPr="00C27E05">
        <w:t xml:space="preserve">The emergence of LLMs, for example, the GPT-2, and their following generations, has </w:t>
      </w:r>
      <w:proofErr w:type="gramStart"/>
      <w:r w:rsidRPr="00C27E05">
        <w:t>opened up</w:t>
      </w:r>
      <w:proofErr w:type="gramEnd"/>
      <w:r w:rsidRPr="00C27E05">
        <w:t xml:space="preserve"> a new possibility in many fields of operation including healthcare. The current research was an attempt to explore and measure the effectiveness of LLMs, here GPT-2, to generate both medically accurate and contextually correct responses to questions framed around epilepsy. In this work, the semantic similarity analysis, both precision, recall, and F1 score documentation, were done exhaustively to scrutinize the quality of model outputs as well as provide insight into its possible applications along with the challenges it innately poses to the domain of medicine.</w:t>
      </w:r>
    </w:p>
    <w:p w14:paraId="092F9E0C" w14:textId="77777777" w:rsidR="00CD4EDC" w:rsidRPr="00C27E05" w:rsidRDefault="00CD4EDC" w:rsidP="00CD4EDC"/>
    <w:p w14:paraId="02CED67B" w14:textId="77777777" w:rsidR="00CD4EDC" w:rsidRPr="00C27E05" w:rsidRDefault="00CD4EDC" w:rsidP="00CD4EDC">
      <w:pPr>
        <w:rPr>
          <w:b/>
          <w:bCs/>
        </w:rPr>
      </w:pPr>
      <w:r w:rsidRPr="00C27E05">
        <w:rPr>
          <w:b/>
          <w:bCs/>
        </w:rPr>
        <w:t>LLMs Provide an Effective Method of Disseminating Medical Information</w:t>
      </w:r>
    </w:p>
    <w:p w14:paraId="5406CEED" w14:textId="77777777" w:rsidR="00CD4EDC" w:rsidRPr="00C27E05" w:rsidRDefault="00CD4EDC" w:rsidP="00CD4EDC">
      <w:r w:rsidRPr="00C27E05">
        <w:t>The results of the current study strongly point toward the potential of LLMs in patient education and clinical decision-making. As the semantic similarity scores for multiple prompts showed, among others, accuracy in at least two types of questions, for example, "Common Triggers for Epileptic Seizures" and "Epilepsy Treatment Differences: Children vs. Adults," where the model was right and gave answers with high degrees of similarity with the reference expert-verified texts, this means that when adequately fine-tuned, LLMs can be appropriately employed as effective mechanisms to present complex medical information in a lay-language comprehensible manner, thus truly facilitating patient education beyond the traditional methods.</w:t>
      </w:r>
    </w:p>
    <w:p w14:paraId="243D3451" w14:textId="77777777" w:rsidR="00CD4EDC" w:rsidRPr="00C27E05" w:rsidRDefault="00CD4EDC" w:rsidP="00CD4EDC">
      <w:pPr>
        <w:rPr>
          <w:b/>
          <w:bCs/>
        </w:rPr>
      </w:pPr>
    </w:p>
    <w:p w14:paraId="5B0CC637" w14:textId="77777777" w:rsidR="00CD4EDC" w:rsidRPr="00C27E05" w:rsidRDefault="00CD4EDC" w:rsidP="00CD4EDC">
      <w:pPr>
        <w:rPr>
          <w:b/>
          <w:bCs/>
        </w:rPr>
      </w:pPr>
      <w:r w:rsidRPr="00C27E05">
        <w:rPr>
          <w:b/>
          <w:bCs/>
        </w:rPr>
        <w:t>Problems and Constraints</w:t>
      </w:r>
    </w:p>
    <w:p w14:paraId="141D0E11" w14:textId="77777777" w:rsidR="00CD4EDC" w:rsidRPr="00C27E05" w:rsidRDefault="00CD4EDC" w:rsidP="00CD4EDC">
      <w:r w:rsidRPr="00C27E05">
        <w:t xml:space="preserve">However, LLMs such as GPT-2 have also shown performance variation for various kinds of medical questions and prompts. The semantic similarity scores were low for prompts such as "How is epilepsy diagnosed?" and "Prevention of Epilepsy," and the quality of responses also was different. That is the main kind of problem and challenge that must be addressed when LLMs are used in healthcare settings because the demand for consistency in terms of accuracy with all kinds of medical content is non-negotiable, and problems from misinformation can potentially be catastrophic. This calls for variability and the updating of the </w:t>
      </w:r>
      <w:r w:rsidRPr="00C27E05">
        <w:t>model training processes and algorithms continuously, resulting in the need for a focused strategy in tuning those models toward domain-specific nuances effectively.</w:t>
      </w:r>
    </w:p>
    <w:p w14:paraId="39B14CBC" w14:textId="77777777" w:rsidR="00CD4EDC" w:rsidRPr="00C27E05" w:rsidRDefault="00CD4EDC" w:rsidP="00CD4EDC">
      <w:pPr>
        <w:rPr>
          <w:b/>
          <w:bCs/>
        </w:rPr>
      </w:pPr>
    </w:p>
    <w:p w14:paraId="61D9A8BA" w14:textId="77777777" w:rsidR="00CD4EDC" w:rsidRPr="00C27E05" w:rsidRDefault="00CD4EDC" w:rsidP="00CD4EDC">
      <w:pPr>
        <w:rPr>
          <w:b/>
          <w:bCs/>
        </w:rPr>
      </w:pPr>
      <w:r w:rsidRPr="00C27E05">
        <w:rPr>
          <w:b/>
          <w:bCs/>
        </w:rPr>
        <w:t>Comparative Analysis and Broader Implications</w:t>
      </w:r>
    </w:p>
    <w:p w14:paraId="762ADF01" w14:textId="77777777" w:rsidR="00CD4EDC" w:rsidRPr="00C27E05" w:rsidRDefault="00CD4EDC" w:rsidP="00CD4EDC">
      <w:r w:rsidRPr="00C27E05">
        <w:t>The comparison of our model with existing studies or the "Precaution Chatbot for Epilepsy Patients" study by Kasthuri et al. will further increase the richness in understanding, as practical instances will be shared in which similar models had been applied successfully. This parallel analysis of our study with practical instances of the application of LLMs is validating the amalgamated findings and, at the same time, showing practical application in realistic settings, thus encouraging feasibility and utility in deploying such models in protocols of patient interaction and care.</w:t>
      </w:r>
    </w:p>
    <w:p w14:paraId="65BA17BB" w14:textId="77777777" w:rsidR="00CD4EDC" w:rsidRPr="00C27E05" w:rsidRDefault="00CD4EDC" w:rsidP="00CD4EDC"/>
    <w:p w14:paraId="2F2D5034" w14:textId="77777777" w:rsidR="00CD4EDC" w:rsidRPr="00C27E05" w:rsidRDefault="00CD4EDC" w:rsidP="00CD4EDC">
      <w:pPr>
        <w:rPr>
          <w:b/>
          <w:bCs/>
        </w:rPr>
      </w:pPr>
      <w:r w:rsidRPr="00C27E05">
        <w:rPr>
          <w:b/>
          <w:bCs/>
        </w:rPr>
        <w:t>Ethical and Practical Considerations</w:t>
      </w:r>
    </w:p>
    <w:p w14:paraId="786AAA9C" w14:textId="77777777" w:rsidR="00CD4EDC" w:rsidRPr="00C27E05" w:rsidRDefault="00CD4EDC" w:rsidP="00CD4EDC">
      <w:r w:rsidRPr="00C27E05">
        <w:t>The development and deployment of LLM in areas as sensitive as healthcare require great caution. Also, it is worthwhile to point out that the highest level of ethical issues, related to data security and privacy, and the system being able to provide wrong information, is related to these kinds of platforms. Such systems require robust mechanisms of validation and verification of AI-generated medical advice before they can be fully applied in real clinical practice. This will also be related to the development of regulatory frameworks so that the deployment of these technologies would make patient-centered care more efficient, safe, and private.</w:t>
      </w:r>
    </w:p>
    <w:p w14:paraId="2F202D11" w14:textId="77777777" w:rsidR="00CD4EDC" w:rsidRPr="00C27E05" w:rsidRDefault="00CD4EDC" w:rsidP="00CD4EDC"/>
    <w:p w14:paraId="006DAB8A" w14:textId="77777777" w:rsidR="00CD4EDC" w:rsidRPr="00C27E05" w:rsidRDefault="00CD4EDC" w:rsidP="00CD4EDC">
      <w:pPr>
        <w:rPr>
          <w:b/>
          <w:bCs/>
        </w:rPr>
      </w:pPr>
      <w:r w:rsidRPr="00C27E05">
        <w:rPr>
          <w:b/>
          <w:bCs/>
        </w:rPr>
        <w:t>Future Directions</w:t>
      </w:r>
    </w:p>
    <w:p w14:paraId="0A5A6FC1" w14:textId="77777777" w:rsidR="00CD4EDC" w:rsidRPr="00C27E05" w:rsidRDefault="00CD4EDC" w:rsidP="00CD4EDC">
      <w:r w:rsidRPr="00C27E05">
        <w:t xml:space="preserve">The path ahead is clearly one of further research and development. As already stated, more complex LLMs, coupled with better datasets and algorithms, have the promise to overcome the weaknesses observed in models such as GPT-2. Moreover, interdisciplinary applications of </w:t>
      </w:r>
      <w:proofErr w:type="gramStart"/>
      <w:r w:rsidRPr="00C27E05">
        <w:t>the AI</w:t>
      </w:r>
      <w:proofErr w:type="gramEnd"/>
      <w:r w:rsidRPr="00C27E05">
        <w:t xml:space="preserve"> technology with expert medical supervision may </w:t>
      </w:r>
      <w:proofErr w:type="gramStart"/>
      <w:r w:rsidRPr="00C27E05">
        <w:t>open up</w:t>
      </w:r>
      <w:proofErr w:type="gramEnd"/>
      <w:r w:rsidRPr="00C27E05">
        <w:t xml:space="preserve"> possibilities of hybrid systems, which may offer the best of both human wisdom and AI efficiency.</w:t>
      </w:r>
    </w:p>
    <w:p w14:paraId="4A7DEF71" w14:textId="77777777" w:rsidR="00CD4EDC" w:rsidRPr="00C27E05" w:rsidRDefault="00CD4EDC" w:rsidP="00CD4EDC"/>
    <w:p w14:paraId="5C57AD76" w14:textId="77777777" w:rsidR="00CD4EDC" w:rsidRPr="00C27E05" w:rsidRDefault="00CD4EDC" w:rsidP="00CD4EDC">
      <w:pPr>
        <w:rPr>
          <w:b/>
          <w:bCs/>
        </w:rPr>
      </w:pPr>
      <w:r w:rsidRPr="00C27E05">
        <w:rPr>
          <w:b/>
          <w:bCs/>
        </w:rPr>
        <w:t>Conclusion</w:t>
      </w:r>
    </w:p>
    <w:p w14:paraId="1811B889" w14:textId="44E78C14" w:rsidR="00646AF7" w:rsidRPr="00C27E05" w:rsidRDefault="00CD4EDC" w:rsidP="00CD4EDC">
      <w:r w:rsidRPr="00C27E05">
        <w:t>The study is thus concluded with findings that establish both the potential and challenges that lie ahead in using LLMs such as GPT-2 in the domain of healthcare. AI-based advances have been achieved to better patient outcomes, improve clinical operations, increase the efficiency of operations, and develop new insights for complex medical conditions, including epilepsies. This review foreshadows innovations in which LLMs could revolutionize and shape the future of medical information delivery and consumption. Further research, together with clinical work and policy, should work on exploring such technologies so that their use can be considered responsible and effective enough.</w:t>
      </w:r>
    </w:p>
    <w:p w14:paraId="6B7B0A48" w14:textId="77777777" w:rsidR="00D11F71" w:rsidRPr="00C27E05" w:rsidRDefault="00D11F71" w:rsidP="001746DD">
      <w:pPr>
        <w:pStyle w:val="Text"/>
        <w:rPr>
          <w:rFonts w:ascii="Times New Roman" w:hAnsi="Times New Roman"/>
        </w:rPr>
      </w:pPr>
    </w:p>
    <w:p w14:paraId="319AEA80" w14:textId="77777777" w:rsidR="001746DD" w:rsidRPr="00C27E05" w:rsidRDefault="001746DD" w:rsidP="001746DD">
      <w:pPr>
        <w:pStyle w:val="Text"/>
        <w:rPr>
          <w:rStyle w:val="A1"/>
          <w:rFonts w:ascii="Times New Roman" w:hAnsi="Times New Roman"/>
          <w:color w:val="000000"/>
          <w:sz w:val="20"/>
        </w:rPr>
      </w:pPr>
    </w:p>
    <w:p w14:paraId="1F230E17" w14:textId="77777777" w:rsidR="00646AF7" w:rsidRPr="00C27E05" w:rsidRDefault="00646AF7" w:rsidP="005111FC">
      <w:pPr>
        <w:pStyle w:val="Text"/>
        <w:ind w:left="720"/>
        <w:rPr>
          <w:rStyle w:val="A1"/>
          <w:rFonts w:ascii="Times New Roman" w:hAnsi="Times New Roman"/>
          <w:color w:val="000000"/>
          <w:sz w:val="20"/>
        </w:rPr>
        <w:sectPr w:rsidR="00646AF7" w:rsidRPr="00C27E05">
          <w:headerReference w:type="even" r:id="rId22"/>
          <w:headerReference w:type="default" r:id="rId23"/>
          <w:footerReference w:type="even" r:id="rId24"/>
          <w:footerReference w:type="default" r:id="rId25"/>
          <w:type w:val="continuous"/>
          <w:pgSz w:w="12240" w:h="15840"/>
          <w:pgMar w:top="1080" w:right="1080" w:bottom="1800" w:left="1080" w:header="720" w:footer="720" w:gutter="0"/>
          <w:cols w:num="2" w:space="540"/>
        </w:sectPr>
      </w:pPr>
    </w:p>
    <w:p w14:paraId="1EE04251" w14:textId="269A305E" w:rsidR="00646AF7" w:rsidRPr="00C27E05" w:rsidRDefault="00646AF7" w:rsidP="00F135D1">
      <w:pPr>
        <w:pStyle w:val="Text"/>
        <w:rPr>
          <w:rFonts w:ascii="Times New Roman" w:hAnsi="Times New Roman"/>
        </w:rPr>
        <w:sectPr w:rsidR="00646AF7" w:rsidRPr="00C27E05">
          <w:headerReference w:type="even" r:id="rId26"/>
          <w:headerReference w:type="default" r:id="rId27"/>
          <w:footerReference w:type="even" r:id="rId28"/>
          <w:footerReference w:type="default" r:id="rId29"/>
          <w:type w:val="continuous"/>
          <w:pgSz w:w="12240" w:h="15840"/>
          <w:pgMar w:top="-1080" w:right="1080" w:bottom="-1800" w:left="1080" w:header="720" w:footer="720" w:gutter="0"/>
          <w:cols w:num="2" w:space="540"/>
        </w:sectPr>
      </w:pPr>
    </w:p>
    <w:p w14:paraId="1C5CD0DE" w14:textId="69AE1883" w:rsidR="00646AF7" w:rsidRPr="00C27E05" w:rsidRDefault="00646AF7" w:rsidP="00F135D1">
      <w:pPr>
        <w:pStyle w:val="Caption"/>
        <w:rPr>
          <w:rFonts w:cs="Times New Roman"/>
        </w:rPr>
      </w:pPr>
    </w:p>
    <w:p w14:paraId="2FC58FA8" w14:textId="77777777" w:rsidR="00646AF7" w:rsidRPr="00C27E05" w:rsidRDefault="00646AF7" w:rsidP="00F135D1">
      <w:pPr>
        <w:sectPr w:rsidR="00646AF7" w:rsidRPr="00C27E05">
          <w:headerReference w:type="even" r:id="rId30"/>
          <w:headerReference w:type="default" r:id="rId31"/>
          <w:footerReference w:type="even" r:id="rId32"/>
          <w:footerReference w:type="default" r:id="rId33"/>
          <w:type w:val="continuous"/>
          <w:pgSz w:w="12240" w:h="15840"/>
          <w:pgMar w:top="-1080" w:right="1080" w:bottom="-1800" w:left="1080" w:header="720" w:footer="720" w:gutter="0"/>
          <w:cols w:space="540"/>
        </w:sectPr>
      </w:pPr>
    </w:p>
    <w:p w14:paraId="4924E84D" w14:textId="77777777" w:rsidR="00646AF7" w:rsidRPr="00C27E05" w:rsidRDefault="00646AF7" w:rsidP="00F135D1">
      <w:pPr>
        <w:pStyle w:val="Caption"/>
        <w:rPr>
          <w:rFonts w:cs="Times New Roman"/>
        </w:rPr>
        <w:sectPr w:rsidR="00646AF7" w:rsidRPr="00C27E05">
          <w:headerReference w:type="even" r:id="rId34"/>
          <w:headerReference w:type="default" r:id="rId35"/>
          <w:footerReference w:type="even" r:id="rId36"/>
          <w:footerReference w:type="default" r:id="rId37"/>
          <w:type w:val="continuous"/>
          <w:pgSz w:w="12240" w:h="15840"/>
          <w:pgMar w:top="-1080" w:right="1080" w:bottom="-1800" w:left="1080" w:header="720" w:footer="720" w:gutter="0"/>
          <w:cols w:num="2" w:space="540"/>
        </w:sectPr>
      </w:pPr>
    </w:p>
    <w:p w14:paraId="1D569ACB" w14:textId="77777777" w:rsidR="00646AF7" w:rsidRPr="00C27E05" w:rsidRDefault="00646AF7" w:rsidP="00F135D1">
      <w:pPr>
        <w:pStyle w:val="Heading1"/>
      </w:pPr>
      <w:r w:rsidRPr="00C27E05">
        <w:lastRenderedPageBreak/>
        <w:t>References</w:t>
      </w:r>
    </w:p>
    <w:p w14:paraId="5A16DC83" w14:textId="4D93FD83" w:rsidR="35739F1C" w:rsidRPr="00C27E05" w:rsidRDefault="35739F1C" w:rsidP="0747D602">
      <w:pPr>
        <w:pStyle w:val="ListParagraph"/>
        <w:numPr>
          <w:ilvl w:val="0"/>
          <w:numId w:val="1"/>
        </w:numPr>
        <w:spacing w:after="60"/>
      </w:pPr>
      <w:r w:rsidRPr="00C27E05">
        <w:t>Kasthuri, E., Subbulakshmi, S. and Sreedharan, R., no date. Precaution Chatbot for Epilepsy Patients using Natural Language Processing and Deep Learning Sequential Model.</w:t>
      </w:r>
    </w:p>
    <w:p w14:paraId="70366FA2" w14:textId="2405E0A4" w:rsidR="35739F1C" w:rsidRPr="00C27E05" w:rsidRDefault="35739F1C" w:rsidP="0747D602">
      <w:pPr>
        <w:pStyle w:val="ListParagraph"/>
        <w:numPr>
          <w:ilvl w:val="0"/>
          <w:numId w:val="1"/>
        </w:numPr>
      </w:pPr>
      <w:r w:rsidRPr="00C27E05">
        <w:t xml:space="preserve">Sallam, M., 2023. ChatGPT utility in healthcare education, research, and practice: systematic review on the promising perspectives and valid concerns. Journal Name, </w:t>
      </w:r>
      <w:proofErr w:type="gramStart"/>
      <w:r w:rsidRPr="00C27E05">
        <w:t>Volume(</w:t>
      </w:r>
      <w:proofErr w:type="gramEnd"/>
      <w:r w:rsidRPr="00C27E05">
        <w:t>Issue), pp.</w:t>
      </w:r>
    </w:p>
    <w:p w14:paraId="1544155F" w14:textId="0807D31D" w:rsidR="35739F1C" w:rsidRPr="00C27E05" w:rsidRDefault="35739F1C" w:rsidP="0747D602">
      <w:pPr>
        <w:pStyle w:val="ListParagraph"/>
        <w:numPr>
          <w:ilvl w:val="0"/>
          <w:numId w:val="1"/>
        </w:numPr>
      </w:pPr>
      <w:r w:rsidRPr="00C27E05">
        <w:t xml:space="preserve">Tian, S., Jin, Q., </w:t>
      </w:r>
      <w:proofErr w:type="spellStart"/>
      <w:r w:rsidRPr="00C27E05">
        <w:t>Yeganova</w:t>
      </w:r>
      <w:proofErr w:type="spellEnd"/>
      <w:r w:rsidRPr="00C27E05">
        <w:t xml:space="preserve">, L., Lai, P.T., Zhu, Q., Chen, X., Yang, Y., Chen, Q., Kim, W., Comeau, D.C., </w:t>
      </w:r>
      <w:proofErr w:type="spellStart"/>
      <w:r w:rsidRPr="00C27E05">
        <w:t>Islamaj</w:t>
      </w:r>
      <w:proofErr w:type="spellEnd"/>
      <w:r w:rsidRPr="00C27E05">
        <w:t>, R., Kapoor, A., Gao, X. and Lu, Z., 2024. Opportunities and challenges for ChatGPT and large language models in biomedicine and health. Briefings in Bioinformatics, 25(1), pp.1-13. Available at: https://doi.org/10.1093/bib/bbad493.</w:t>
      </w:r>
    </w:p>
    <w:p w14:paraId="4455C857" w14:textId="24B647A2" w:rsidR="35739F1C" w:rsidRPr="00C27E05" w:rsidRDefault="35739F1C" w:rsidP="0747D602">
      <w:pPr>
        <w:pStyle w:val="ListParagraph"/>
        <w:numPr>
          <w:ilvl w:val="0"/>
          <w:numId w:val="1"/>
        </w:numPr>
      </w:pPr>
      <w:r w:rsidRPr="00C27E05">
        <w:t xml:space="preserve">Brown, T., Mann, B., Ryder, N., Subbiah, M., Kaplan, J., Dhariwal, P., Neelakantan, A., Shyam, P., Sastry, G., Askell, A., Agarwal, S., Herbert-Voss, A., Krueger, G., Henighan, T., Child, R., Ramesh, A., Ziegler, D. M., Wu, J., Winter, C., ... Amodei, D., 2020. Language models are few-shot learners. </w:t>
      </w:r>
      <w:proofErr w:type="spellStart"/>
      <w:r w:rsidRPr="00C27E05">
        <w:t>arXiv</w:t>
      </w:r>
      <w:proofErr w:type="spellEnd"/>
      <w:r w:rsidRPr="00C27E05">
        <w:t xml:space="preserve"> preprint arXiv:2005.14165. Available at: https://arxiv.org/abs/2005.14165.</w:t>
      </w:r>
    </w:p>
    <w:p w14:paraId="2AF0AE0F" w14:textId="2EA3823C" w:rsidR="35739F1C" w:rsidRPr="00C27E05" w:rsidRDefault="35739F1C" w:rsidP="0747D602">
      <w:pPr>
        <w:pStyle w:val="ListParagraph"/>
        <w:numPr>
          <w:ilvl w:val="0"/>
          <w:numId w:val="1"/>
        </w:numPr>
      </w:pPr>
      <w:proofErr w:type="spellStart"/>
      <w:r w:rsidRPr="00C27E05">
        <w:t>CogStack</w:t>
      </w:r>
      <w:proofErr w:type="spellEnd"/>
      <w:r w:rsidRPr="00C27E05">
        <w:t>, 2021. Configurations and data for "Dum-E". GitHub repository. Available at: https://github.com/CogStack/OpenGPT.</w:t>
      </w:r>
    </w:p>
    <w:p w14:paraId="115453BB" w14:textId="32A1ABAA" w:rsidR="35739F1C" w:rsidRPr="00C27E05" w:rsidRDefault="35739F1C" w:rsidP="0747D602">
      <w:pPr>
        <w:pStyle w:val="ListParagraph"/>
        <w:numPr>
          <w:ilvl w:val="0"/>
          <w:numId w:val="1"/>
        </w:numPr>
      </w:pPr>
      <w:r w:rsidRPr="00C27E05">
        <w:t>Devlin, J., Chang, M.-W., Lee, K. and Toutanova, K., 2019. BERT: Pre-training of deep bidirectional transformers for language understanding. Proceedings of the North American Chapter of the Association for Computational Linguistics: Human Language Technologies.</w:t>
      </w:r>
    </w:p>
    <w:p w14:paraId="0BBAF0D3" w14:textId="59042E62" w:rsidR="35739F1C" w:rsidRPr="00C27E05" w:rsidRDefault="35739F1C" w:rsidP="0747D602">
      <w:pPr>
        <w:pStyle w:val="ListParagraph"/>
        <w:numPr>
          <w:ilvl w:val="0"/>
          <w:numId w:val="1"/>
        </w:numPr>
      </w:pPr>
      <w:r w:rsidRPr="00C27E05">
        <w:t>Polak, M.P. and Morgan, D., 2024. Extracting accurate materials data from research papers with conversational language models and prompt engineering. Nature Communications, 15, 1569.</w:t>
      </w:r>
    </w:p>
    <w:p w14:paraId="7AE947D0" w14:textId="08FF515C" w:rsidR="35739F1C" w:rsidRPr="00C27E05" w:rsidRDefault="35739F1C" w:rsidP="0747D602">
      <w:pPr>
        <w:pStyle w:val="ListParagraph"/>
        <w:numPr>
          <w:ilvl w:val="0"/>
          <w:numId w:val="1"/>
        </w:numPr>
      </w:pPr>
      <w:r w:rsidRPr="00C27E05">
        <w:t>Healthcare Data Science, 2021. Medical tasks for GPT-4: A dataset for fine-tuning language models in medical scenarios. Available at: https://raw.githubusercontent.com/CogStack/OpenGPT/main/data/medical_tasks_gpt4/prepared_generated_data_for_medical_tasks.csv.</w:t>
      </w:r>
    </w:p>
    <w:p w14:paraId="33E734AE" w14:textId="3FCB45A5" w:rsidR="35739F1C" w:rsidRPr="00C27E05" w:rsidRDefault="35739F1C" w:rsidP="0747D602">
      <w:pPr>
        <w:pStyle w:val="ListParagraph"/>
        <w:numPr>
          <w:ilvl w:val="0"/>
          <w:numId w:val="1"/>
        </w:numPr>
      </w:pPr>
      <w:r w:rsidRPr="00C27E05">
        <w:t>NHS Digital, 2020a. NHS UK question-answer dataset. Available at: https://raw.githubusercontent.com/CogStack/OpenGPT/main/data/nhs_uk_full/prepared_generated_data_for_nhs_uk_qa.csv.</w:t>
      </w:r>
    </w:p>
    <w:p w14:paraId="31F007A0" w14:textId="7FEAF6EC" w:rsidR="35739F1C" w:rsidRPr="00C27E05" w:rsidRDefault="35739F1C" w:rsidP="0747D602">
      <w:pPr>
        <w:pStyle w:val="ListParagraph"/>
        <w:numPr>
          <w:ilvl w:val="0"/>
          <w:numId w:val="1"/>
        </w:numPr>
      </w:pPr>
      <w:r w:rsidRPr="00C27E05">
        <w:t>NHS Digital, 2020b. NHS UK conversational data. Available at: https://raw.githubusercontent.com/CogStack/OpenGPT/main/data/nhs_uk_full/prepared_generated_data_for_nhs_uk_conversations.csv.</w:t>
      </w:r>
    </w:p>
    <w:p w14:paraId="7F8CCD1F" w14:textId="40780922" w:rsidR="35739F1C" w:rsidRPr="00C27E05" w:rsidRDefault="35739F1C" w:rsidP="0747D602">
      <w:pPr>
        <w:pStyle w:val="ListParagraph"/>
        <w:numPr>
          <w:ilvl w:val="0"/>
          <w:numId w:val="1"/>
        </w:numPr>
      </w:pPr>
      <w:r w:rsidRPr="00C27E05">
        <w:t xml:space="preserve">Radford, A., Wu, J., Child, R., Luan, D., Amodei, D. and </w:t>
      </w:r>
      <w:proofErr w:type="spellStart"/>
      <w:r w:rsidRPr="00C27E05">
        <w:t>Sutskever</w:t>
      </w:r>
      <w:proofErr w:type="spellEnd"/>
      <w:r w:rsidRPr="00C27E05">
        <w:t xml:space="preserve">, I., 2019. Language models are </w:t>
      </w:r>
      <w:r w:rsidRPr="00C27E05">
        <w:t>unsupervised multitask learners. OpenAI Blog. Available at: https://openai.com/research/gpt-2.</w:t>
      </w:r>
    </w:p>
    <w:p w14:paraId="0164773E" w14:textId="7A0332E9" w:rsidR="35739F1C" w:rsidRPr="00C27E05" w:rsidRDefault="35739F1C" w:rsidP="0747D602">
      <w:pPr>
        <w:pStyle w:val="ListParagraph"/>
        <w:numPr>
          <w:ilvl w:val="0"/>
          <w:numId w:val="1"/>
        </w:numPr>
      </w:pPr>
      <w:r w:rsidRPr="00C27E05">
        <w:t>Baumann, N., Brinkmann, A. and Bizer, C., 2024. Using LLMs for the Extraction and Normalization of Product Attribute Values.</w:t>
      </w:r>
    </w:p>
    <w:p w14:paraId="11B702A8" w14:textId="0530105F" w:rsidR="35739F1C" w:rsidRPr="00C27E05" w:rsidRDefault="35739F1C" w:rsidP="0747D602">
      <w:pPr>
        <w:pStyle w:val="ListParagraph"/>
        <w:numPr>
          <w:ilvl w:val="0"/>
          <w:numId w:val="1"/>
        </w:numPr>
      </w:pPr>
      <w:r w:rsidRPr="00C27E05">
        <w:t xml:space="preserve">Amann, J., </w:t>
      </w:r>
      <w:proofErr w:type="spellStart"/>
      <w:r w:rsidRPr="00C27E05">
        <w:t>Blasimme</w:t>
      </w:r>
      <w:proofErr w:type="spellEnd"/>
      <w:r w:rsidRPr="00C27E05">
        <w:t xml:space="preserve">, A., </w:t>
      </w:r>
      <w:proofErr w:type="spellStart"/>
      <w:r w:rsidRPr="00C27E05">
        <w:t>Vayena</w:t>
      </w:r>
      <w:proofErr w:type="spellEnd"/>
      <w:r w:rsidRPr="00C27E05">
        <w:t xml:space="preserve">, E., Frey, </w:t>
      </w:r>
      <w:proofErr w:type="gramStart"/>
      <w:r w:rsidRPr="00C27E05">
        <w:t>D.</w:t>
      </w:r>
      <w:proofErr w:type="gramEnd"/>
      <w:r w:rsidRPr="00C27E05">
        <w:t xml:space="preserve"> and Madai, V.I., 2020. Explainability for artificial intelligence in healthcare: a multidisciplinary perspective. BMC Medical Informatics and Decision Making, 20(1), p.310.</w:t>
      </w:r>
    </w:p>
    <w:p w14:paraId="26621BA8" w14:textId="24EE8766" w:rsidR="35739F1C" w:rsidRPr="00C27E05" w:rsidRDefault="35739F1C" w:rsidP="0747D602">
      <w:pPr>
        <w:pStyle w:val="ListParagraph"/>
        <w:numPr>
          <w:ilvl w:val="0"/>
          <w:numId w:val="1"/>
        </w:numPr>
      </w:pPr>
      <w:r w:rsidRPr="00C27E05">
        <w:t xml:space="preserve">Davenport, T. and </w:t>
      </w:r>
      <w:proofErr w:type="spellStart"/>
      <w:r w:rsidRPr="00C27E05">
        <w:t>Kalakota</w:t>
      </w:r>
      <w:proofErr w:type="spellEnd"/>
      <w:r w:rsidRPr="00C27E05">
        <w:t>, R., 2019. The potential for artificial intelligence in healthcare. Future Healthcare Journal, 6(2), pp.94–98.</w:t>
      </w:r>
    </w:p>
    <w:p w14:paraId="4E7780D7" w14:textId="6E4E05C6" w:rsidR="35739F1C" w:rsidRPr="00C27E05" w:rsidRDefault="35739F1C" w:rsidP="0747D602">
      <w:pPr>
        <w:pStyle w:val="ListParagraph"/>
        <w:numPr>
          <w:ilvl w:val="0"/>
          <w:numId w:val="1"/>
        </w:numPr>
      </w:pPr>
      <w:r w:rsidRPr="00C27E05">
        <w:t>Luxton, D.D., 2020. Artificial Intelligence in Psychological Practice: Current and Future Applications and Implications. Professional Psychology: Research and Practice, 51(5), pp.470-477.</w:t>
      </w:r>
    </w:p>
    <w:p w14:paraId="7AC816F3" w14:textId="7BD96DC9" w:rsidR="0747D602" w:rsidRDefault="0747D602" w:rsidP="0747D602">
      <w:pPr>
        <w:pStyle w:val="ListParagraph"/>
        <w:numPr>
          <w:ilvl w:val="0"/>
          <w:numId w:val="0"/>
        </w:numPr>
        <w:spacing w:after="60"/>
        <w:ind w:left="720"/>
      </w:pPr>
    </w:p>
    <w:p w14:paraId="008EFE7F" w14:textId="2B814CF8" w:rsidR="00CB044B" w:rsidRPr="00C27E05" w:rsidRDefault="00CB044B" w:rsidP="00CB044B">
      <w:pPr>
        <w:pStyle w:val="Heading1"/>
      </w:pPr>
      <w:r>
        <w:t>Appendix</w:t>
      </w:r>
    </w:p>
    <w:p w14:paraId="23A0A538" w14:textId="4DC9DA23" w:rsidR="00CB044B" w:rsidRPr="00CB044B" w:rsidRDefault="00D72926" w:rsidP="00CB044B">
      <w:pPr>
        <w:pStyle w:val="ListParagraph"/>
        <w:numPr>
          <w:ilvl w:val="0"/>
          <w:numId w:val="21"/>
        </w:numPr>
        <w:spacing w:after="60"/>
        <w:jc w:val="left"/>
      </w:pPr>
      <w:hyperlink r:id="rId38" w:history="1">
        <w:r w:rsidR="00CB044B" w:rsidRPr="00CB044B">
          <w:rPr>
            <w:rStyle w:val="Hyperlink"/>
          </w:rPr>
          <w:t>https://livenorthumbriaac.sharepoint.com/:f:/s/MScFinalProject/EpAw_W0Jil1Pr3UAgdqd6a4BmE0t1Y9NhW6a43WULtuHtQ?e=Wm2s4q</w:t>
        </w:r>
      </w:hyperlink>
    </w:p>
    <w:p w14:paraId="53E507A3" w14:textId="77777777" w:rsidR="000E3867" w:rsidRPr="000E3867" w:rsidRDefault="000E3867" w:rsidP="0747D602">
      <w:pPr>
        <w:pStyle w:val="ListParagraph"/>
        <w:numPr>
          <w:ilvl w:val="0"/>
          <w:numId w:val="0"/>
        </w:numPr>
        <w:spacing w:after="60"/>
        <w:ind w:left="720"/>
        <w:rPr>
          <w:b/>
          <w:bCs/>
          <w:sz w:val="24"/>
          <w:szCs w:val="24"/>
        </w:rPr>
      </w:pPr>
    </w:p>
    <w:p w14:paraId="5A752C5D" w14:textId="77777777" w:rsidR="00646AF7" w:rsidRPr="00C27E05" w:rsidRDefault="00646AF7" w:rsidP="00F135D1">
      <w:pPr>
        <w:pStyle w:val="First-LevelHeading"/>
        <w:rPr>
          <w:rFonts w:ascii="Times New Roman" w:hAnsi="Times New Roman"/>
        </w:rPr>
      </w:pPr>
    </w:p>
    <w:sectPr w:rsidR="00646AF7" w:rsidRPr="00C27E05" w:rsidSect="00646AF7">
      <w:headerReference w:type="even" r:id="rId39"/>
      <w:headerReference w:type="default" r:id="rId40"/>
      <w:footerReference w:type="even" r:id="rId41"/>
      <w:footerReference w:type="default" r:id="rId42"/>
      <w:type w:val="continuous"/>
      <w:pgSz w:w="12240" w:h="15840"/>
      <w:pgMar w:top="-1080" w:right="1080" w:bottom="-1800" w:left="1080" w:header="720" w:footer="720" w:gutter="0"/>
      <w:cols w:num="2" w:space="54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yle Montague" w:date="2024-03-05T13:06:00Z" w:initials="KM">
    <w:p w14:paraId="2F5E5C1D" w14:textId="77777777" w:rsidR="00DD1CD2" w:rsidRDefault="00DD1CD2" w:rsidP="00DD1CD2">
      <w:r>
        <w:rPr>
          <w:rStyle w:val="CommentReference"/>
        </w:rPr>
        <w:annotationRef/>
      </w:r>
      <w:r>
        <w:rPr>
          <w:color w:val="000000"/>
        </w:rPr>
        <w:t>Here you must provide the name of the academic venue that you have selected, as this tells us which publication template you have chosen.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5E5C1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C537DF" w16cex:dateUtc="2024-03-05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5E5C1D" w16cid:durableId="01C537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28EA4" w14:textId="77777777" w:rsidR="00EA1549" w:rsidRDefault="00EA1549" w:rsidP="00F135D1">
      <w:r>
        <w:separator/>
      </w:r>
    </w:p>
  </w:endnote>
  <w:endnote w:type="continuationSeparator" w:id="0">
    <w:p w14:paraId="1A273E47" w14:textId="77777777" w:rsidR="00EA1549" w:rsidRDefault="00EA1549" w:rsidP="00F13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40503060506020304"/>
    <w:charset w:val="4D"/>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0747D602" w14:paraId="08D58CAF" w14:textId="77777777" w:rsidTr="0747D602">
      <w:trPr>
        <w:trHeight w:val="300"/>
      </w:trPr>
      <w:tc>
        <w:tcPr>
          <w:tcW w:w="3360" w:type="dxa"/>
        </w:tcPr>
        <w:p w14:paraId="7B7B36C1" w14:textId="63126121" w:rsidR="0747D602" w:rsidRDefault="0747D602" w:rsidP="0747D602">
          <w:pPr>
            <w:pStyle w:val="Header"/>
            <w:ind w:left="-115"/>
            <w:jc w:val="left"/>
          </w:pPr>
        </w:p>
      </w:tc>
      <w:tc>
        <w:tcPr>
          <w:tcW w:w="3360" w:type="dxa"/>
        </w:tcPr>
        <w:p w14:paraId="56A3B4E2" w14:textId="5A697393" w:rsidR="0747D602" w:rsidRDefault="0747D602" w:rsidP="0747D602">
          <w:pPr>
            <w:pStyle w:val="Header"/>
            <w:jc w:val="center"/>
          </w:pPr>
        </w:p>
      </w:tc>
      <w:tc>
        <w:tcPr>
          <w:tcW w:w="3360" w:type="dxa"/>
        </w:tcPr>
        <w:p w14:paraId="73F8E514" w14:textId="28B98EF1" w:rsidR="0747D602" w:rsidRDefault="0747D602" w:rsidP="0747D602">
          <w:pPr>
            <w:pStyle w:val="Header"/>
            <w:ind w:right="-115"/>
            <w:jc w:val="right"/>
          </w:pPr>
        </w:p>
      </w:tc>
    </w:tr>
  </w:tbl>
  <w:p w14:paraId="150A7D2A" w14:textId="58AD43C9" w:rsidR="0747D602" w:rsidRDefault="0747D602" w:rsidP="0747D60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90"/>
      <w:gridCol w:w="1590"/>
      <w:gridCol w:w="1590"/>
    </w:tblGrid>
    <w:tr w:rsidR="0747D602" w14:paraId="4E28F22F" w14:textId="77777777" w:rsidTr="0747D602">
      <w:trPr>
        <w:trHeight w:val="300"/>
      </w:trPr>
      <w:tc>
        <w:tcPr>
          <w:tcW w:w="1590" w:type="dxa"/>
        </w:tcPr>
        <w:p w14:paraId="5B17ADA3" w14:textId="1317820D" w:rsidR="0747D602" w:rsidRDefault="0747D602" w:rsidP="0747D602">
          <w:pPr>
            <w:pStyle w:val="Header"/>
            <w:ind w:left="-115"/>
            <w:jc w:val="left"/>
          </w:pPr>
        </w:p>
      </w:tc>
      <w:tc>
        <w:tcPr>
          <w:tcW w:w="1590" w:type="dxa"/>
        </w:tcPr>
        <w:p w14:paraId="191FAA37" w14:textId="2A6CBE45" w:rsidR="0747D602" w:rsidRDefault="0747D602" w:rsidP="0747D602">
          <w:pPr>
            <w:pStyle w:val="Header"/>
            <w:jc w:val="center"/>
          </w:pPr>
        </w:p>
      </w:tc>
      <w:tc>
        <w:tcPr>
          <w:tcW w:w="1590" w:type="dxa"/>
        </w:tcPr>
        <w:p w14:paraId="15261626" w14:textId="6BBC8BA6" w:rsidR="0747D602" w:rsidRDefault="0747D602" w:rsidP="0747D602">
          <w:pPr>
            <w:pStyle w:val="Header"/>
            <w:ind w:right="-115"/>
            <w:jc w:val="right"/>
          </w:pPr>
        </w:p>
      </w:tc>
    </w:tr>
  </w:tbl>
  <w:p w14:paraId="72F8AB21" w14:textId="2AEBE6A3" w:rsidR="0747D602" w:rsidRDefault="0747D602" w:rsidP="0747D602">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90"/>
      <w:gridCol w:w="1590"/>
      <w:gridCol w:w="1590"/>
    </w:tblGrid>
    <w:tr w:rsidR="0747D602" w14:paraId="034C1AD4" w14:textId="77777777" w:rsidTr="0747D602">
      <w:trPr>
        <w:trHeight w:val="300"/>
      </w:trPr>
      <w:tc>
        <w:tcPr>
          <w:tcW w:w="1590" w:type="dxa"/>
        </w:tcPr>
        <w:p w14:paraId="3A603391" w14:textId="701FB392" w:rsidR="0747D602" w:rsidRDefault="0747D602" w:rsidP="0747D602">
          <w:pPr>
            <w:pStyle w:val="Header"/>
            <w:ind w:left="-115"/>
            <w:jc w:val="left"/>
          </w:pPr>
        </w:p>
      </w:tc>
      <w:tc>
        <w:tcPr>
          <w:tcW w:w="1590" w:type="dxa"/>
        </w:tcPr>
        <w:p w14:paraId="677DDA38" w14:textId="2F117786" w:rsidR="0747D602" w:rsidRDefault="0747D602" w:rsidP="0747D602">
          <w:pPr>
            <w:pStyle w:val="Header"/>
            <w:jc w:val="center"/>
          </w:pPr>
        </w:p>
      </w:tc>
      <w:tc>
        <w:tcPr>
          <w:tcW w:w="1590" w:type="dxa"/>
        </w:tcPr>
        <w:p w14:paraId="7CC3871D" w14:textId="7553D6A9" w:rsidR="0747D602" w:rsidRDefault="0747D602" w:rsidP="0747D602">
          <w:pPr>
            <w:pStyle w:val="Header"/>
            <w:ind w:right="-115"/>
            <w:jc w:val="right"/>
          </w:pPr>
        </w:p>
      </w:tc>
    </w:tr>
  </w:tbl>
  <w:p w14:paraId="2A0C27A9" w14:textId="4BF087D4" w:rsidR="0747D602" w:rsidRDefault="0747D602" w:rsidP="0747D60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90"/>
      <w:gridCol w:w="1590"/>
      <w:gridCol w:w="1590"/>
    </w:tblGrid>
    <w:tr w:rsidR="0747D602" w14:paraId="4565AA99" w14:textId="77777777" w:rsidTr="0747D602">
      <w:trPr>
        <w:trHeight w:val="300"/>
      </w:trPr>
      <w:tc>
        <w:tcPr>
          <w:tcW w:w="1590" w:type="dxa"/>
        </w:tcPr>
        <w:p w14:paraId="26C5E52A" w14:textId="59C2A775" w:rsidR="0747D602" w:rsidRDefault="0747D602" w:rsidP="0747D602">
          <w:pPr>
            <w:pStyle w:val="Header"/>
            <w:ind w:left="-115"/>
            <w:jc w:val="left"/>
          </w:pPr>
        </w:p>
      </w:tc>
      <w:tc>
        <w:tcPr>
          <w:tcW w:w="1590" w:type="dxa"/>
        </w:tcPr>
        <w:p w14:paraId="601D0B21" w14:textId="42608AC4" w:rsidR="0747D602" w:rsidRDefault="0747D602" w:rsidP="0747D602">
          <w:pPr>
            <w:pStyle w:val="Header"/>
            <w:jc w:val="center"/>
          </w:pPr>
        </w:p>
      </w:tc>
      <w:tc>
        <w:tcPr>
          <w:tcW w:w="1590" w:type="dxa"/>
        </w:tcPr>
        <w:p w14:paraId="6A267A1E" w14:textId="74276C72" w:rsidR="0747D602" w:rsidRDefault="0747D602" w:rsidP="0747D602">
          <w:pPr>
            <w:pStyle w:val="Header"/>
            <w:ind w:right="-115"/>
            <w:jc w:val="right"/>
          </w:pPr>
        </w:p>
      </w:tc>
    </w:tr>
  </w:tbl>
  <w:p w14:paraId="0DB861F4" w14:textId="76CE9FF6" w:rsidR="0747D602" w:rsidRDefault="0747D602" w:rsidP="0747D6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0747D602" w14:paraId="348C1985" w14:textId="77777777" w:rsidTr="0747D602">
      <w:trPr>
        <w:trHeight w:val="300"/>
      </w:trPr>
      <w:tc>
        <w:tcPr>
          <w:tcW w:w="3360" w:type="dxa"/>
        </w:tcPr>
        <w:p w14:paraId="5BF215F7" w14:textId="2FF6D381" w:rsidR="0747D602" w:rsidRDefault="0747D602" w:rsidP="0747D602">
          <w:pPr>
            <w:pStyle w:val="Header"/>
            <w:ind w:left="-115"/>
            <w:jc w:val="left"/>
          </w:pPr>
        </w:p>
      </w:tc>
      <w:tc>
        <w:tcPr>
          <w:tcW w:w="3360" w:type="dxa"/>
        </w:tcPr>
        <w:p w14:paraId="38D5FE84" w14:textId="36D8D5B2" w:rsidR="0747D602" w:rsidRDefault="0747D602" w:rsidP="0747D602">
          <w:pPr>
            <w:pStyle w:val="Header"/>
            <w:jc w:val="center"/>
          </w:pPr>
        </w:p>
      </w:tc>
      <w:tc>
        <w:tcPr>
          <w:tcW w:w="3360" w:type="dxa"/>
        </w:tcPr>
        <w:p w14:paraId="175583F5" w14:textId="5A05BC13" w:rsidR="0747D602" w:rsidRDefault="0747D602" w:rsidP="0747D602">
          <w:pPr>
            <w:pStyle w:val="Header"/>
            <w:ind w:right="-115"/>
            <w:jc w:val="right"/>
          </w:pPr>
        </w:p>
      </w:tc>
    </w:tr>
  </w:tbl>
  <w:p w14:paraId="71BB671B" w14:textId="0DD4FCB5" w:rsidR="0747D602" w:rsidRDefault="0747D602" w:rsidP="0747D6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90"/>
      <w:gridCol w:w="1590"/>
      <w:gridCol w:w="1590"/>
    </w:tblGrid>
    <w:tr w:rsidR="0747D602" w14:paraId="2484A9AD" w14:textId="77777777" w:rsidTr="0747D602">
      <w:trPr>
        <w:trHeight w:val="300"/>
      </w:trPr>
      <w:tc>
        <w:tcPr>
          <w:tcW w:w="1590" w:type="dxa"/>
        </w:tcPr>
        <w:p w14:paraId="7A054C22" w14:textId="6E891960" w:rsidR="0747D602" w:rsidRDefault="0747D602" w:rsidP="0747D602">
          <w:pPr>
            <w:pStyle w:val="Header"/>
            <w:ind w:left="-115"/>
            <w:jc w:val="left"/>
          </w:pPr>
        </w:p>
      </w:tc>
      <w:tc>
        <w:tcPr>
          <w:tcW w:w="1590" w:type="dxa"/>
        </w:tcPr>
        <w:p w14:paraId="2E4B4BCB" w14:textId="71E2B6F4" w:rsidR="0747D602" w:rsidRDefault="0747D602" w:rsidP="0747D602">
          <w:pPr>
            <w:pStyle w:val="Header"/>
            <w:jc w:val="center"/>
          </w:pPr>
        </w:p>
      </w:tc>
      <w:tc>
        <w:tcPr>
          <w:tcW w:w="1590" w:type="dxa"/>
        </w:tcPr>
        <w:p w14:paraId="46998D9F" w14:textId="08FD406E" w:rsidR="0747D602" w:rsidRDefault="0747D602" w:rsidP="0747D602">
          <w:pPr>
            <w:pStyle w:val="Header"/>
            <w:ind w:right="-115"/>
            <w:jc w:val="right"/>
          </w:pPr>
        </w:p>
      </w:tc>
    </w:tr>
  </w:tbl>
  <w:p w14:paraId="60EA6835" w14:textId="799B71D7" w:rsidR="0747D602" w:rsidRDefault="0747D602" w:rsidP="0747D6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90"/>
      <w:gridCol w:w="1590"/>
      <w:gridCol w:w="1590"/>
    </w:tblGrid>
    <w:tr w:rsidR="0747D602" w14:paraId="61FAB368" w14:textId="77777777" w:rsidTr="0747D602">
      <w:trPr>
        <w:trHeight w:val="300"/>
      </w:trPr>
      <w:tc>
        <w:tcPr>
          <w:tcW w:w="1590" w:type="dxa"/>
        </w:tcPr>
        <w:p w14:paraId="7B065352" w14:textId="6BAF6BE2" w:rsidR="0747D602" w:rsidRDefault="0747D602" w:rsidP="0747D602">
          <w:pPr>
            <w:pStyle w:val="Header"/>
            <w:ind w:left="-115"/>
            <w:jc w:val="left"/>
          </w:pPr>
        </w:p>
      </w:tc>
      <w:tc>
        <w:tcPr>
          <w:tcW w:w="1590" w:type="dxa"/>
        </w:tcPr>
        <w:p w14:paraId="74B8A93F" w14:textId="6A56DE3D" w:rsidR="0747D602" w:rsidRDefault="0747D602" w:rsidP="0747D602">
          <w:pPr>
            <w:pStyle w:val="Header"/>
            <w:jc w:val="center"/>
          </w:pPr>
        </w:p>
      </w:tc>
      <w:tc>
        <w:tcPr>
          <w:tcW w:w="1590" w:type="dxa"/>
        </w:tcPr>
        <w:p w14:paraId="20A581E0" w14:textId="6AFE2DDE" w:rsidR="0747D602" w:rsidRDefault="0747D602" w:rsidP="0747D602">
          <w:pPr>
            <w:pStyle w:val="Header"/>
            <w:ind w:right="-115"/>
            <w:jc w:val="right"/>
          </w:pPr>
        </w:p>
      </w:tc>
    </w:tr>
  </w:tbl>
  <w:p w14:paraId="4D85E048" w14:textId="1B3E68A4" w:rsidR="0747D602" w:rsidRDefault="0747D602" w:rsidP="0747D60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90"/>
      <w:gridCol w:w="1590"/>
      <w:gridCol w:w="1590"/>
    </w:tblGrid>
    <w:tr w:rsidR="0747D602" w14:paraId="6DC8077D" w14:textId="77777777" w:rsidTr="0747D602">
      <w:trPr>
        <w:trHeight w:val="300"/>
      </w:trPr>
      <w:tc>
        <w:tcPr>
          <w:tcW w:w="1590" w:type="dxa"/>
        </w:tcPr>
        <w:p w14:paraId="79B01B28" w14:textId="5926739B" w:rsidR="0747D602" w:rsidRDefault="0747D602" w:rsidP="0747D602">
          <w:pPr>
            <w:pStyle w:val="Header"/>
            <w:ind w:left="-115"/>
            <w:jc w:val="left"/>
          </w:pPr>
        </w:p>
      </w:tc>
      <w:tc>
        <w:tcPr>
          <w:tcW w:w="1590" w:type="dxa"/>
        </w:tcPr>
        <w:p w14:paraId="779782AC" w14:textId="237B2A58" w:rsidR="0747D602" w:rsidRDefault="0747D602" w:rsidP="0747D602">
          <w:pPr>
            <w:pStyle w:val="Header"/>
            <w:jc w:val="center"/>
          </w:pPr>
        </w:p>
      </w:tc>
      <w:tc>
        <w:tcPr>
          <w:tcW w:w="1590" w:type="dxa"/>
        </w:tcPr>
        <w:p w14:paraId="0B380829" w14:textId="53C52CCA" w:rsidR="0747D602" w:rsidRDefault="0747D602" w:rsidP="0747D602">
          <w:pPr>
            <w:pStyle w:val="Header"/>
            <w:ind w:right="-115"/>
            <w:jc w:val="right"/>
          </w:pPr>
        </w:p>
      </w:tc>
    </w:tr>
  </w:tbl>
  <w:p w14:paraId="41273EFA" w14:textId="15FC5276" w:rsidR="0747D602" w:rsidRDefault="0747D602" w:rsidP="0747D60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90"/>
      <w:gridCol w:w="1590"/>
      <w:gridCol w:w="1590"/>
    </w:tblGrid>
    <w:tr w:rsidR="0747D602" w14:paraId="1307DE99" w14:textId="77777777" w:rsidTr="0747D602">
      <w:trPr>
        <w:trHeight w:val="300"/>
      </w:trPr>
      <w:tc>
        <w:tcPr>
          <w:tcW w:w="1590" w:type="dxa"/>
        </w:tcPr>
        <w:p w14:paraId="0562953F" w14:textId="2073C86C" w:rsidR="0747D602" w:rsidRDefault="0747D602" w:rsidP="0747D602">
          <w:pPr>
            <w:pStyle w:val="Header"/>
            <w:ind w:left="-115"/>
            <w:jc w:val="left"/>
          </w:pPr>
        </w:p>
      </w:tc>
      <w:tc>
        <w:tcPr>
          <w:tcW w:w="1590" w:type="dxa"/>
        </w:tcPr>
        <w:p w14:paraId="52C6B9BC" w14:textId="5949794F" w:rsidR="0747D602" w:rsidRDefault="0747D602" w:rsidP="0747D602">
          <w:pPr>
            <w:pStyle w:val="Header"/>
            <w:jc w:val="center"/>
          </w:pPr>
        </w:p>
      </w:tc>
      <w:tc>
        <w:tcPr>
          <w:tcW w:w="1590" w:type="dxa"/>
        </w:tcPr>
        <w:p w14:paraId="3F57BD48" w14:textId="2C9317AC" w:rsidR="0747D602" w:rsidRDefault="0747D602" w:rsidP="0747D602">
          <w:pPr>
            <w:pStyle w:val="Header"/>
            <w:ind w:right="-115"/>
            <w:jc w:val="right"/>
          </w:pPr>
        </w:p>
      </w:tc>
    </w:tr>
  </w:tbl>
  <w:p w14:paraId="7CDB8933" w14:textId="3EFB5518" w:rsidR="0747D602" w:rsidRDefault="0747D602" w:rsidP="0747D60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0747D602" w14:paraId="3B3DB383" w14:textId="77777777" w:rsidTr="0747D602">
      <w:trPr>
        <w:trHeight w:val="300"/>
      </w:trPr>
      <w:tc>
        <w:tcPr>
          <w:tcW w:w="3360" w:type="dxa"/>
        </w:tcPr>
        <w:p w14:paraId="2AC3F808" w14:textId="0355FE26" w:rsidR="0747D602" w:rsidRDefault="0747D602" w:rsidP="0747D602">
          <w:pPr>
            <w:pStyle w:val="Header"/>
            <w:ind w:left="-115"/>
            <w:jc w:val="left"/>
          </w:pPr>
        </w:p>
      </w:tc>
      <w:tc>
        <w:tcPr>
          <w:tcW w:w="3360" w:type="dxa"/>
        </w:tcPr>
        <w:p w14:paraId="443A5EDC" w14:textId="15ADE1D6" w:rsidR="0747D602" w:rsidRDefault="0747D602" w:rsidP="0747D602">
          <w:pPr>
            <w:pStyle w:val="Header"/>
            <w:jc w:val="center"/>
          </w:pPr>
        </w:p>
      </w:tc>
      <w:tc>
        <w:tcPr>
          <w:tcW w:w="3360" w:type="dxa"/>
        </w:tcPr>
        <w:p w14:paraId="018A98CC" w14:textId="4805C571" w:rsidR="0747D602" w:rsidRDefault="0747D602" w:rsidP="0747D602">
          <w:pPr>
            <w:pStyle w:val="Header"/>
            <w:ind w:right="-115"/>
            <w:jc w:val="right"/>
          </w:pPr>
        </w:p>
      </w:tc>
    </w:tr>
  </w:tbl>
  <w:p w14:paraId="5434CB7B" w14:textId="0B8D3DFE" w:rsidR="0747D602" w:rsidRDefault="0747D602" w:rsidP="0747D60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0747D602" w14:paraId="17205D11" w14:textId="77777777" w:rsidTr="0747D602">
      <w:trPr>
        <w:trHeight w:val="300"/>
      </w:trPr>
      <w:tc>
        <w:tcPr>
          <w:tcW w:w="3360" w:type="dxa"/>
        </w:tcPr>
        <w:p w14:paraId="7C3BDEF9" w14:textId="72A6DE33" w:rsidR="0747D602" w:rsidRDefault="0747D602" w:rsidP="0747D602">
          <w:pPr>
            <w:pStyle w:val="Header"/>
            <w:ind w:left="-115"/>
            <w:jc w:val="left"/>
          </w:pPr>
        </w:p>
      </w:tc>
      <w:tc>
        <w:tcPr>
          <w:tcW w:w="3360" w:type="dxa"/>
        </w:tcPr>
        <w:p w14:paraId="7001F83E" w14:textId="03B843DD" w:rsidR="0747D602" w:rsidRDefault="0747D602" w:rsidP="0747D602">
          <w:pPr>
            <w:pStyle w:val="Header"/>
            <w:jc w:val="center"/>
          </w:pPr>
        </w:p>
      </w:tc>
      <w:tc>
        <w:tcPr>
          <w:tcW w:w="3360" w:type="dxa"/>
        </w:tcPr>
        <w:p w14:paraId="74A4EB6F" w14:textId="19B9725C" w:rsidR="0747D602" w:rsidRDefault="0747D602" w:rsidP="0747D602">
          <w:pPr>
            <w:pStyle w:val="Header"/>
            <w:ind w:right="-115"/>
            <w:jc w:val="right"/>
          </w:pPr>
        </w:p>
      </w:tc>
    </w:tr>
  </w:tbl>
  <w:p w14:paraId="5F25C18A" w14:textId="205F8FFA" w:rsidR="0747D602" w:rsidRDefault="0747D602" w:rsidP="0747D60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90"/>
      <w:gridCol w:w="1590"/>
      <w:gridCol w:w="1590"/>
    </w:tblGrid>
    <w:tr w:rsidR="0747D602" w14:paraId="08B7D0E9" w14:textId="77777777" w:rsidTr="0747D602">
      <w:trPr>
        <w:trHeight w:val="300"/>
      </w:trPr>
      <w:tc>
        <w:tcPr>
          <w:tcW w:w="1590" w:type="dxa"/>
        </w:tcPr>
        <w:p w14:paraId="06DEB347" w14:textId="27AEF454" w:rsidR="0747D602" w:rsidRDefault="0747D602" w:rsidP="0747D602">
          <w:pPr>
            <w:pStyle w:val="Header"/>
            <w:ind w:left="-115"/>
            <w:jc w:val="left"/>
          </w:pPr>
        </w:p>
      </w:tc>
      <w:tc>
        <w:tcPr>
          <w:tcW w:w="1590" w:type="dxa"/>
        </w:tcPr>
        <w:p w14:paraId="57B3E7D4" w14:textId="0CC91083" w:rsidR="0747D602" w:rsidRDefault="0747D602" w:rsidP="0747D602">
          <w:pPr>
            <w:pStyle w:val="Header"/>
            <w:jc w:val="center"/>
          </w:pPr>
        </w:p>
      </w:tc>
      <w:tc>
        <w:tcPr>
          <w:tcW w:w="1590" w:type="dxa"/>
        </w:tcPr>
        <w:p w14:paraId="365FDED4" w14:textId="50DD056C" w:rsidR="0747D602" w:rsidRDefault="0747D602" w:rsidP="0747D602">
          <w:pPr>
            <w:pStyle w:val="Header"/>
            <w:ind w:right="-115"/>
            <w:jc w:val="right"/>
          </w:pPr>
        </w:p>
      </w:tc>
    </w:tr>
  </w:tbl>
  <w:p w14:paraId="17F611E3" w14:textId="4A8091D6" w:rsidR="0747D602" w:rsidRDefault="0747D602" w:rsidP="0747D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1A818" w14:textId="77777777" w:rsidR="00EA1549" w:rsidRDefault="00EA1549" w:rsidP="00F135D1">
      <w:r>
        <w:separator/>
      </w:r>
    </w:p>
  </w:footnote>
  <w:footnote w:type="continuationSeparator" w:id="0">
    <w:p w14:paraId="093F820D" w14:textId="77777777" w:rsidR="00EA1549" w:rsidRDefault="00EA1549" w:rsidP="00F13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0747D602" w14:paraId="5A5BE918" w14:textId="77777777" w:rsidTr="0747D602">
      <w:trPr>
        <w:trHeight w:val="300"/>
      </w:trPr>
      <w:tc>
        <w:tcPr>
          <w:tcW w:w="3360" w:type="dxa"/>
        </w:tcPr>
        <w:p w14:paraId="380C1604" w14:textId="02BD7DC2" w:rsidR="0747D602" w:rsidRDefault="0747D602" w:rsidP="0747D602">
          <w:pPr>
            <w:pStyle w:val="Header"/>
            <w:ind w:left="-115"/>
            <w:jc w:val="left"/>
          </w:pPr>
        </w:p>
      </w:tc>
      <w:tc>
        <w:tcPr>
          <w:tcW w:w="3360" w:type="dxa"/>
        </w:tcPr>
        <w:p w14:paraId="531A6BC5" w14:textId="25E4A08B" w:rsidR="0747D602" w:rsidRDefault="0747D602" w:rsidP="0747D602">
          <w:pPr>
            <w:pStyle w:val="Header"/>
            <w:jc w:val="center"/>
          </w:pPr>
        </w:p>
      </w:tc>
      <w:tc>
        <w:tcPr>
          <w:tcW w:w="3360" w:type="dxa"/>
        </w:tcPr>
        <w:p w14:paraId="339F7645" w14:textId="5FF674B1" w:rsidR="0747D602" w:rsidRDefault="0747D602" w:rsidP="0747D602">
          <w:pPr>
            <w:pStyle w:val="Header"/>
            <w:ind w:right="-115"/>
            <w:jc w:val="right"/>
          </w:pPr>
        </w:p>
      </w:tc>
    </w:tr>
  </w:tbl>
  <w:p w14:paraId="7F490D0E" w14:textId="4CF19928" w:rsidR="0747D602" w:rsidRDefault="0747D602" w:rsidP="0747D60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90"/>
      <w:gridCol w:w="1590"/>
      <w:gridCol w:w="1590"/>
    </w:tblGrid>
    <w:tr w:rsidR="0747D602" w14:paraId="4A37656F" w14:textId="77777777" w:rsidTr="0747D602">
      <w:trPr>
        <w:trHeight w:val="300"/>
      </w:trPr>
      <w:tc>
        <w:tcPr>
          <w:tcW w:w="1590" w:type="dxa"/>
        </w:tcPr>
        <w:p w14:paraId="6CE4D223" w14:textId="07357244" w:rsidR="0747D602" w:rsidRDefault="0747D602" w:rsidP="0747D602">
          <w:pPr>
            <w:pStyle w:val="Header"/>
            <w:ind w:left="-115"/>
            <w:jc w:val="left"/>
          </w:pPr>
        </w:p>
      </w:tc>
      <w:tc>
        <w:tcPr>
          <w:tcW w:w="1590" w:type="dxa"/>
        </w:tcPr>
        <w:p w14:paraId="7C7FD1C5" w14:textId="395824DB" w:rsidR="0747D602" w:rsidRDefault="0747D602" w:rsidP="0747D602">
          <w:pPr>
            <w:pStyle w:val="Header"/>
            <w:jc w:val="center"/>
          </w:pPr>
        </w:p>
      </w:tc>
      <w:tc>
        <w:tcPr>
          <w:tcW w:w="1590" w:type="dxa"/>
        </w:tcPr>
        <w:p w14:paraId="4F9093AF" w14:textId="630FE61C" w:rsidR="0747D602" w:rsidRDefault="0747D602" w:rsidP="0747D602">
          <w:pPr>
            <w:pStyle w:val="Header"/>
            <w:ind w:right="-115"/>
            <w:jc w:val="right"/>
          </w:pPr>
        </w:p>
      </w:tc>
    </w:tr>
  </w:tbl>
  <w:p w14:paraId="69471125" w14:textId="1D3447D9" w:rsidR="0747D602" w:rsidRDefault="0747D602" w:rsidP="0747D60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90"/>
      <w:gridCol w:w="1590"/>
      <w:gridCol w:w="1590"/>
    </w:tblGrid>
    <w:tr w:rsidR="0747D602" w14:paraId="45DF31EB" w14:textId="77777777" w:rsidTr="0747D602">
      <w:trPr>
        <w:trHeight w:val="300"/>
      </w:trPr>
      <w:tc>
        <w:tcPr>
          <w:tcW w:w="1590" w:type="dxa"/>
        </w:tcPr>
        <w:p w14:paraId="3BDF9AC9" w14:textId="2DB8C7A8" w:rsidR="0747D602" w:rsidRDefault="0747D602" w:rsidP="0747D602">
          <w:pPr>
            <w:pStyle w:val="Header"/>
            <w:ind w:left="-115"/>
            <w:jc w:val="left"/>
          </w:pPr>
        </w:p>
      </w:tc>
      <w:tc>
        <w:tcPr>
          <w:tcW w:w="1590" w:type="dxa"/>
        </w:tcPr>
        <w:p w14:paraId="49385879" w14:textId="2438F86C" w:rsidR="0747D602" w:rsidRDefault="0747D602" w:rsidP="0747D602">
          <w:pPr>
            <w:pStyle w:val="Header"/>
            <w:jc w:val="center"/>
          </w:pPr>
        </w:p>
      </w:tc>
      <w:tc>
        <w:tcPr>
          <w:tcW w:w="1590" w:type="dxa"/>
        </w:tcPr>
        <w:p w14:paraId="60B914DD" w14:textId="0F1EC08C" w:rsidR="0747D602" w:rsidRDefault="0747D602" w:rsidP="0747D602">
          <w:pPr>
            <w:pStyle w:val="Header"/>
            <w:ind w:right="-115"/>
            <w:jc w:val="right"/>
          </w:pPr>
        </w:p>
      </w:tc>
    </w:tr>
  </w:tbl>
  <w:p w14:paraId="29DC5D2A" w14:textId="1B51C902" w:rsidR="0747D602" w:rsidRDefault="0747D602" w:rsidP="0747D60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90"/>
      <w:gridCol w:w="1590"/>
      <w:gridCol w:w="1590"/>
    </w:tblGrid>
    <w:tr w:rsidR="0747D602" w14:paraId="60640C59" w14:textId="77777777" w:rsidTr="0747D602">
      <w:trPr>
        <w:trHeight w:val="300"/>
      </w:trPr>
      <w:tc>
        <w:tcPr>
          <w:tcW w:w="1590" w:type="dxa"/>
        </w:tcPr>
        <w:p w14:paraId="027933CB" w14:textId="57B42E6B" w:rsidR="0747D602" w:rsidRDefault="0747D602" w:rsidP="0747D602">
          <w:pPr>
            <w:pStyle w:val="Header"/>
            <w:ind w:left="-115"/>
            <w:jc w:val="left"/>
          </w:pPr>
        </w:p>
      </w:tc>
      <w:tc>
        <w:tcPr>
          <w:tcW w:w="1590" w:type="dxa"/>
        </w:tcPr>
        <w:p w14:paraId="3659A572" w14:textId="5847216E" w:rsidR="0747D602" w:rsidRDefault="0747D602" w:rsidP="0747D602">
          <w:pPr>
            <w:pStyle w:val="Header"/>
            <w:jc w:val="center"/>
          </w:pPr>
        </w:p>
      </w:tc>
      <w:tc>
        <w:tcPr>
          <w:tcW w:w="1590" w:type="dxa"/>
        </w:tcPr>
        <w:p w14:paraId="49C13494" w14:textId="4D8603C0" w:rsidR="0747D602" w:rsidRDefault="0747D602" w:rsidP="0747D602">
          <w:pPr>
            <w:pStyle w:val="Header"/>
            <w:ind w:right="-115"/>
            <w:jc w:val="right"/>
          </w:pPr>
        </w:p>
      </w:tc>
    </w:tr>
  </w:tbl>
  <w:p w14:paraId="3E4FE048" w14:textId="7E83472E" w:rsidR="0747D602" w:rsidRDefault="0747D602" w:rsidP="0747D6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0747D602" w14:paraId="54955753" w14:textId="77777777" w:rsidTr="0747D602">
      <w:trPr>
        <w:trHeight w:val="300"/>
      </w:trPr>
      <w:tc>
        <w:tcPr>
          <w:tcW w:w="3360" w:type="dxa"/>
        </w:tcPr>
        <w:p w14:paraId="6D560139" w14:textId="3A386A08" w:rsidR="0747D602" w:rsidRDefault="0747D602" w:rsidP="0747D602">
          <w:pPr>
            <w:pStyle w:val="Header"/>
            <w:ind w:left="-115"/>
            <w:jc w:val="left"/>
          </w:pPr>
        </w:p>
      </w:tc>
      <w:tc>
        <w:tcPr>
          <w:tcW w:w="3360" w:type="dxa"/>
        </w:tcPr>
        <w:p w14:paraId="287B7D49" w14:textId="79FDD2CE" w:rsidR="0747D602" w:rsidRDefault="0747D602" w:rsidP="0747D602">
          <w:pPr>
            <w:pStyle w:val="Header"/>
            <w:jc w:val="center"/>
          </w:pPr>
        </w:p>
      </w:tc>
      <w:tc>
        <w:tcPr>
          <w:tcW w:w="3360" w:type="dxa"/>
        </w:tcPr>
        <w:p w14:paraId="3D9F456A" w14:textId="47F73316" w:rsidR="0747D602" w:rsidRDefault="0747D602" w:rsidP="0747D602">
          <w:pPr>
            <w:pStyle w:val="Header"/>
            <w:ind w:right="-115"/>
            <w:jc w:val="right"/>
          </w:pPr>
        </w:p>
      </w:tc>
    </w:tr>
  </w:tbl>
  <w:p w14:paraId="2FAD6297" w14:textId="626FE2DD" w:rsidR="0747D602" w:rsidRDefault="0747D602" w:rsidP="0747D6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90"/>
      <w:gridCol w:w="1590"/>
      <w:gridCol w:w="1590"/>
    </w:tblGrid>
    <w:tr w:rsidR="0747D602" w14:paraId="02771348" w14:textId="77777777" w:rsidTr="0747D602">
      <w:trPr>
        <w:trHeight w:val="300"/>
      </w:trPr>
      <w:tc>
        <w:tcPr>
          <w:tcW w:w="1590" w:type="dxa"/>
        </w:tcPr>
        <w:p w14:paraId="0EDC6842" w14:textId="341A3771" w:rsidR="0747D602" w:rsidRDefault="0747D602" w:rsidP="0747D602">
          <w:pPr>
            <w:pStyle w:val="Header"/>
            <w:ind w:left="-115"/>
            <w:jc w:val="left"/>
          </w:pPr>
        </w:p>
      </w:tc>
      <w:tc>
        <w:tcPr>
          <w:tcW w:w="1590" w:type="dxa"/>
        </w:tcPr>
        <w:p w14:paraId="5EC74D28" w14:textId="0EDC3E5E" w:rsidR="0747D602" w:rsidRDefault="0747D602" w:rsidP="0747D602">
          <w:pPr>
            <w:pStyle w:val="Header"/>
            <w:jc w:val="center"/>
          </w:pPr>
        </w:p>
      </w:tc>
      <w:tc>
        <w:tcPr>
          <w:tcW w:w="1590" w:type="dxa"/>
        </w:tcPr>
        <w:p w14:paraId="4D881439" w14:textId="0DCCBF40" w:rsidR="0747D602" w:rsidRDefault="0747D602" w:rsidP="0747D602">
          <w:pPr>
            <w:pStyle w:val="Header"/>
            <w:ind w:right="-115"/>
            <w:jc w:val="right"/>
          </w:pPr>
        </w:p>
      </w:tc>
    </w:tr>
  </w:tbl>
  <w:p w14:paraId="7374CBB4" w14:textId="3D480ED6" w:rsidR="0747D602" w:rsidRDefault="0747D602" w:rsidP="0747D6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90"/>
      <w:gridCol w:w="1590"/>
      <w:gridCol w:w="1590"/>
    </w:tblGrid>
    <w:tr w:rsidR="0747D602" w14:paraId="0471600B" w14:textId="77777777" w:rsidTr="0747D602">
      <w:trPr>
        <w:trHeight w:val="300"/>
      </w:trPr>
      <w:tc>
        <w:tcPr>
          <w:tcW w:w="1590" w:type="dxa"/>
        </w:tcPr>
        <w:p w14:paraId="6320BA3F" w14:textId="2E0D2A93" w:rsidR="0747D602" w:rsidRDefault="0747D602" w:rsidP="0747D602">
          <w:pPr>
            <w:pStyle w:val="Header"/>
            <w:ind w:left="-115"/>
            <w:jc w:val="left"/>
          </w:pPr>
        </w:p>
      </w:tc>
      <w:tc>
        <w:tcPr>
          <w:tcW w:w="1590" w:type="dxa"/>
        </w:tcPr>
        <w:p w14:paraId="53587F8B" w14:textId="04CA4DE0" w:rsidR="0747D602" w:rsidRDefault="0747D602" w:rsidP="0747D602">
          <w:pPr>
            <w:pStyle w:val="Header"/>
            <w:jc w:val="center"/>
          </w:pPr>
        </w:p>
      </w:tc>
      <w:tc>
        <w:tcPr>
          <w:tcW w:w="1590" w:type="dxa"/>
        </w:tcPr>
        <w:p w14:paraId="72F1A4F4" w14:textId="68EA562C" w:rsidR="0747D602" w:rsidRDefault="0747D602" w:rsidP="0747D602">
          <w:pPr>
            <w:pStyle w:val="Header"/>
            <w:ind w:right="-115"/>
            <w:jc w:val="right"/>
          </w:pPr>
        </w:p>
      </w:tc>
    </w:tr>
  </w:tbl>
  <w:p w14:paraId="12F9F4DB" w14:textId="66432AC8" w:rsidR="0747D602" w:rsidRDefault="0747D602" w:rsidP="0747D6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90"/>
      <w:gridCol w:w="1590"/>
      <w:gridCol w:w="1590"/>
    </w:tblGrid>
    <w:tr w:rsidR="0747D602" w14:paraId="6FAAF41B" w14:textId="77777777" w:rsidTr="0747D602">
      <w:trPr>
        <w:trHeight w:val="300"/>
      </w:trPr>
      <w:tc>
        <w:tcPr>
          <w:tcW w:w="1590" w:type="dxa"/>
        </w:tcPr>
        <w:p w14:paraId="531C268B" w14:textId="77EB0B96" w:rsidR="0747D602" w:rsidRDefault="0747D602" w:rsidP="0747D602">
          <w:pPr>
            <w:pStyle w:val="Header"/>
            <w:ind w:left="-115"/>
            <w:jc w:val="left"/>
          </w:pPr>
        </w:p>
      </w:tc>
      <w:tc>
        <w:tcPr>
          <w:tcW w:w="1590" w:type="dxa"/>
        </w:tcPr>
        <w:p w14:paraId="31098EEA" w14:textId="329F9764" w:rsidR="0747D602" w:rsidRDefault="0747D602" w:rsidP="0747D602">
          <w:pPr>
            <w:pStyle w:val="Header"/>
            <w:jc w:val="center"/>
          </w:pPr>
        </w:p>
      </w:tc>
      <w:tc>
        <w:tcPr>
          <w:tcW w:w="1590" w:type="dxa"/>
        </w:tcPr>
        <w:p w14:paraId="4FC8BF03" w14:textId="4D2470B9" w:rsidR="0747D602" w:rsidRDefault="0747D602" w:rsidP="0747D602">
          <w:pPr>
            <w:pStyle w:val="Header"/>
            <w:ind w:right="-115"/>
            <w:jc w:val="right"/>
          </w:pPr>
        </w:p>
      </w:tc>
    </w:tr>
  </w:tbl>
  <w:p w14:paraId="01AF0223" w14:textId="53185F1E" w:rsidR="0747D602" w:rsidRDefault="0747D602" w:rsidP="0747D60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90"/>
      <w:gridCol w:w="1590"/>
      <w:gridCol w:w="1590"/>
    </w:tblGrid>
    <w:tr w:rsidR="0747D602" w14:paraId="104AB8E6" w14:textId="77777777" w:rsidTr="0747D602">
      <w:trPr>
        <w:trHeight w:val="300"/>
      </w:trPr>
      <w:tc>
        <w:tcPr>
          <w:tcW w:w="1590" w:type="dxa"/>
        </w:tcPr>
        <w:p w14:paraId="30B828AF" w14:textId="450392CC" w:rsidR="0747D602" w:rsidRDefault="0747D602" w:rsidP="0747D602">
          <w:pPr>
            <w:pStyle w:val="Header"/>
            <w:ind w:left="-115"/>
            <w:jc w:val="left"/>
          </w:pPr>
        </w:p>
      </w:tc>
      <w:tc>
        <w:tcPr>
          <w:tcW w:w="1590" w:type="dxa"/>
        </w:tcPr>
        <w:p w14:paraId="49FCE17B" w14:textId="556A755A" w:rsidR="0747D602" w:rsidRDefault="0747D602" w:rsidP="0747D602">
          <w:pPr>
            <w:pStyle w:val="Header"/>
            <w:jc w:val="center"/>
          </w:pPr>
        </w:p>
      </w:tc>
      <w:tc>
        <w:tcPr>
          <w:tcW w:w="1590" w:type="dxa"/>
        </w:tcPr>
        <w:p w14:paraId="066D730C" w14:textId="2DF274FB" w:rsidR="0747D602" w:rsidRDefault="0747D602" w:rsidP="0747D602">
          <w:pPr>
            <w:pStyle w:val="Header"/>
            <w:ind w:right="-115"/>
            <w:jc w:val="right"/>
          </w:pPr>
        </w:p>
      </w:tc>
    </w:tr>
  </w:tbl>
  <w:p w14:paraId="5ED1385E" w14:textId="562708AA" w:rsidR="0747D602" w:rsidRDefault="0747D602" w:rsidP="0747D60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0747D602" w14:paraId="13A4A012" w14:textId="77777777" w:rsidTr="0747D602">
      <w:trPr>
        <w:trHeight w:val="300"/>
      </w:trPr>
      <w:tc>
        <w:tcPr>
          <w:tcW w:w="3360" w:type="dxa"/>
        </w:tcPr>
        <w:p w14:paraId="6FA9CDB3" w14:textId="0774ABF7" w:rsidR="0747D602" w:rsidRDefault="0747D602" w:rsidP="0747D602">
          <w:pPr>
            <w:pStyle w:val="Header"/>
            <w:ind w:left="-115"/>
            <w:jc w:val="left"/>
          </w:pPr>
        </w:p>
      </w:tc>
      <w:tc>
        <w:tcPr>
          <w:tcW w:w="3360" w:type="dxa"/>
        </w:tcPr>
        <w:p w14:paraId="5684CCB3" w14:textId="7EFFFE40" w:rsidR="0747D602" w:rsidRDefault="0747D602" w:rsidP="0747D602">
          <w:pPr>
            <w:pStyle w:val="Header"/>
            <w:jc w:val="center"/>
          </w:pPr>
        </w:p>
      </w:tc>
      <w:tc>
        <w:tcPr>
          <w:tcW w:w="3360" w:type="dxa"/>
        </w:tcPr>
        <w:p w14:paraId="63DC1E64" w14:textId="58450129" w:rsidR="0747D602" w:rsidRDefault="0747D602" w:rsidP="0747D602">
          <w:pPr>
            <w:pStyle w:val="Header"/>
            <w:ind w:right="-115"/>
            <w:jc w:val="right"/>
          </w:pPr>
        </w:p>
      </w:tc>
    </w:tr>
  </w:tbl>
  <w:p w14:paraId="65F159AC" w14:textId="6F5C2FC2" w:rsidR="0747D602" w:rsidRDefault="0747D602" w:rsidP="0747D60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0747D602" w14:paraId="08D01F91" w14:textId="77777777" w:rsidTr="0747D602">
      <w:trPr>
        <w:trHeight w:val="300"/>
      </w:trPr>
      <w:tc>
        <w:tcPr>
          <w:tcW w:w="3360" w:type="dxa"/>
        </w:tcPr>
        <w:p w14:paraId="6A8DA452" w14:textId="186EDBF5" w:rsidR="0747D602" w:rsidRDefault="0747D602" w:rsidP="0747D602">
          <w:pPr>
            <w:pStyle w:val="Header"/>
            <w:ind w:left="-115"/>
            <w:jc w:val="left"/>
          </w:pPr>
        </w:p>
      </w:tc>
      <w:tc>
        <w:tcPr>
          <w:tcW w:w="3360" w:type="dxa"/>
        </w:tcPr>
        <w:p w14:paraId="663478EC" w14:textId="6156F51F" w:rsidR="0747D602" w:rsidRDefault="0747D602" w:rsidP="0747D602">
          <w:pPr>
            <w:pStyle w:val="Header"/>
            <w:jc w:val="center"/>
          </w:pPr>
        </w:p>
      </w:tc>
      <w:tc>
        <w:tcPr>
          <w:tcW w:w="3360" w:type="dxa"/>
        </w:tcPr>
        <w:p w14:paraId="09288F23" w14:textId="7B46B216" w:rsidR="0747D602" w:rsidRDefault="0747D602" w:rsidP="0747D602">
          <w:pPr>
            <w:pStyle w:val="Header"/>
            <w:ind w:right="-115"/>
            <w:jc w:val="right"/>
          </w:pPr>
        </w:p>
      </w:tc>
    </w:tr>
  </w:tbl>
  <w:p w14:paraId="55B868B1" w14:textId="08D1BC57" w:rsidR="0747D602" w:rsidRDefault="0747D602" w:rsidP="0747D60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90"/>
      <w:gridCol w:w="1590"/>
      <w:gridCol w:w="1590"/>
    </w:tblGrid>
    <w:tr w:rsidR="0747D602" w14:paraId="689F2716" w14:textId="77777777" w:rsidTr="0747D602">
      <w:trPr>
        <w:trHeight w:val="300"/>
      </w:trPr>
      <w:tc>
        <w:tcPr>
          <w:tcW w:w="1590" w:type="dxa"/>
        </w:tcPr>
        <w:p w14:paraId="179E997B" w14:textId="3DA7FA85" w:rsidR="0747D602" w:rsidRDefault="0747D602" w:rsidP="0747D602">
          <w:pPr>
            <w:pStyle w:val="Header"/>
            <w:ind w:left="-115"/>
            <w:jc w:val="left"/>
          </w:pPr>
        </w:p>
      </w:tc>
      <w:tc>
        <w:tcPr>
          <w:tcW w:w="1590" w:type="dxa"/>
        </w:tcPr>
        <w:p w14:paraId="46467118" w14:textId="7B02749A" w:rsidR="0747D602" w:rsidRDefault="0747D602" w:rsidP="0747D602">
          <w:pPr>
            <w:pStyle w:val="Header"/>
            <w:jc w:val="center"/>
          </w:pPr>
        </w:p>
      </w:tc>
      <w:tc>
        <w:tcPr>
          <w:tcW w:w="1590" w:type="dxa"/>
        </w:tcPr>
        <w:p w14:paraId="0B0808BC" w14:textId="46E38DC1" w:rsidR="0747D602" w:rsidRDefault="0747D602" w:rsidP="0747D602">
          <w:pPr>
            <w:pStyle w:val="Header"/>
            <w:ind w:right="-115"/>
            <w:jc w:val="right"/>
          </w:pPr>
        </w:p>
      </w:tc>
    </w:tr>
  </w:tbl>
  <w:p w14:paraId="1CA29CB5" w14:textId="5180DF9A" w:rsidR="0747D602" w:rsidRDefault="0747D602" w:rsidP="0747D602">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jEmX5wCG" int2:invalidationBookmarkName="" int2:hashCode="yc7hiEIGh1N46J" int2:id="EpAU9j68">
      <int2:state int2:value="Rejected" int2:type="AugLoop_Text_Critique"/>
    </int2:bookmark>
    <int2:bookmark int2:bookmarkName="_Int_Lh8z9SOO" int2:invalidationBookmarkName="" int2:hashCode="kDA5KfVgrqdCG5" int2:id="wtMYfwI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365E"/>
    <w:multiLevelType w:val="hybridMultilevel"/>
    <w:tmpl w:val="EE8E6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7529A1"/>
    <w:multiLevelType w:val="hybridMultilevel"/>
    <w:tmpl w:val="726C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C50C2"/>
    <w:multiLevelType w:val="hybridMultilevel"/>
    <w:tmpl w:val="E6585280"/>
    <w:lvl w:ilvl="0" w:tplc="EB00F296">
      <w:start w:val="1"/>
      <w:numFmt w:val="bullet"/>
      <w:lvlText w:val="-"/>
      <w:lvlJc w:val="left"/>
      <w:pPr>
        <w:ind w:left="720" w:hanging="360"/>
      </w:pPr>
      <w:rPr>
        <w:rFonts w:ascii="Cambria" w:eastAsia="MS Mincho" w:hAnsi="Cambria"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 w15:restartNumberingAfterBreak="0">
    <w:nsid w:val="128E7DF4"/>
    <w:multiLevelType w:val="hybridMultilevel"/>
    <w:tmpl w:val="8346BDDC"/>
    <w:lvl w:ilvl="0" w:tplc="636C09F6">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4" w15:restartNumberingAfterBreak="0">
    <w:nsid w:val="1A73721D"/>
    <w:multiLevelType w:val="hybridMultilevel"/>
    <w:tmpl w:val="77A6B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E71A6"/>
    <w:multiLevelType w:val="hybridMultilevel"/>
    <w:tmpl w:val="EA36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A1B09"/>
    <w:multiLevelType w:val="hybridMultilevel"/>
    <w:tmpl w:val="D1E4A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787BFD"/>
    <w:multiLevelType w:val="hybridMultilevel"/>
    <w:tmpl w:val="F962F1AC"/>
    <w:lvl w:ilvl="0" w:tplc="AFF809EA">
      <w:start w:val="1"/>
      <w:numFmt w:val="bullet"/>
      <w:pStyle w:val="ListParagraph"/>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8" w15:restartNumberingAfterBreak="0">
    <w:nsid w:val="24463A89"/>
    <w:multiLevelType w:val="hybridMultilevel"/>
    <w:tmpl w:val="4798F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44C44"/>
    <w:multiLevelType w:val="hybridMultilevel"/>
    <w:tmpl w:val="29FE8338"/>
    <w:lvl w:ilvl="0" w:tplc="102240BE">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A127D"/>
    <w:multiLevelType w:val="hybridMultilevel"/>
    <w:tmpl w:val="9014B21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25847E71"/>
    <w:multiLevelType w:val="hybridMultilevel"/>
    <w:tmpl w:val="1DBE7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6F180E"/>
    <w:multiLevelType w:val="hybridMultilevel"/>
    <w:tmpl w:val="278C97EA"/>
    <w:lvl w:ilvl="0" w:tplc="636C09F6">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3" w15:restartNumberingAfterBreak="0">
    <w:nsid w:val="48813B41"/>
    <w:multiLevelType w:val="hybridMultilevel"/>
    <w:tmpl w:val="DA04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9196E"/>
    <w:multiLevelType w:val="hybridMultilevel"/>
    <w:tmpl w:val="8E6C5BEE"/>
    <w:lvl w:ilvl="0" w:tplc="636C09F6">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5" w15:restartNumberingAfterBreak="0">
    <w:nsid w:val="57DE2EF1"/>
    <w:multiLevelType w:val="hybridMultilevel"/>
    <w:tmpl w:val="DE02AC04"/>
    <w:lvl w:ilvl="0" w:tplc="6CEACAC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B13788C"/>
    <w:multiLevelType w:val="hybridMultilevel"/>
    <w:tmpl w:val="A5F08ED2"/>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7" w15:restartNumberingAfterBreak="0">
    <w:nsid w:val="6BA906D5"/>
    <w:multiLevelType w:val="hybridMultilevel"/>
    <w:tmpl w:val="712AB136"/>
    <w:lvl w:ilvl="0" w:tplc="636C09F6">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8" w15:restartNumberingAfterBreak="0">
    <w:nsid w:val="745D534C"/>
    <w:multiLevelType w:val="hybridMultilevel"/>
    <w:tmpl w:val="8174E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692C41"/>
    <w:multiLevelType w:val="hybridMultilevel"/>
    <w:tmpl w:val="B028795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4B4435D"/>
    <w:multiLevelType w:val="hybridMultilevel"/>
    <w:tmpl w:val="70A4D2A0"/>
    <w:lvl w:ilvl="0" w:tplc="B9CECE56">
      <w:start w:val="1"/>
      <w:numFmt w:val="decimal"/>
      <w:lvlText w:val="%1."/>
      <w:lvlJc w:val="left"/>
      <w:pPr>
        <w:ind w:left="720" w:hanging="360"/>
      </w:pPr>
    </w:lvl>
    <w:lvl w:ilvl="1" w:tplc="4476E618">
      <w:start w:val="1"/>
      <w:numFmt w:val="lowerLetter"/>
      <w:lvlText w:val="%2."/>
      <w:lvlJc w:val="left"/>
      <w:pPr>
        <w:ind w:left="1440" w:hanging="360"/>
      </w:pPr>
    </w:lvl>
    <w:lvl w:ilvl="2" w:tplc="D27C83A0">
      <w:start w:val="1"/>
      <w:numFmt w:val="lowerRoman"/>
      <w:lvlText w:val="%3."/>
      <w:lvlJc w:val="right"/>
      <w:pPr>
        <w:ind w:left="2160" w:hanging="180"/>
      </w:pPr>
    </w:lvl>
    <w:lvl w:ilvl="3" w:tplc="16D66DE8">
      <w:start w:val="1"/>
      <w:numFmt w:val="decimal"/>
      <w:lvlText w:val="%4."/>
      <w:lvlJc w:val="left"/>
      <w:pPr>
        <w:ind w:left="2880" w:hanging="360"/>
      </w:pPr>
    </w:lvl>
    <w:lvl w:ilvl="4" w:tplc="B57627CA">
      <w:start w:val="1"/>
      <w:numFmt w:val="lowerLetter"/>
      <w:lvlText w:val="%5."/>
      <w:lvlJc w:val="left"/>
      <w:pPr>
        <w:ind w:left="3600" w:hanging="360"/>
      </w:pPr>
    </w:lvl>
    <w:lvl w:ilvl="5" w:tplc="BBA640AC">
      <w:start w:val="1"/>
      <w:numFmt w:val="lowerRoman"/>
      <w:lvlText w:val="%6."/>
      <w:lvlJc w:val="right"/>
      <w:pPr>
        <w:ind w:left="4320" w:hanging="180"/>
      </w:pPr>
    </w:lvl>
    <w:lvl w:ilvl="6" w:tplc="7100A58A">
      <w:start w:val="1"/>
      <w:numFmt w:val="decimal"/>
      <w:lvlText w:val="%7."/>
      <w:lvlJc w:val="left"/>
      <w:pPr>
        <w:ind w:left="5040" w:hanging="360"/>
      </w:pPr>
    </w:lvl>
    <w:lvl w:ilvl="7" w:tplc="4DBEC3D0">
      <w:start w:val="1"/>
      <w:numFmt w:val="lowerLetter"/>
      <w:lvlText w:val="%8."/>
      <w:lvlJc w:val="left"/>
      <w:pPr>
        <w:ind w:left="5760" w:hanging="360"/>
      </w:pPr>
    </w:lvl>
    <w:lvl w:ilvl="8" w:tplc="8FE611A8">
      <w:start w:val="1"/>
      <w:numFmt w:val="lowerRoman"/>
      <w:lvlText w:val="%9."/>
      <w:lvlJc w:val="right"/>
      <w:pPr>
        <w:ind w:left="6480" w:hanging="180"/>
      </w:pPr>
    </w:lvl>
  </w:abstractNum>
  <w:num w:numId="1" w16cid:durableId="382754028">
    <w:abstractNumId w:val="20"/>
  </w:num>
  <w:num w:numId="2" w16cid:durableId="1465997736">
    <w:abstractNumId w:val="14"/>
  </w:num>
  <w:num w:numId="3" w16cid:durableId="157815954">
    <w:abstractNumId w:val="16"/>
  </w:num>
  <w:num w:numId="4" w16cid:durableId="584653167">
    <w:abstractNumId w:val="17"/>
  </w:num>
  <w:num w:numId="5" w16cid:durableId="477845753">
    <w:abstractNumId w:val="12"/>
  </w:num>
  <w:num w:numId="6" w16cid:durableId="755244064">
    <w:abstractNumId w:val="7"/>
  </w:num>
  <w:num w:numId="7" w16cid:durableId="726802118">
    <w:abstractNumId w:val="2"/>
  </w:num>
  <w:num w:numId="8" w16cid:durableId="1898469994">
    <w:abstractNumId w:val="3"/>
  </w:num>
  <w:num w:numId="9" w16cid:durableId="418064845">
    <w:abstractNumId w:val="0"/>
  </w:num>
  <w:num w:numId="10" w16cid:durableId="2105612355">
    <w:abstractNumId w:val="11"/>
  </w:num>
  <w:num w:numId="11" w16cid:durableId="457072586">
    <w:abstractNumId w:val="4"/>
  </w:num>
  <w:num w:numId="12" w16cid:durableId="57897584">
    <w:abstractNumId w:val="18"/>
  </w:num>
  <w:num w:numId="13" w16cid:durableId="547257602">
    <w:abstractNumId w:val="1"/>
  </w:num>
  <w:num w:numId="14" w16cid:durableId="1926113401">
    <w:abstractNumId w:val="19"/>
  </w:num>
  <w:num w:numId="15" w16cid:durableId="1269654551">
    <w:abstractNumId w:val="8"/>
  </w:num>
  <w:num w:numId="16" w16cid:durableId="1845197001">
    <w:abstractNumId w:val="5"/>
  </w:num>
  <w:num w:numId="17" w16cid:durableId="1094015962">
    <w:abstractNumId w:val="9"/>
  </w:num>
  <w:num w:numId="18" w16cid:durableId="1994602354">
    <w:abstractNumId w:val="13"/>
  </w:num>
  <w:num w:numId="19" w16cid:durableId="1893805723">
    <w:abstractNumId w:val="15"/>
  </w:num>
  <w:num w:numId="20" w16cid:durableId="1037198683">
    <w:abstractNumId w:val="6"/>
  </w:num>
  <w:num w:numId="21" w16cid:durableId="4137266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yle Montague">
    <w15:presenceInfo w15:providerId="AD" w15:userId="S::kyle.montague@northumbria.ac.uk::d38aeb43-9ba3-4d44-8000-94c2896cf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proofState w:spelling="clean" w:grammar="clean"/>
  <w:defaultTabStop w:val="200"/>
  <w:autoHyphenation/>
  <w:hyphenationZone w:val="425"/>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CC"/>
    <w:rsid w:val="00011DD8"/>
    <w:rsid w:val="00055E96"/>
    <w:rsid w:val="00077FF1"/>
    <w:rsid w:val="00086FA8"/>
    <w:rsid w:val="00090626"/>
    <w:rsid w:val="00097A55"/>
    <w:rsid w:val="000B5B14"/>
    <w:rsid w:val="000E3867"/>
    <w:rsid w:val="000F3E64"/>
    <w:rsid w:val="000F4CCE"/>
    <w:rsid w:val="00126D85"/>
    <w:rsid w:val="00127009"/>
    <w:rsid w:val="00145145"/>
    <w:rsid w:val="001509B2"/>
    <w:rsid w:val="00152031"/>
    <w:rsid w:val="0015432A"/>
    <w:rsid w:val="001746DD"/>
    <w:rsid w:val="00184B05"/>
    <w:rsid w:val="001F1FDB"/>
    <w:rsid w:val="00215B17"/>
    <w:rsid w:val="00257D0A"/>
    <w:rsid w:val="002822C6"/>
    <w:rsid w:val="00284A57"/>
    <w:rsid w:val="00290981"/>
    <w:rsid w:val="002936B9"/>
    <w:rsid w:val="00293EDA"/>
    <w:rsid w:val="002B391A"/>
    <w:rsid w:val="002B4646"/>
    <w:rsid w:val="002B6852"/>
    <w:rsid w:val="002D115C"/>
    <w:rsid w:val="002E3F1B"/>
    <w:rsid w:val="002F591A"/>
    <w:rsid w:val="00303742"/>
    <w:rsid w:val="003043A3"/>
    <w:rsid w:val="00334D53"/>
    <w:rsid w:val="00347420"/>
    <w:rsid w:val="003512F5"/>
    <w:rsid w:val="003B0AFD"/>
    <w:rsid w:val="003C78AB"/>
    <w:rsid w:val="003D3DB7"/>
    <w:rsid w:val="003E4B10"/>
    <w:rsid w:val="00430154"/>
    <w:rsid w:val="00434A21"/>
    <w:rsid w:val="00453F89"/>
    <w:rsid w:val="004779A7"/>
    <w:rsid w:val="004B1E71"/>
    <w:rsid w:val="004B2496"/>
    <w:rsid w:val="004D6B0F"/>
    <w:rsid w:val="00500624"/>
    <w:rsid w:val="00503E53"/>
    <w:rsid w:val="005111FC"/>
    <w:rsid w:val="005366D2"/>
    <w:rsid w:val="0054468E"/>
    <w:rsid w:val="005478EF"/>
    <w:rsid w:val="00554414"/>
    <w:rsid w:val="0055775B"/>
    <w:rsid w:val="00596DE1"/>
    <w:rsid w:val="005A30C8"/>
    <w:rsid w:val="005D71E6"/>
    <w:rsid w:val="005F3BAA"/>
    <w:rsid w:val="00610266"/>
    <w:rsid w:val="006136CD"/>
    <w:rsid w:val="00636BCA"/>
    <w:rsid w:val="00646AF7"/>
    <w:rsid w:val="006512BE"/>
    <w:rsid w:val="00662289"/>
    <w:rsid w:val="006656C2"/>
    <w:rsid w:val="00670E94"/>
    <w:rsid w:val="00675A79"/>
    <w:rsid w:val="006A172A"/>
    <w:rsid w:val="006C41CB"/>
    <w:rsid w:val="006C4D2A"/>
    <w:rsid w:val="006D1E72"/>
    <w:rsid w:val="006E7A04"/>
    <w:rsid w:val="006E7CCC"/>
    <w:rsid w:val="00703DB7"/>
    <w:rsid w:val="0072629B"/>
    <w:rsid w:val="00771F67"/>
    <w:rsid w:val="00774E7F"/>
    <w:rsid w:val="007858A4"/>
    <w:rsid w:val="00786EA5"/>
    <w:rsid w:val="00791F75"/>
    <w:rsid w:val="007E1EA7"/>
    <w:rsid w:val="007E3FCB"/>
    <w:rsid w:val="007E72AF"/>
    <w:rsid w:val="007F5A64"/>
    <w:rsid w:val="007F6A4C"/>
    <w:rsid w:val="008053F4"/>
    <w:rsid w:val="00832C12"/>
    <w:rsid w:val="00837FE9"/>
    <w:rsid w:val="00842515"/>
    <w:rsid w:val="008931E3"/>
    <w:rsid w:val="008B6D2A"/>
    <w:rsid w:val="008D471E"/>
    <w:rsid w:val="008E11C2"/>
    <w:rsid w:val="008F7558"/>
    <w:rsid w:val="00902117"/>
    <w:rsid w:val="00913940"/>
    <w:rsid w:val="0092101C"/>
    <w:rsid w:val="0093205A"/>
    <w:rsid w:val="00935C80"/>
    <w:rsid w:val="00937E77"/>
    <w:rsid w:val="00951061"/>
    <w:rsid w:val="009863AF"/>
    <w:rsid w:val="00993711"/>
    <w:rsid w:val="009A4B61"/>
    <w:rsid w:val="009C07E6"/>
    <w:rsid w:val="009F4190"/>
    <w:rsid w:val="00A56CC1"/>
    <w:rsid w:val="00A648FF"/>
    <w:rsid w:val="00A847B1"/>
    <w:rsid w:val="00A91409"/>
    <w:rsid w:val="00A9194C"/>
    <w:rsid w:val="00A9724F"/>
    <w:rsid w:val="00AA4F70"/>
    <w:rsid w:val="00AD50CC"/>
    <w:rsid w:val="00AD68D8"/>
    <w:rsid w:val="00B00C30"/>
    <w:rsid w:val="00B059EC"/>
    <w:rsid w:val="00B53EC7"/>
    <w:rsid w:val="00B543E6"/>
    <w:rsid w:val="00B558CE"/>
    <w:rsid w:val="00B85DCB"/>
    <w:rsid w:val="00BA5962"/>
    <w:rsid w:val="00BB1A41"/>
    <w:rsid w:val="00BD00B9"/>
    <w:rsid w:val="00BE7B05"/>
    <w:rsid w:val="00BF713F"/>
    <w:rsid w:val="00C15C40"/>
    <w:rsid w:val="00C164C2"/>
    <w:rsid w:val="00C2488D"/>
    <w:rsid w:val="00C276FD"/>
    <w:rsid w:val="00C27E05"/>
    <w:rsid w:val="00C65FEE"/>
    <w:rsid w:val="00C66EE0"/>
    <w:rsid w:val="00C74968"/>
    <w:rsid w:val="00CB044B"/>
    <w:rsid w:val="00CD2890"/>
    <w:rsid w:val="00CD4EDC"/>
    <w:rsid w:val="00CF4F6B"/>
    <w:rsid w:val="00D01DAA"/>
    <w:rsid w:val="00D11F71"/>
    <w:rsid w:val="00D60634"/>
    <w:rsid w:val="00D72926"/>
    <w:rsid w:val="00DB6B29"/>
    <w:rsid w:val="00DD1CD2"/>
    <w:rsid w:val="00DD2031"/>
    <w:rsid w:val="00DE1E04"/>
    <w:rsid w:val="00E1273F"/>
    <w:rsid w:val="00E2288C"/>
    <w:rsid w:val="00EA1549"/>
    <w:rsid w:val="00EC329D"/>
    <w:rsid w:val="00ED28ED"/>
    <w:rsid w:val="00EF0F17"/>
    <w:rsid w:val="00EF1912"/>
    <w:rsid w:val="00EF2C54"/>
    <w:rsid w:val="00EF386B"/>
    <w:rsid w:val="00EF7BB4"/>
    <w:rsid w:val="00F1057E"/>
    <w:rsid w:val="00F10906"/>
    <w:rsid w:val="00F135D1"/>
    <w:rsid w:val="00F24F11"/>
    <w:rsid w:val="00F26A4E"/>
    <w:rsid w:val="00F4110D"/>
    <w:rsid w:val="00F5067A"/>
    <w:rsid w:val="00F56640"/>
    <w:rsid w:val="00F65D57"/>
    <w:rsid w:val="00F71561"/>
    <w:rsid w:val="00F87E79"/>
    <w:rsid w:val="00FB354B"/>
    <w:rsid w:val="00FC6AFD"/>
    <w:rsid w:val="00FD7EB7"/>
    <w:rsid w:val="00FE0C1E"/>
    <w:rsid w:val="00FF5B68"/>
    <w:rsid w:val="02597AF3"/>
    <w:rsid w:val="051CC05A"/>
    <w:rsid w:val="0747D602"/>
    <w:rsid w:val="08DE0B91"/>
    <w:rsid w:val="08FF7843"/>
    <w:rsid w:val="0FC6EE47"/>
    <w:rsid w:val="121B74A1"/>
    <w:rsid w:val="1C37327C"/>
    <w:rsid w:val="1FD224F0"/>
    <w:rsid w:val="21268ED5"/>
    <w:rsid w:val="2231207A"/>
    <w:rsid w:val="22BBE334"/>
    <w:rsid w:val="243440BC"/>
    <w:rsid w:val="295F6178"/>
    <w:rsid w:val="2A3BB781"/>
    <w:rsid w:val="314E9615"/>
    <w:rsid w:val="32D510C1"/>
    <w:rsid w:val="32DF209B"/>
    <w:rsid w:val="34E54FE8"/>
    <w:rsid w:val="352D1890"/>
    <w:rsid w:val="35739F1C"/>
    <w:rsid w:val="35CC2D95"/>
    <w:rsid w:val="36812049"/>
    <w:rsid w:val="37E7AD54"/>
    <w:rsid w:val="3B3351A1"/>
    <w:rsid w:val="4365CEB9"/>
    <w:rsid w:val="45A11E7F"/>
    <w:rsid w:val="4782774B"/>
    <w:rsid w:val="4A90F596"/>
    <w:rsid w:val="4D9B2723"/>
    <w:rsid w:val="51B8A376"/>
    <w:rsid w:val="5985A25B"/>
    <w:rsid w:val="5A00214C"/>
    <w:rsid w:val="5B0E7755"/>
    <w:rsid w:val="5B3587A6"/>
    <w:rsid w:val="5CE3CDDD"/>
    <w:rsid w:val="5DE3202C"/>
    <w:rsid w:val="5F64B610"/>
    <w:rsid w:val="600B2795"/>
    <w:rsid w:val="651FB745"/>
    <w:rsid w:val="65A75EB9"/>
    <w:rsid w:val="65BCDAA1"/>
    <w:rsid w:val="662832FC"/>
    <w:rsid w:val="66998CF1"/>
    <w:rsid w:val="67EAD641"/>
    <w:rsid w:val="683E80C6"/>
    <w:rsid w:val="69A92888"/>
    <w:rsid w:val="6B700012"/>
    <w:rsid w:val="6B9DC0C4"/>
    <w:rsid w:val="6BDD83BB"/>
    <w:rsid w:val="70D0FF31"/>
    <w:rsid w:val="71CD4535"/>
    <w:rsid w:val="725DC0DD"/>
    <w:rsid w:val="732B914F"/>
    <w:rsid w:val="7588A20C"/>
    <w:rsid w:val="7753B710"/>
    <w:rsid w:val="7C748B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D29113"/>
  <w15:docId w15:val="{12CFC072-A83E-3348-80CC-A241D2329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200"/>
      </w:tabs>
      <w:spacing w:line="220" w:lineRule="exact"/>
      <w:jc w:val="both"/>
    </w:pPr>
  </w:style>
  <w:style w:type="paragraph" w:styleId="Heading1">
    <w:name w:val="heading 1"/>
    <w:basedOn w:val="First-LevelHeading"/>
    <w:next w:val="Normal"/>
    <w:link w:val="Heading1Char"/>
    <w:uiPriority w:val="99"/>
    <w:qFormat/>
    <w:pPr>
      <w:outlineLvl w:val="0"/>
    </w:pPr>
    <w:rPr>
      <w:rFonts w:ascii="Times New Roman" w:hAnsi="Times New Roman"/>
      <w:sz w:val="24"/>
      <w:szCs w:val="24"/>
    </w:rPr>
  </w:style>
  <w:style w:type="paragraph" w:styleId="Heading2">
    <w:name w:val="heading 2"/>
    <w:basedOn w:val="Second-LevelHeading"/>
    <w:next w:val="Normal"/>
    <w:link w:val="Heading2Char"/>
    <w:uiPriority w:val="99"/>
    <w:qFormat/>
    <w:pPr>
      <w:jc w:val="left"/>
      <w:outlineLvl w:val="1"/>
    </w:pPr>
    <w:rPr>
      <w:rFonts w:ascii="Times New Roman" w:hAnsi="Times New Roman"/>
    </w:rPr>
  </w:style>
  <w:style w:type="paragraph" w:styleId="Heading3">
    <w:name w:val="heading 3"/>
    <w:basedOn w:val="Normal"/>
    <w:next w:val="Normal"/>
    <w:link w:val="Heading3Char"/>
    <w:uiPriority w:val="99"/>
    <w:qFormat/>
    <w:pPr>
      <w:keepNext/>
      <w:spacing w:before="240" w:after="60"/>
      <w:outlineLvl w:val="2"/>
    </w:pPr>
    <w:rPr>
      <w:rFonts w:eastAsia="MS Gothic"/>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b/>
      <w:sz w:val="24"/>
    </w:rPr>
  </w:style>
  <w:style w:type="character" w:customStyle="1" w:styleId="Heading2Char">
    <w:name w:val="Heading 2 Char"/>
    <w:basedOn w:val="DefaultParagraphFont"/>
    <w:link w:val="Heading2"/>
    <w:uiPriority w:val="99"/>
    <w:rPr>
      <w:b/>
      <w:sz w:val="22"/>
    </w:rPr>
  </w:style>
  <w:style w:type="character" w:customStyle="1" w:styleId="Heading3Char">
    <w:name w:val="Heading 3 Char"/>
    <w:basedOn w:val="DefaultParagraphFont"/>
    <w:link w:val="Heading3"/>
    <w:uiPriority w:val="99"/>
    <w:semiHidden/>
    <w:rPr>
      <w:rFonts w:eastAsia="MS Gothic"/>
      <w:b/>
      <w:sz w:val="26"/>
    </w:rPr>
  </w:style>
  <w:style w:type="character" w:styleId="EndnoteReference">
    <w:name w:val="endnote reference"/>
    <w:basedOn w:val="DefaultParagraphFont"/>
    <w:uiPriority w:val="99"/>
    <w:rPr>
      <w:vertAlign w:val="superscript"/>
    </w:rPr>
  </w:style>
  <w:style w:type="character" w:styleId="FootnoteReference">
    <w:name w:val="footnote reference"/>
    <w:basedOn w:val="DefaultParagraphFont"/>
    <w:uiPriority w:val="99"/>
    <w:rPr>
      <w:vertAlign w:val="superscript"/>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rPr>
      <w:rFonts w:ascii="New York" w:hAnsi="New York"/>
    </w:rPr>
  </w:style>
  <w:style w:type="paragraph" w:customStyle="1" w:styleId="PaperTitle">
    <w:name w:val="Paper Title"/>
    <w:basedOn w:val="Normal"/>
    <w:uiPriority w:val="99"/>
    <w:pPr>
      <w:spacing w:before="720" w:line="480" w:lineRule="exact"/>
      <w:jc w:val="center"/>
    </w:pPr>
    <w:rPr>
      <w:b/>
      <w:sz w:val="32"/>
      <w:szCs w:val="32"/>
    </w:rPr>
  </w:style>
  <w:style w:type="paragraph" w:customStyle="1" w:styleId="First-LevelHeading">
    <w:name w:val="First-Level Heading"/>
    <w:basedOn w:val="Normal"/>
    <w:uiPriority w:val="99"/>
    <w:pPr>
      <w:keepNext/>
      <w:spacing w:before="360" w:after="120" w:line="300" w:lineRule="exact"/>
      <w:jc w:val="center"/>
    </w:pPr>
    <w:rPr>
      <w:rFonts w:ascii="Times" w:hAnsi="Times"/>
      <w:b/>
    </w:rPr>
  </w:style>
  <w:style w:type="paragraph" w:customStyle="1" w:styleId="Text">
    <w:name w:val="Text"/>
    <w:basedOn w:val="Normal"/>
    <w:uiPriority w:val="99"/>
    <w:rPr>
      <w:rFonts w:ascii="Times" w:hAnsi="Times"/>
    </w:rPr>
  </w:style>
  <w:style w:type="paragraph" w:customStyle="1" w:styleId="Second-LevelHeading">
    <w:name w:val="Second-Level Heading"/>
    <w:basedOn w:val="Normal"/>
    <w:uiPriority w:val="99"/>
    <w:pPr>
      <w:keepNext/>
      <w:spacing w:before="240" w:after="60" w:line="260" w:lineRule="exact"/>
    </w:pPr>
    <w:rPr>
      <w:rFonts w:ascii="Times" w:hAnsi="Times"/>
      <w:b/>
      <w:sz w:val="22"/>
    </w:rPr>
  </w:style>
  <w:style w:type="paragraph" w:customStyle="1" w:styleId="AbstractText">
    <w:name w:val="Abstract Text"/>
    <w:basedOn w:val="Text"/>
    <w:uiPriority w:val="99"/>
    <w:rPr>
      <w:rFonts w:ascii="Times New Roman" w:hAnsi="Times New Roman"/>
      <w:sz w:val="18"/>
    </w:rPr>
  </w:style>
  <w:style w:type="paragraph" w:customStyle="1" w:styleId="AuthorName">
    <w:name w:val="Author Name"/>
    <w:basedOn w:val="Normal"/>
    <w:uiPriority w:val="99"/>
    <w:pPr>
      <w:spacing w:before="240" w:line="300" w:lineRule="exact"/>
      <w:jc w:val="center"/>
    </w:pPr>
    <w:rPr>
      <w:rFonts w:ascii="Times" w:hAnsi="Times"/>
      <w:b/>
    </w:rPr>
  </w:style>
  <w:style w:type="paragraph" w:customStyle="1" w:styleId="AffiliationandAddress">
    <w:name w:val="Affiliation and Address"/>
    <w:basedOn w:val="Normal"/>
    <w:uiPriority w:val="99"/>
    <w:pPr>
      <w:spacing w:before="240"/>
      <w:contextualSpacing/>
      <w:jc w:val="center"/>
    </w:pPr>
    <w:rPr>
      <w:rFonts w:ascii="Times" w:hAnsi="Times"/>
      <w:sz w:val="18"/>
      <w:szCs w:val="18"/>
    </w:rPr>
  </w:style>
  <w:style w:type="paragraph" w:customStyle="1" w:styleId="Extract">
    <w:name w:val="Extract"/>
    <w:basedOn w:val="Normal"/>
    <w:next w:val="Normal"/>
    <w:uiPriority w:val="99"/>
    <w:pPr>
      <w:spacing w:before="120"/>
      <w:ind w:left="200" w:right="200"/>
    </w:pPr>
    <w:rPr>
      <w:rFonts w:ascii="Times" w:hAnsi="Times"/>
    </w:rPr>
  </w:style>
  <w:style w:type="paragraph" w:customStyle="1" w:styleId="BulletedList">
    <w:name w:val="Bulleted List"/>
    <w:basedOn w:val="Normal"/>
    <w:next w:val="Normal"/>
    <w:uiPriority w:val="99"/>
    <w:pPr>
      <w:spacing w:before="60"/>
      <w:ind w:left="200" w:hanging="200"/>
    </w:pPr>
    <w:rPr>
      <w:rFonts w:ascii="Times" w:hAnsi="Times"/>
    </w:rPr>
  </w:style>
  <w:style w:type="paragraph" w:customStyle="1" w:styleId="Third-LevelHeadingParagraph">
    <w:name w:val="Third-Level Heading Paragraph"/>
    <w:basedOn w:val="Text"/>
    <w:uiPriority w:val="99"/>
    <w:pPr>
      <w:spacing w:before="60"/>
    </w:pPr>
  </w:style>
  <w:style w:type="paragraph" w:customStyle="1" w:styleId="AbstractHead">
    <w:name w:val="Abstract Head"/>
    <w:basedOn w:val="Second-LevelHeading"/>
    <w:uiPriority w:val="99"/>
    <w:pPr>
      <w:spacing w:before="0" w:line="240" w:lineRule="exact"/>
      <w:jc w:val="center"/>
    </w:pPr>
    <w:rPr>
      <w:rFonts w:ascii="Times New Roman" w:hAnsi="Times New Roman"/>
      <w:sz w:val="20"/>
    </w:rPr>
  </w:style>
  <w:style w:type="paragraph" w:styleId="Header">
    <w:name w:val="header"/>
    <w:basedOn w:val="Normal"/>
    <w:link w:val="HeaderChar"/>
    <w:uiPriority w:val="99"/>
    <w:semiHidden/>
    <w:pPr>
      <w:tabs>
        <w:tab w:val="center" w:pos="4320"/>
        <w:tab w:val="right" w:pos="8640"/>
      </w:tabs>
    </w:pPr>
  </w:style>
  <w:style w:type="character" w:customStyle="1" w:styleId="HeaderChar">
    <w:name w:val="Header Char"/>
    <w:basedOn w:val="DefaultParagraphFont"/>
    <w:link w:val="Header"/>
    <w:uiPriority w:val="99"/>
    <w:semiHidden/>
    <w:rPr>
      <w:rFonts w:ascii="New York" w:eastAsia="Times New Roman" w:hAnsi="New York"/>
      <w:sz w:val="24"/>
    </w:rPr>
  </w:style>
  <w:style w:type="paragraph" w:styleId="Footer">
    <w:name w:val="footer"/>
    <w:basedOn w:val="Normal"/>
    <w:link w:val="FooterChar"/>
    <w:uiPriority w:val="99"/>
    <w:semiHidden/>
    <w:pPr>
      <w:tabs>
        <w:tab w:val="center" w:pos="4320"/>
        <w:tab w:val="right" w:pos="8640"/>
      </w:tabs>
    </w:pPr>
  </w:style>
  <w:style w:type="character" w:customStyle="1" w:styleId="FooterChar">
    <w:name w:val="Footer Char"/>
    <w:basedOn w:val="DefaultParagraphFont"/>
    <w:link w:val="Footer"/>
    <w:uiPriority w:val="99"/>
    <w:semiHidden/>
    <w:rPr>
      <w:rFonts w:ascii="New York" w:eastAsia="Times New Roman" w:hAnsi="New York"/>
      <w:sz w:val="24"/>
    </w:rPr>
  </w:style>
  <w:style w:type="character" w:styleId="Hyperlink">
    <w:name w:val="Hyperlink"/>
    <w:basedOn w:val="DefaultParagraphFont"/>
    <w:uiPriority w:val="99"/>
    <w:semiHidden/>
    <w:rPr>
      <w:color w:val="0000FF"/>
      <w:u w:val="single"/>
    </w:rPr>
  </w:style>
  <w:style w:type="paragraph" w:customStyle="1" w:styleId="SubsectionHeading">
    <w:name w:val="Subsection Heading"/>
    <w:basedOn w:val="Normal"/>
    <w:uiPriority w:val="99"/>
    <w:pPr>
      <w:keepNext/>
      <w:widowControl w:val="0"/>
      <w:autoSpaceDE w:val="0"/>
      <w:autoSpaceDN w:val="0"/>
      <w:adjustRightInd w:val="0"/>
      <w:spacing w:before="240" w:after="60" w:line="260" w:lineRule="exact"/>
    </w:pPr>
    <w:rPr>
      <w:b/>
      <w:color w:val="000000"/>
      <w:sz w:val="22"/>
    </w:rPr>
  </w:style>
  <w:style w:type="paragraph" w:styleId="ListParagraph">
    <w:name w:val="List Paragraph"/>
    <w:basedOn w:val="Text"/>
    <w:uiPriority w:val="34"/>
    <w:qFormat/>
    <w:pPr>
      <w:numPr>
        <w:numId w:val="6"/>
      </w:numPr>
    </w:pPr>
    <w:rPr>
      <w:rFonts w:ascii="Times New Roman" w:hAnsi="Times New Roman"/>
    </w:rPr>
  </w:style>
  <w:style w:type="character" w:customStyle="1" w:styleId="A1">
    <w:name w:val="A1"/>
    <w:uiPriority w:val="99"/>
    <w:rPr>
      <w:color w:val="E95340"/>
      <w:sz w:val="18"/>
    </w:rPr>
  </w:style>
  <w:style w:type="paragraph" w:styleId="Caption">
    <w:name w:val="caption"/>
    <w:basedOn w:val="Normal"/>
    <w:next w:val="Normal"/>
    <w:uiPriority w:val="99"/>
    <w:qFormat/>
    <w:rPr>
      <w:rFonts w:cs="Georgia"/>
      <w:sz w:val="18"/>
      <w:szCs w:val="18"/>
    </w:rPr>
  </w:style>
  <w:style w:type="paragraph" w:customStyle="1" w:styleId="SectionHeading">
    <w:name w:val="Section Heading"/>
    <w:basedOn w:val="Normal"/>
    <w:uiPriority w:val="99"/>
    <w:pPr>
      <w:keepNext/>
      <w:widowControl w:val="0"/>
      <w:autoSpaceDE w:val="0"/>
      <w:autoSpaceDN w:val="0"/>
      <w:adjustRightInd w:val="0"/>
      <w:spacing w:before="360" w:after="120" w:line="300" w:lineRule="exact"/>
      <w:jc w:val="center"/>
    </w:pPr>
    <w:rPr>
      <w:b/>
      <w:color w:val="000000"/>
    </w:rPr>
  </w:style>
  <w:style w:type="paragraph" w:customStyle="1" w:styleId="Subsubsection">
    <w:name w:val="Subsubsection"/>
    <w:basedOn w:val="Normal"/>
    <w:uiPriority w:val="99"/>
    <w:pPr>
      <w:keepNext/>
      <w:widowControl w:val="0"/>
      <w:autoSpaceDE w:val="0"/>
      <w:autoSpaceDN w:val="0"/>
      <w:adjustRightInd w:val="0"/>
      <w:spacing w:before="60" w:line="240" w:lineRule="exact"/>
    </w:pPr>
    <w:rPr>
      <w:b/>
      <w:color w:val="000000"/>
    </w:rPr>
  </w:style>
  <w:style w:type="character" w:styleId="SubtleReference">
    <w:name w:val="Subtle Reference"/>
    <w:aliases w:val="Abstract"/>
    <w:basedOn w:val="DefaultParagraphFont"/>
    <w:uiPriority w:val="99"/>
    <w:rPr>
      <w:rFonts w:ascii="Times New Roman" w:hAnsi="Times New Roman"/>
      <w:sz w:val="18"/>
    </w:rPr>
  </w:style>
  <w:style w:type="paragraph" w:styleId="Title">
    <w:name w:val="Title"/>
    <w:basedOn w:val="Heading1"/>
    <w:next w:val="Normal"/>
    <w:link w:val="TitleChar"/>
    <w:uiPriority w:val="10"/>
    <w:qFormat/>
    <w:rPr>
      <w:sz w:val="32"/>
    </w:rPr>
  </w:style>
  <w:style w:type="character" w:customStyle="1" w:styleId="TitleChar">
    <w:name w:val="Title Char"/>
    <w:basedOn w:val="DefaultParagraphFont"/>
    <w:link w:val="Title"/>
    <w:uiPriority w:val="10"/>
    <w:rPr>
      <w:b/>
      <w:sz w:val="24"/>
    </w:rPr>
  </w:style>
  <w:style w:type="paragraph" w:styleId="Subtitle">
    <w:name w:val="Subtitle"/>
    <w:basedOn w:val="AuthorName"/>
    <w:next w:val="Normal"/>
    <w:link w:val="SubtitleChar"/>
    <w:uiPriority w:val="99"/>
    <w:qFormat/>
    <w:rPr>
      <w:rFonts w:ascii="Times New Roman" w:hAnsi="Times New Roman"/>
      <w:sz w:val="24"/>
      <w:szCs w:val="24"/>
    </w:rPr>
  </w:style>
  <w:style w:type="character" w:customStyle="1" w:styleId="SubtitleChar">
    <w:name w:val="Subtitle Char"/>
    <w:basedOn w:val="DefaultParagraphFont"/>
    <w:link w:val="Subtitle"/>
    <w:uiPriority w:val="99"/>
    <w:rPr>
      <w:b/>
      <w:sz w:val="24"/>
    </w:rPr>
  </w:style>
  <w:style w:type="character" w:styleId="CommentReference">
    <w:name w:val="annotation reference"/>
    <w:basedOn w:val="DefaultParagraphFont"/>
    <w:uiPriority w:val="99"/>
    <w:semiHidden/>
    <w:rsid w:val="00F135D1"/>
    <w:rPr>
      <w:rFonts w:cs="Times New Roman"/>
      <w:sz w:val="18"/>
    </w:rPr>
  </w:style>
  <w:style w:type="paragraph" w:styleId="CommentText">
    <w:name w:val="annotation text"/>
    <w:basedOn w:val="Normal"/>
    <w:link w:val="CommentTextChar"/>
    <w:uiPriority w:val="99"/>
    <w:semiHidden/>
    <w:rsid w:val="00F135D1"/>
    <w:rPr>
      <w:sz w:val="24"/>
      <w:szCs w:val="24"/>
    </w:rPr>
  </w:style>
  <w:style w:type="character" w:customStyle="1" w:styleId="CommentTextChar">
    <w:name w:val="Comment Text Char"/>
    <w:basedOn w:val="DefaultParagraphFont"/>
    <w:link w:val="CommentText"/>
    <w:uiPriority w:val="99"/>
    <w:semiHidden/>
    <w:rsid w:val="00AC2B0E"/>
    <w:rPr>
      <w:sz w:val="24"/>
      <w:szCs w:val="24"/>
    </w:rPr>
  </w:style>
  <w:style w:type="paragraph" w:styleId="CommentSubject">
    <w:name w:val="annotation subject"/>
    <w:basedOn w:val="CommentText"/>
    <w:next w:val="CommentText"/>
    <w:link w:val="CommentSubjectChar"/>
    <w:uiPriority w:val="99"/>
    <w:semiHidden/>
    <w:rsid w:val="00F135D1"/>
    <w:rPr>
      <w:sz w:val="20"/>
      <w:szCs w:val="20"/>
    </w:rPr>
  </w:style>
  <w:style w:type="character" w:customStyle="1" w:styleId="CommentSubjectChar">
    <w:name w:val="Comment Subject Char"/>
    <w:basedOn w:val="CommentTextChar"/>
    <w:link w:val="CommentSubject"/>
    <w:uiPriority w:val="99"/>
    <w:semiHidden/>
    <w:rsid w:val="00AC2B0E"/>
    <w:rPr>
      <w:b/>
      <w:bCs/>
      <w:sz w:val="24"/>
      <w:szCs w:val="24"/>
    </w:rPr>
  </w:style>
  <w:style w:type="paragraph" w:styleId="BalloonText">
    <w:name w:val="Balloon Text"/>
    <w:basedOn w:val="Normal"/>
    <w:link w:val="BalloonTextChar"/>
    <w:uiPriority w:val="99"/>
    <w:semiHidden/>
    <w:rsid w:val="00F135D1"/>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B0E"/>
    <w:rPr>
      <w:rFonts w:ascii="Lucida Grande" w:hAnsi="Lucida Grande"/>
      <w:sz w:val="18"/>
      <w:szCs w:val="18"/>
    </w:rPr>
  </w:style>
  <w:style w:type="paragraph" w:customStyle="1" w:styleId="Information">
    <w:name w:val="Information"/>
    <w:basedOn w:val="Normal"/>
    <w:qFormat/>
    <w:rsid w:val="00BE7B05"/>
    <w:pPr>
      <w:widowControl w:val="0"/>
      <w:tabs>
        <w:tab w:val="clear" w:pos="200"/>
      </w:tabs>
      <w:autoSpaceDE w:val="0"/>
      <w:autoSpaceDN w:val="0"/>
      <w:adjustRightInd w:val="0"/>
      <w:spacing w:line="276" w:lineRule="auto"/>
      <w:jc w:val="center"/>
    </w:pPr>
    <w:rPr>
      <w:rFonts w:eastAsia="Calibri"/>
      <w:sz w:val="18"/>
      <w:szCs w:val="18"/>
      <w:lang w:val="es-ES_tradnl"/>
    </w:rPr>
  </w:style>
  <w:style w:type="character" w:styleId="UnresolvedMention">
    <w:name w:val="Unresolved Mention"/>
    <w:basedOn w:val="DefaultParagraphFont"/>
    <w:uiPriority w:val="99"/>
    <w:semiHidden/>
    <w:unhideWhenUsed/>
    <w:rsid w:val="004D6B0F"/>
    <w:rPr>
      <w:color w:val="605E5C"/>
      <w:shd w:val="clear" w:color="auto" w:fill="E1DFDD"/>
    </w:rPr>
  </w:style>
  <w:style w:type="paragraph" w:customStyle="1" w:styleId="HeadingSection">
    <w:name w:val="Heading: Section"/>
    <w:basedOn w:val="Normal"/>
    <w:next w:val="Normal"/>
    <w:rsid w:val="0093205A"/>
    <w:pPr>
      <w:keepNext/>
      <w:tabs>
        <w:tab w:val="clear" w:pos="200"/>
        <w:tab w:val="left" w:pos="1080"/>
      </w:tabs>
      <w:autoSpaceDE w:val="0"/>
      <w:spacing w:before="200" w:after="80" w:line="300" w:lineRule="atLeast"/>
      <w:ind w:left="360" w:hanging="360"/>
      <w:jc w:val="left"/>
    </w:pPr>
    <w:rPr>
      <w:rFonts w:eastAsia="Times New Roman"/>
      <w:b/>
      <w:color w:val="000000"/>
      <w:sz w:val="24"/>
      <w:lang w:eastAsia="zh-CN"/>
    </w:rPr>
  </w:style>
  <w:style w:type="character" w:styleId="PlaceholderText">
    <w:name w:val="Placeholder Text"/>
    <w:basedOn w:val="DefaultParagraphFont"/>
    <w:uiPriority w:val="99"/>
    <w:semiHidden/>
    <w:rsid w:val="007E72AF"/>
    <w:rPr>
      <w:color w:val="666666"/>
    </w:rPr>
  </w:style>
  <w:style w:type="table" w:styleId="TableGrid">
    <w:name w:val="Table Grid"/>
    <w:basedOn w:val="TableNormal"/>
    <w:uiPriority w:val="59"/>
    <w:rsid w:val="00F26A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Bibliography"/>
    <w:basedOn w:val="Normal"/>
    <w:qFormat/>
    <w:rsid w:val="0747D602"/>
  </w:style>
  <w:style w:type="paragraph" w:customStyle="1" w:styleId="EndNoteBibliographyTitle">
    <w:name w:val="EndNoteBibliographyTitle"/>
    <w:basedOn w:val="Normal"/>
    <w:qFormat/>
    <w:rsid w:val="0747D602"/>
  </w:style>
  <w:style w:type="paragraph" w:customStyle="1" w:styleId="UnnumberedHeading">
    <w:name w:val="Unnumbered Heading"/>
    <w:basedOn w:val="Heading1"/>
    <w:link w:val="UnnumberedHeadingChar"/>
    <w:qFormat/>
    <w:rsid w:val="00DD1CD2"/>
    <w:pPr>
      <w:keepLines/>
      <w:pageBreakBefore/>
      <w:tabs>
        <w:tab w:val="clear" w:pos="200"/>
      </w:tabs>
      <w:spacing w:before="480" w:after="0" w:line="360" w:lineRule="auto"/>
      <w:jc w:val="left"/>
    </w:pPr>
    <w:rPr>
      <w:rFonts w:asciiTheme="minorHAnsi" w:eastAsiaTheme="majorEastAsia" w:hAnsiTheme="minorHAnsi" w:cstheme="majorBidi"/>
      <w:bCs/>
      <w:color w:val="365F91" w:themeColor="accent1" w:themeShade="BF"/>
      <w:sz w:val="48"/>
      <w:szCs w:val="48"/>
      <w:lang w:val="en-GB"/>
    </w:rPr>
  </w:style>
  <w:style w:type="character" w:customStyle="1" w:styleId="UnnumberedHeadingChar">
    <w:name w:val="Unnumbered Heading Char"/>
    <w:basedOn w:val="Heading1Char"/>
    <w:link w:val="UnnumberedHeading"/>
    <w:rsid w:val="00DD1CD2"/>
    <w:rPr>
      <w:rFonts w:asciiTheme="minorHAnsi" w:eastAsiaTheme="majorEastAsia" w:hAnsiTheme="minorHAnsi" w:cstheme="majorBidi"/>
      <w:b/>
      <w:bCs/>
      <w:color w:val="365F91" w:themeColor="accent1" w:themeShade="BF"/>
      <w:sz w:val="48"/>
      <w:szCs w:val="4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9705">
      <w:bodyDiv w:val="1"/>
      <w:marLeft w:val="0"/>
      <w:marRight w:val="0"/>
      <w:marTop w:val="0"/>
      <w:marBottom w:val="0"/>
      <w:divBdr>
        <w:top w:val="none" w:sz="0" w:space="0" w:color="auto"/>
        <w:left w:val="none" w:sz="0" w:space="0" w:color="auto"/>
        <w:bottom w:val="none" w:sz="0" w:space="0" w:color="auto"/>
        <w:right w:val="none" w:sz="0" w:space="0" w:color="auto"/>
      </w:divBdr>
    </w:div>
    <w:div w:id="97021904">
      <w:bodyDiv w:val="1"/>
      <w:marLeft w:val="0"/>
      <w:marRight w:val="0"/>
      <w:marTop w:val="0"/>
      <w:marBottom w:val="0"/>
      <w:divBdr>
        <w:top w:val="none" w:sz="0" w:space="0" w:color="auto"/>
        <w:left w:val="none" w:sz="0" w:space="0" w:color="auto"/>
        <w:bottom w:val="none" w:sz="0" w:space="0" w:color="auto"/>
        <w:right w:val="none" w:sz="0" w:space="0" w:color="auto"/>
      </w:divBdr>
    </w:div>
    <w:div w:id="111293202">
      <w:bodyDiv w:val="1"/>
      <w:marLeft w:val="0"/>
      <w:marRight w:val="0"/>
      <w:marTop w:val="0"/>
      <w:marBottom w:val="0"/>
      <w:divBdr>
        <w:top w:val="none" w:sz="0" w:space="0" w:color="auto"/>
        <w:left w:val="none" w:sz="0" w:space="0" w:color="auto"/>
        <w:bottom w:val="none" w:sz="0" w:space="0" w:color="auto"/>
        <w:right w:val="none" w:sz="0" w:space="0" w:color="auto"/>
      </w:divBdr>
    </w:div>
    <w:div w:id="136918292">
      <w:bodyDiv w:val="1"/>
      <w:marLeft w:val="0"/>
      <w:marRight w:val="0"/>
      <w:marTop w:val="0"/>
      <w:marBottom w:val="0"/>
      <w:divBdr>
        <w:top w:val="none" w:sz="0" w:space="0" w:color="auto"/>
        <w:left w:val="none" w:sz="0" w:space="0" w:color="auto"/>
        <w:bottom w:val="none" w:sz="0" w:space="0" w:color="auto"/>
        <w:right w:val="none" w:sz="0" w:space="0" w:color="auto"/>
      </w:divBdr>
    </w:div>
    <w:div w:id="148979604">
      <w:bodyDiv w:val="1"/>
      <w:marLeft w:val="0"/>
      <w:marRight w:val="0"/>
      <w:marTop w:val="0"/>
      <w:marBottom w:val="0"/>
      <w:divBdr>
        <w:top w:val="none" w:sz="0" w:space="0" w:color="auto"/>
        <w:left w:val="none" w:sz="0" w:space="0" w:color="auto"/>
        <w:bottom w:val="none" w:sz="0" w:space="0" w:color="auto"/>
        <w:right w:val="none" w:sz="0" w:space="0" w:color="auto"/>
      </w:divBdr>
    </w:div>
    <w:div w:id="231081833">
      <w:bodyDiv w:val="1"/>
      <w:marLeft w:val="0"/>
      <w:marRight w:val="0"/>
      <w:marTop w:val="0"/>
      <w:marBottom w:val="0"/>
      <w:divBdr>
        <w:top w:val="none" w:sz="0" w:space="0" w:color="auto"/>
        <w:left w:val="none" w:sz="0" w:space="0" w:color="auto"/>
        <w:bottom w:val="none" w:sz="0" w:space="0" w:color="auto"/>
        <w:right w:val="none" w:sz="0" w:space="0" w:color="auto"/>
      </w:divBdr>
    </w:div>
    <w:div w:id="317148241">
      <w:bodyDiv w:val="1"/>
      <w:marLeft w:val="0"/>
      <w:marRight w:val="0"/>
      <w:marTop w:val="0"/>
      <w:marBottom w:val="0"/>
      <w:divBdr>
        <w:top w:val="none" w:sz="0" w:space="0" w:color="auto"/>
        <w:left w:val="none" w:sz="0" w:space="0" w:color="auto"/>
        <w:bottom w:val="none" w:sz="0" w:space="0" w:color="auto"/>
        <w:right w:val="none" w:sz="0" w:space="0" w:color="auto"/>
      </w:divBdr>
    </w:div>
    <w:div w:id="354309572">
      <w:bodyDiv w:val="1"/>
      <w:marLeft w:val="0"/>
      <w:marRight w:val="0"/>
      <w:marTop w:val="0"/>
      <w:marBottom w:val="0"/>
      <w:divBdr>
        <w:top w:val="none" w:sz="0" w:space="0" w:color="auto"/>
        <w:left w:val="none" w:sz="0" w:space="0" w:color="auto"/>
        <w:bottom w:val="none" w:sz="0" w:space="0" w:color="auto"/>
        <w:right w:val="none" w:sz="0" w:space="0" w:color="auto"/>
      </w:divBdr>
    </w:div>
    <w:div w:id="356588581">
      <w:bodyDiv w:val="1"/>
      <w:marLeft w:val="0"/>
      <w:marRight w:val="0"/>
      <w:marTop w:val="0"/>
      <w:marBottom w:val="0"/>
      <w:divBdr>
        <w:top w:val="none" w:sz="0" w:space="0" w:color="auto"/>
        <w:left w:val="none" w:sz="0" w:space="0" w:color="auto"/>
        <w:bottom w:val="none" w:sz="0" w:space="0" w:color="auto"/>
        <w:right w:val="none" w:sz="0" w:space="0" w:color="auto"/>
      </w:divBdr>
    </w:div>
    <w:div w:id="426577434">
      <w:bodyDiv w:val="1"/>
      <w:marLeft w:val="0"/>
      <w:marRight w:val="0"/>
      <w:marTop w:val="0"/>
      <w:marBottom w:val="0"/>
      <w:divBdr>
        <w:top w:val="none" w:sz="0" w:space="0" w:color="auto"/>
        <w:left w:val="none" w:sz="0" w:space="0" w:color="auto"/>
        <w:bottom w:val="none" w:sz="0" w:space="0" w:color="auto"/>
        <w:right w:val="none" w:sz="0" w:space="0" w:color="auto"/>
      </w:divBdr>
    </w:div>
    <w:div w:id="842622250">
      <w:bodyDiv w:val="1"/>
      <w:marLeft w:val="0"/>
      <w:marRight w:val="0"/>
      <w:marTop w:val="0"/>
      <w:marBottom w:val="0"/>
      <w:divBdr>
        <w:top w:val="none" w:sz="0" w:space="0" w:color="auto"/>
        <w:left w:val="none" w:sz="0" w:space="0" w:color="auto"/>
        <w:bottom w:val="none" w:sz="0" w:space="0" w:color="auto"/>
        <w:right w:val="none" w:sz="0" w:space="0" w:color="auto"/>
      </w:divBdr>
    </w:div>
    <w:div w:id="1026297140">
      <w:bodyDiv w:val="1"/>
      <w:marLeft w:val="0"/>
      <w:marRight w:val="0"/>
      <w:marTop w:val="0"/>
      <w:marBottom w:val="0"/>
      <w:divBdr>
        <w:top w:val="none" w:sz="0" w:space="0" w:color="auto"/>
        <w:left w:val="none" w:sz="0" w:space="0" w:color="auto"/>
        <w:bottom w:val="none" w:sz="0" w:space="0" w:color="auto"/>
        <w:right w:val="none" w:sz="0" w:space="0" w:color="auto"/>
      </w:divBdr>
    </w:div>
    <w:div w:id="1079208354">
      <w:bodyDiv w:val="1"/>
      <w:marLeft w:val="0"/>
      <w:marRight w:val="0"/>
      <w:marTop w:val="0"/>
      <w:marBottom w:val="0"/>
      <w:divBdr>
        <w:top w:val="none" w:sz="0" w:space="0" w:color="auto"/>
        <w:left w:val="none" w:sz="0" w:space="0" w:color="auto"/>
        <w:bottom w:val="none" w:sz="0" w:space="0" w:color="auto"/>
        <w:right w:val="none" w:sz="0" w:space="0" w:color="auto"/>
      </w:divBdr>
    </w:div>
    <w:div w:id="1168669307">
      <w:bodyDiv w:val="1"/>
      <w:marLeft w:val="0"/>
      <w:marRight w:val="0"/>
      <w:marTop w:val="0"/>
      <w:marBottom w:val="0"/>
      <w:divBdr>
        <w:top w:val="none" w:sz="0" w:space="0" w:color="auto"/>
        <w:left w:val="none" w:sz="0" w:space="0" w:color="auto"/>
        <w:bottom w:val="none" w:sz="0" w:space="0" w:color="auto"/>
        <w:right w:val="none" w:sz="0" w:space="0" w:color="auto"/>
      </w:divBdr>
    </w:div>
    <w:div w:id="1188330405">
      <w:bodyDiv w:val="1"/>
      <w:marLeft w:val="0"/>
      <w:marRight w:val="0"/>
      <w:marTop w:val="0"/>
      <w:marBottom w:val="0"/>
      <w:divBdr>
        <w:top w:val="none" w:sz="0" w:space="0" w:color="auto"/>
        <w:left w:val="none" w:sz="0" w:space="0" w:color="auto"/>
        <w:bottom w:val="none" w:sz="0" w:space="0" w:color="auto"/>
        <w:right w:val="none" w:sz="0" w:space="0" w:color="auto"/>
      </w:divBdr>
    </w:div>
    <w:div w:id="1191213989">
      <w:bodyDiv w:val="1"/>
      <w:marLeft w:val="0"/>
      <w:marRight w:val="0"/>
      <w:marTop w:val="0"/>
      <w:marBottom w:val="0"/>
      <w:divBdr>
        <w:top w:val="none" w:sz="0" w:space="0" w:color="auto"/>
        <w:left w:val="none" w:sz="0" w:space="0" w:color="auto"/>
        <w:bottom w:val="none" w:sz="0" w:space="0" w:color="auto"/>
        <w:right w:val="none" w:sz="0" w:space="0" w:color="auto"/>
      </w:divBdr>
    </w:div>
    <w:div w:id="1244530915">
      <w:bodyDiv w:val="1"/>
      <w:marLeft w:val="0"/>
      <w:marRight w:val="0"/>
      <w:marTop w:val="0"/>
      <w:marBottom w:val="0"/>
      <w:divBdr>
        <w:top w:val="none" w:sz="0" w:space="0" w:color="auto"/>
        <w:left w:val="none" w:sz="0" w:space="0" w:color="auto"/>
        <w:bottom w:val="none" w:sz="0" w:space="0" w:color="auto"/>
        <w:right w:val="none" w:sz="0" w:space="0" w:color="auto"/>
      </w:divBdr>
    </w:div>
    <w:div w:id="1274442581">
      <w:bodyDiv w:val="1"/>
      <w:marLeft w:val="0"/>
      <w:marRight w:val="0"/>
      <w:marTop w:val="0"/>
      <w:marBottom w:val="0"/>
      <w:divBdr>
        <w:top w:val="none" w:sz="0" w:space="0" w:color="auto"/>
        <w:left w:val="none" w:sz="0" w:space="0" w:color="auto"/>
        <w:bottom w:val="none" w:sz="0" w:space="0" w:color="auto"/>
        <w:right w:val="none" w:sz="0" w:space="0" w:color="auto"/>
      </w:divBdr>
    </w:div>
    <w:div w:id="1332560681">
      <w:bodyDiv w:val="1"/>
      <w:marLeft w:val="0"/>
      <w:marRight w:val="0"/>
      <w:marTop w:val="0"/>
      <w:marBottom w:val="0"/>
      <w:divBdr>
        <w:top w:val="none" w:sz="0" w:space="0" w:color="auto"/>
        <w:left w:val="none" w:sz="0" w:space="0" w:color="auto"/>
        <w:bottom w:val="none" w:sz="0" w:space="0" w:color="auto"/>
        <w:right w:val="none" w:sz="0" w:space="0" w:color="auto"/>
      </w:divBdr>
    </w:div>
    <w:div w:id="1425998464">
      <w:bodyDiv w:val="1"/>
      <w:marLeft w:val="0"/>
      <w:marRight w:val="0"/>
      <w:marTop w:val="0"/>
      <w:marBottom w:val="0"/>
      <w:divBdr>
        <w:top w:val="none" w:sz="0" w:space="0" w:color="auto"/>
        <w:left w:val="none" w:sz="0" w:space="0" w:color="auto"/>
        <w:bottom w:val="none" w:sz="0" w:space="0" w:color="auto"/>
        <w:right w:val="none" w:sz="0" w:space="0" w:color="auto"/>
      </w:divBdr>
    </w:div>
    <w:div w:id="1524858877">
      <w:bodyDiv w:val="1"/>
      <w:marLeft w:val="0"/>
      <w:marRight w:val="0"/>
      <w:marTop w:val="0"/>
      <w:marBottom w:val="0"/>
      <w:divBdr>
        <w:top w:val="none" w:sz="0" w:space="0" w:color="auto"/>
        <w:left w:val="none" w:sz="0" w:space="0" w:color="auto"/>
        <w:bottom w:val="none" w:sz="0" w:space="0" w:color="auto"/>
        <w:right w:val="none" w:sz="0" w:space="0" w:color="auto"/>
      </w:divBdr>
    </w:div>
    <w:div w:id="1549534639">
      <w:bodyDiv w:val="1"/>
      <w:marLeft w:val="0"/>
      <w:marRight w:val="0"/>
      <w:marTop w:val="0"/>
      <w:marBottom w:val="0"/>
      <w:divBdr>
        <w:top w:val="none" w:sz="0" w:space="0" w:color="auto"/>
        <w:left w:val="none" w:sz="0" w:space="0" w:color="auto"/>
        <w:bottom w:val="none" w:sz="0" w:space="0" w:color="auto"/>
        <w:right w:val="none" w:sz="0" w:space="0" w:color="auto"/>
      </w:divBdr>
    </w:div>
    <w:div w:id="1570656151">
      <w:bodyDiv w:val="1"/>
      <w:marLeft w:val="0"/>
      <w:marRight w:val="0"/>
      <w:marTop w:val="0"/>
      <w:marBottom w:val="0"/>
      <w:divBdr>
        <w:top w:val="none" w:sz="0" w:space="0" w:color="auto"/>
        <w:left w:val="none" w:sz="0" w:space="0" w:color="auto"/>
        <w:bottom w:val="none" w:sz="0" w:space="0" w:color="auto"/>
        <w:right w:val="none" w:sz="0" w:space="0" w:color="auto"/>
      </w:divBdr>
    </w:div>
    <w:div w:id="1682929612">
      <w:bodyDiv w:val="1"/>
      <w:marLeft w:val="0"/>
      <w:marRight w:val="0"/>
      <w:marTop w:val="0"/>
      <w:marBottom w:val="0"/>
      <w:divBdr>
        <w:top w:val="none" w:sz="0" w:space="0" w:color="auto"/>
        <w:left w:val="none" w:sz="0" w:space="0" w:color="auto"/>
        <w:bottom w:val="none" w:sz="0" w:space="0" w:color="auto"/>
        <w:right w:val="none" w:sz="0" w:space="0" w:color="auto"/>
      </w:divBdr>
    </w:div>
    <w:div w:id="1733966000">
      <w:bodyDiv w:val="1"/>
      <w:marLeft w:val="0"/>
      <w:marRight w:val="0"/>
      <w:marTop w:val="0"/>
      <w:marBottom w:val="0"/>
      <w:divBdr>
        <w:top w:val="none" w:sz="0" w:space="0" w:color="auto"/>
        <w:left w:val="none" w:sz="0" w:space="0" w:color="auto"/>
        <w:bottom w:val="none" w:sz="0" w:space="0" w:color="auto"/>
        <w:right w:val="none" w:sz="0" w:space="0" w:color="auto"/>
      </w:divBdr>
    </w:div>
    <w:div w:id="1786774743">
      <w:bodyDiv w:val="1"/>
      <w:marLeft w:val="0"/>
      <w:marRight w:val="0"/>
      <w:marTop w:val="0"/>
      <w:marBottom w:val="0"/>
      <w:divBdr>
        <w:top w:val="none" w:sz="0" w:space="0" w:color="auto"/>
        <w:left w:val="none" w:sz="0" w:space="0" w:color="auto"/>
        <w:bottom w:val="none" w:sz="0" w:space="0" w:color="auto"/>
        <w:right w:val="none" w:sz="0" w:space="0" w:color="auto"/>
      </w:divBdr>
    </w:div>
    <w:div w:id="1839273108">
      <w:bodyDiv w:val="1"/>
      <w:marLeft w:val="0"/>
      <w:marRight w:val="0"/>
      <w:marTop w:val="0"/>
      <w:marBottom w:val="0"/>
      <w:divBdr>
        <w:top w:val="none" w:sz="0" w:space="0" w:color="auto"/>
        <w:left w:val="none" w:sz="0" w:space="0" w:color="auto"/>
        <w:bottom w:val="none" w:sz="0" w:space="0" w:color="auto"/>
        <w:right w:val="none" w:sz="0" w:space="0" w:color="auto"/>
      </w:divBdr>
    </w:div>
    <w:div w:id="1955398484">
      <w:bodyDiv w:val="1"/>
      <w:marLeft w:val="0"/>
      <w:marRight w:val="0"/>
      <w:marTop w:val="0"/>
      <w:marBottom w:val="0"/>
      <w:divBdr>
        <w:top w:val="none" w:sz="0" w:space="0" w:color="auto"/>
        <w:left w:val="none" w:sz="0" w:space="0" w:color="auto"/>
        <w:bottom w:val="none" w:sz="0" w:space="0" w:color="auto"/>
        <w:right w:val="none" w:sz="0" w:space="0" w:color="auto"/>
      </w:divBdr>
    </w:div>
    <w:div w:id="2077165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header" Target="header5.xml"/><Relationship Id="rId39" Type="http://schemas.openxmlformats.org/officeDocument/2006/relationships/header" Target="header11.xml"/><Relationship Id="rId21" Type="http://schemas.openxmlformats.org/officeDocument/2006/relationships/image" Target="media/image3.png"/><Relationship Id="rId34" Type="http://schemas.openxmlformats.org/officeDocument/2006/relationships/header" Target="header9.xml"/><Relationship Id="rId42" Type="http://schemas.openxmlformats.org/officeDocument/2006/relationships/footer" Target="footer12.xml"/><Relationship Id="rId47"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32" Type="http://schemas.openxmlformats.org/officeDocument/2006/relationships/footer" Target="footer7.xml"/><Relationship Id="rId37" Type="http://schemas.openxmlformats.org/officeDocument/2006/relationships/footer" Target="footer10.xml"/><Relationship Id="rId40" Type="http://schemas.openxmlformats.org/officeDocument/2006/relationships/header" Target="header12.xml"/><Relationship Id="rId45" Type="http://schemas.openxmlformats.org/officeDocument/2006/relationships/glossaryDocument" Target="glossary/document.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eader" Target="header4.xml"/><Relationship Id="rId28" Type="http://schemas.openxmlformats.org/officeDocument/2006/relationships/footer" Target="footer5.xml"/><Relationship Id="rId36"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header" Target="header8.xml"/><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eader" Target="header3.xm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header" Target="header10.xm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footer" Target="footer4.xml"/><Relationship Id="rId33" Type="http://schemas.openxmlformats.org/officeDocument/2006/relationships/footer" Target="footer8.xml"/><Relationship Id="rId38" Type="http://schemas.openxmlformats.org/officeDocument/2006/relationships/hyperlink" Target="https://livenorthumbriaac.sharepoint.com/:f:/s/MScFinalPro-ject/EpAw_W0Jil1Pr3UAgdqd6a4BmE0t1Y9NhW6a43WULtuHtQ?e=Wm2s4q" TargetMode="External"/><Relationship Id="rId46" Type="http://schemas.openxmlformats.org/officeDocument/2006/relationships/theme" Target="theme/theme1.xml"/><Relationship Id="rId20" Type="http://schemas.openxmlformats.org/officeDocument/2006/relationships/image" Target="media/image2.png"/><Relationship Id="rId41" Type="http://schemas.openxmlformats.org/officeDocument/2006/relationships/footer" Target="footer1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4"/>
        <w:category>
          <w:name w:val="General"/>
          <w:gallery w:val="placeholder"/>
        </w:category>
        <w:types>
          <w:type w:val="bbPlcHdr"/>
        </w:types>
        <w:behaviors>
          <w:behavior w:val="content"/>
        </w:behaviors>
        <w:guid w:val="{FAD8495F-2F65-4214-A290-2FA266BE1B7E}"/>
      </w:docPartPr>
      <w:docPartBody>
        <w:p w:rsidR="000C7679" w:rsidRDefault="000C7679">
          <w:r w:rsidRPr="0747D602">
            <w:t>Click here to enter text.</w:t>
          </w:r>
        </w:p>
      </w:docPartBody>
    </w:docPart>
    <w:docPart>
      <w:docPartPr>
        <w:name w:val="DefaultPlaceholder_-1854013440"/>
        <w:category>
          <w:name w:val="General"/>
          <w:gallery w:val="placeholder"/>
        </w:category>
        <w:types>
          <w:type w:val="bbPlcHdr"/>
        </w:types>
        <w:behaviors>
          <w:behavior w:val="content"/>
        </w:behaviors>
        <w:guid w:val="{33F578C5-F8EF-48C3-B105-73AE78847B09}"/>
      </w:docPartPr>
      <w:docPartBody>
        <w:p w:rsidR="000C7679" w:rsidRDefault="000C7679">
          <w:r w:rsidRPr="0063365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40503060506020304"/>
    <w:charset w:val="4D"/>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C7679"/>
    <w:rsid w:val="000C7679"/>
    <w:rsid w:val="003512F5"/>
    <w:rsid w:val="00774E7F"/>
    <w:rsid w:val="00935C80"/>
    <w:rsid w:val="00C66EE0"/>
    <w:rsid w:val="00F41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767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6ba3c7-f29a-40e6-95ff-8ad4b8529355">
  <we:reference id="WA104382081" version="1.55.1.0" store="en-US" storeType="omex"/>
  <we:alternateReferences>
    <we:reference id="WA104382081" version="1.55.1.0" store="en-US" storeType="omex"/>
  </we:alternateReferences>
  <we:properties>
    <we:property name="MENDELEY_CITATIONS" value="[{&quot;citationID&quot;:&quot;MENDELEY_CITATION_6d02125a-46ed-448f-bd5e-99bb68c54c67&quot;,&quot;properties&quot;:{&quot;noteIndex&quot;:0},&quot;isEdited&quot;:false,&quot;manualOverride&quot;:{&quot;isManuallyOverridden&quot;:false,&quot;citeprocText&quot;:&quot;(Brown &lt;i&gt;et al.&lt;/i&gt;, 2020)&quot;,&quot;manualOverrideText&quot;:&quot;&quot;},&quot;citationTag&quot;:&quot;MENDELEY_CITATION_v3_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quot;,&quot;citationItems&quot;:[{&quot;id&quot;:&quot;14496649-81ea-34e4-9234-d79caffc34d5&quot;,&quot;itemData&quot;:{&quot;type&quot;:&quot;article-journal&quot;,&quot;id&quot;:&quot;14496649-81ea-34e4-9234-d79caffc34d5&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5a299c92-214c-4351-abe0-973e4540b17f&quot;,&quot;properties&quot;:{&quot;noteIndex&quot;:0},&quot;isEdited&quot;:false,&quot;manualOverride&quot;:{&quot;isManuallyOverridden&quot;:true,&quot;citeprocText&quot;:&quot;(Devlin &lt;i&gt;et al.&lt;/i&gt;, no date)&quot;,&quot;manualOverrideText&quot;:&quot;(Devlin et al, 2018)&quot;},&quot;citationTag&quot;:&quot;MENDELEY_CITATION_v3_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mNvbnRhaW5lci10aXRsZS1zaG9ydCI6IiJ9LCJpc1RlbXBvcmFyeSI6ZmFsc2V9XX0=&quot;,&quot;citationItems&quot;:[{&quot;id&quot;:&quot;f5e7609b-b5f6-3122-8ac9-e03a5458771c&quot;,&quot;itemData&quot;:{&quot;type&quot;:&quot;report&quot;,&quot;id&quot;:&quot;f5e7609b-b5f6-3122-8ac9-e03a5458771c&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Google&quot;,&quot;given&quot;:&quot;Kristina Toutanova&quot;,&quot;parse-names&quot;:false,&quot;dropping-particle&quot;:&quot;&quot;,&quot;non-dropping-particle&quot;:&quot;&quot;},{&quot;family&quot;:&quot;Language&quot;,&quot;given&quot;:&quot;A I&quot;,&quot;parse-names&quot;:false,&quot;dropping-particle&quot;:&quot;&quot;,&quot;non-dropping-particle&quot;:&quot;&quot;}],&quot;ISBN&quot;:&quot;1810.04805v2&quot;,&quot;URL&quot;:&quot;https://github.com/tensorflow/tensor2tensor&quot;,&quot;abstract&quot;:&quo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container-title-short&quot;:&quot;&quot;},&quot;isTemporary&quot;:false}]},{&quot;citationID&quot;:&quot;MENDELEY_CITATION_f9c6fcf9-afaa-4424-b19f-96ab54ed1d94&quot;,&quot;properties&quot;:{&quot;noteIndex&quot;:0},&quot;isEdited&quot;:false,&quot;manualOverride&quot;:{&quot;isManuallyOverridden&quot;:false,&quot;citeprocText&quot;:&quot;(Brown &lt;i&gt;et al.&lt;/i&gt;, 2020)&quot;,&quot;manualOverrideText&quot;:&quot;&quot;},&quot;citationTag&quot;:&quot;MENDELEY_CITATION_v3_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quot;,&quot;citationItems&quot;:[{&quot;id&quot;:&quot;14496649-81ea-34e4-9234-d79caffc34d5&quot;,&quot;itemData&quot;:{&quot;type&quot;:&quot;article-journal&quot;,&quot;id&quot;:&quot;14496649-81ea-34e4-9234-d79caffc34d5&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7a8303b2-4fcf-49eb-b3bb-4527cd6280e1&quot;,&quot;properties&quot;:{&quot;noteIndex&quot;:0},&quot;isEdited&quot;:false,&quot;manualOverride&quot;:{&quot;isManuallyOverridden&quot;:false,&quot;citeprocText&quot;:&quot;(Radford &lt;i&gt;et al.&lt;/i&gt;, no date)&quot;,&quot;manualOverrideText&quot;:&quot;&quot;},&quot;citationTag&quot;:&quot;MENDELEY_CITATION_v3_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&quot;,&quot;citationItems&quot;:[{&quot;id&quot;:&quot;0ca4f519-42ed-37cc-987a-2406ec1142a8&quot;,&quot;itemData&quot;:{&quot;type&quot;:&quot;report&quot;,&quot;id&quot;:&quot;0ca4f519-42ed-37cc-987a-2406ec1142a8&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URL&quot;:&quot;https://github.com/codelucas/newspaper&quot;,&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citationID&quot;:&quot;MENDELEY_CITATION_dc7bf0b0-dcf2-483a-a1e6-d58d7c659f98&quot;,&quot;properties&quot;:{&quot;noteIndex&quot;:0},&quot;isEdited&quot;:false,&quot;manualOverride&quot;:{&quot;isManuallyOverridden&quot;:false,&quot;citeprocText&quot;:&quot;(Tian &lt;i&gt;et al.&lt;/i&gt;, 2024)&quot;,&quot;manualOverrideText&quot;:&quot;&quot;},&quot;citationTag&quot;:&quot;MENDELEY_CITATION_v3_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&quot;,&quot;citationItems&quot;:[{&quot;id&quot;:&quot;f53112f3-6c59-33f3-bbf5-aed20681053f&quot;,&quot;itemData&quot;:{&quot;type&quot;:&quot;article&quot;,&quot;id&quot;:&quot;f53112f3-6c59-33f3-bbf5-aed20681053f&quot;,&quot;title&quot;:&quot;Opportunities and challenges for ChatGPT and large language models in biomedicine and health&quot;,&quot;author&quot;:[{&quot;family&quot;:&quot;Tian&quot;,&quot;given&quot;:&quot;Shubo&quot;,&quot;parse-names&quot;:false,&quot;dropping-particle&quot;:&quot;&quot;,&quot;non-dropping-particle&quot;:&quot;&quot;},{&quot;family&quot;:&quot;Jin&quot;,&quot;given&quot;:&quot;Qiao&quot;,&quot;parse-names&quot;:false,&quot;dropping-particle&quot;:&quot;&quot;,&quot;non-dropping-particle&quot;:&quot;&quot;},{&quot;family&quot;:&quot;Yeganova&quot;,&quot;given&quot;:&quot;Lana&quot;,&quot;parse-names&quot;:false,&quot;dropping-particle&quot;:&quot;&quot;,&quot;non-dropping-particle&quot;:&quot;&quot;},{&quot;family&quot;:&quot;Lai&quot;,&quot;given&quot;:&quot;Po Ting&quot;,&quot;parse-names&quot;:false,&quot;dropping-particle&quot;:&quot;&quot;,&quot;non-dropping-particle&quot;:&quot;&quot;},{&quot;family&quot;:&quot;Zhu&quot;,&quot;given&quot;:&quot;Qingqing&quot;,&quot;parse-names&quot;:false,&quot;dropping-particle&quot;:&quot;&quot;,&quot;non-dropping-particle&quot;:&quot;&quot;},{&quot;family&quot;:&quot;Chen&quot;,&quot;given&quot;:&quot;Xiuying&quot;,&quot;parse-names&quot;:false,&quot;dropping-particle&quot;:&quot;&quot;,&quot;non-dropping-particle&quot;:&quot;&quot;},{&quot;family&quot;:&quot;Yang&quot;,&quot;given&quot;:&quot;Yifan&quot;,&quot;parse-names&quot;:false,&quot;dropping-particle&quot;:&quot;&quot;,&quot;non-dropping-particle&quot;:&quot;&quot;},{&quot;family&quot;:&quot;Chen&quot;,&quot;given&quot;:&quot;Qingyu&quot;,&quot;parse-names&quot;:false,&quot;dropping-particle&quot;:&quot;&quot;,&quot;non-dropping-particle&quot;:&quot;&quot;},{&quot;family&quot;:&quot;Kim&quot;,&quot;given&quot;:&quot;Won&quot;,&quot;parse-names&quot;:false,&quot;dropping-particle&quot;:&quot;&quot;,&quot;non-dropping-particle&quot;:&quot;&quot;},{&quot;family&quot;:&quot;Comeau&quot;,&quot;given&quot;:&quot;Donald C.&quot;,&quot;parse-names&quot;:false,&quot;dropping-particle&quot;:&quot;&quot;,&quot;non-dropping-particle&quot;:&quot;&quot;},{&quot;family&quot;:&quot;Islamaj&quot;,&quot;given&quot;:&quot;Rezarta&quot;,&quot;parse-names&quot;:false,&quot;dropping-particle&quot;:&quot;&quot;,&quot;non-dropping-particle&quot;:&quot;&quot;},{&quot;family&quot;:&quot;Kapoor&quot;,&quot;given&quot;:&quot;Aadit&quot;,&quot;parse-names&quot;:false,&quot;dropping-particle&quot;:&quot;&quot;,&quot;non-dropping-particle&quot;:&quot;&quot;},{&quot;family&quot;:&quot;Gao&quot;,&quot;given&quot;:&quot;Xin&quot;,&quot;parse-names&quot;:false,&quot;dropping-particle&quot;:&quot;&quot;,&quot;non-dropping-particle&quot;:&quot;&quot;},{&quot;family&quot;:&quot;Lu&quot;,&quot;given&quot;:&quot;Zhiyong&quot;,&quot;parse-names&quot;:false,&quot;dropping-particle&quot;:&quot;&quot;,&quot;non-dropping-particle&quot;:&quot;&quot;}],&quot;container-title&quot;:&quot;Briefings in Bioinformatics&quot;,&quot;DOI&quot;:&quot;10.1093/bib/bbad493&quot;,&quot;ISSN&quot;:&quot;14774054&quot;,&quot;PMID&quot;:&quot;38168838&quot;,&quot;issued&quot;:{&quot;date-parts&quot;:[[2024,1,1]]},&quot;abstract&quot;:&quot;ChatGPT has drawn considerable attention from both the general public and domain experts with its remarkable text generation capabilities. This has subsequently led to the emergence of diverse applications in the field of biomedicine and health. In this work, we examine the diverse applications of large language models (LLMs), such as ChatGPT, in biomedicine and health. Specifically, we explore the areas of biomedical information retrieval, question answering, medical text summarization, information extraction and medical education and investigate whether LLMs possess the transformative power to revolutionize these tasks or whether the distinct complexities of biomedical domain presents unique challenges. Following an extensive literature survey, we find that significant advances have been made in the field of text generation tasks, surpassing the previous state-of-the-art methods. For other applications, the advances have been modest. Overall, LLMs have not yet revolutionized biomedicine, but recent rapid progress indicates that such methods hold great potential to provide valuable means for accelerating discovery and improving health. We also find that the use of LLMs, like ChatGPT, in the fields of biomedicine and health entails various risks and challenges, including fabricated information in its generated responses, as well as legal and privacy concerns associated with sensitive patient data. We believe this survey can provide a comprehensive and timely overview to biomedical researchers and healthcare practitioners on the opportunities and challenges associated with using ChatGPT and other LLMs for transforming biomedicine and health.&quot;,&quot;publisher&quot;:&quot;Oxford University Press&quot;,&quot;issue&quot;:&quot;1&quot;,&quot;volume&quot;:&quot;25&quot;,&quot;container-title-short&quot;:&quot;Brief Bioinform&quot;},&quot;isTemporary&quot;:false}]},{&quot;citationID&quot;:&quot;MENDELEY_CITATION_6e19e0a8-1fda-42b4-94ec-2fc811a78db4&quot;,&quot;properties&quot;:{&quot;noteIndex&quot;:0},&quot;isEdited&quot;:false,&quot;manualOverride&quot;:{&quot;isManuallyOverridden&quot;:false,&quot;citeprocText&quot;:&quot;(Tian &lt;i&gt;et al.&lt;/i&gt;, 2024)&quot;,&quot;manualOverrideText&quot;:&quot;&quot;},&quot;citationTag&quot;:&quot;MENDELEY_CITATION_v3_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&quot;,&quot;citationItems&quot;:[{&quot;id&quot;:&quot;f53112f3-6c59-33f3-bbf5-aed20681053f&quot;,&quot;itemData&quot;:{&quot;type&quot;:&quot;article&quot;,&quot;id&quot;:&quot;f53112f3-6c59-33f3-bbf5-aed20681053f&quot;,&quot;title&quot;:&quot;Opportunities and challenges for ChatGPT and large language models in biomedicine and health&quot;,&quot;author&quot;:[{&quot;family&quot;:&quot;Tian&quot;,&quot;given&quot;:&quot;Shubo&quot;,&quot;parse-names&quot;:false,&quot;dropping-particle&quot;:&quot;&quot;,&quot;non-dropping-particle&quot;:&quot;&quot;},{&quot;family&quot;:&quot;Jin&quot;,&quot;given&quot;:&quot;Qiao&quot;,&quot;parse-names&quot;:false,&quot;dropping-particle&quot;:&quot;&quot;,&quot;non-dropping-particle&quot;:&quot;&quot;},{&quot;family&quot;:&quot;Yeganova&quot;,&quot;given&quot;:&quot;Lana&quot;,&quot;parse-names&quot;:false,&quot;dropping-particle&quot;:&quot;&quot;,&quot;non-dropping-particle&quot;:&quot;&quot;},{&quot;family&quot;:&quot;Lai&quot;,&quot;given&quot;:&quot;Po Ting&quot;,&quot;parse-names&quot;:false,&quot;dropping-particle&quot;:&quot;&quot;,&quot;non-dropping-particle&quot;:&quot;&quot;},{&quot;family&quot;:&quot;Zhu&quot;,&quot;given&quot;:&quot;Qingqing&quot;,&quot;parse-names&quot;:false,&quot;dropping-particle&quot;:&quot;&quot;,&quot;non-dropping-particle&quot;:&quot;&quot;},{&quot;family&quot;:&quot;Chen&quot;,&quot;given&quot;:&quot;Xiuying&quot;,&quot;parse-names&quot;:false,&quot;dropping-particle&quot;:&quot;&quot;,&quot;non-dropping-particle&quot;:&quot;&quot;},{&quot;family&quot;:&quot;Yang&quot;,&quot;given&quot;:&quot;Yifan&quot;,&quot;parse-names&quot;:false,&quot;dropping-particle&quot;:&quot;&quot;,&quot;non-dropping-particle&quot;:&quot;&quot;},{&quot;family&quot;:&quot;Chen&quot;,&quot;given&quot;:&quot;Qingyu&quot;,&quot;parse-names&quot;:false,&quot;dropping-particle&quot;:&quot;&quot;,&quot;non-dropping-particle&quot;:&quot;&quot;},{&quot;family&quot;:&quot;Kim&quot;,&quot;given&quot;:&quot;Won&quot;,&quot;parse-names&quot;:false,&quot;dropping-particle&quot;:&quot;&quot;,&quot;non-dropping-particle&quot;:&quot;&quot;},{&quot;family&quot;:&quot;Comeau&quot;,&quot;given&quot;:&quot;Donald C.&quot;,&quot;parse-names&quot;:false,&quot;dropping-particle&quot;:&quot;&quot;,&quot;non-dropping-particle&quot;:&quot;&quot;},{&quot;family&quot;:&quot;Islamaj&quot;,&quot;given&quot;:&quot;Rezarta&quot;,&quot;parse-names&quot;:false,&quot;dropping-particle&quot;:&quot;&quot;,&quot;non-dropping-particle&quot;:&quot;&quot;},{&quot;family&quot;:&quot;Kapoor&quot;,&quot;given&quot;:&quot;Aadit&quot;,&quot;parse-names&quot;:false,&quot;dropping-particle&quot;:&quot;&quot;,&quot;non-dropping-particle&quot;:&quot;&quot;},{&quot;family&quot;:&quot;Gao&quot;,&quot;given&quot;:&quot;Xin&quot;,&quot;parse-names&quot;:false,&quot;dropping-particle&quot;:&quot;&quot;,&quot;non-dropping-particle&quot;:&quot;&quot;},{&quot;family&quot;:&quot;Lu&quot;,&quot;given&quot;:&quot;Zhiyong&quot;,&quot;parse-names&quot;:false,&quot;dropping-particle&quot;:&quot;&quot;,&quot;non-dropping-particle&quot;:&quot;&quot;}],&quot;container-title&quot;:&quot;Briefings in Bioinformatics&quot;,&quot;DOI&quot;:&quot;10.1093/bib/bbad493&quot;,&quot;ISSN&quot;:&quot;14774054&quot;,&quot;PMID&quot;:&quot;38168838&quot;,&quot;issued&quot;:{&quot;date-parts&quot;:[[2024,1,1]]},&quot;abstract&quot;:&quot;ChatGPT has drawn considerable attention from both the general public and domain experts with its remarkable text generation capabilities. This has subsequently led to the emergence of diverse applications in the field of biomedicine and health. In this work, we examine the diverse applications of large language models (LLMs), such as ChatGPT, in biomedicine and health. Specifically, we explore the areas of biomedical information retrieval, question answering, medical text summarization, information extraction and medical education and investigate whether LLMs possess the transformative power to revolutionize these tasks or whether the distinct complexities of biomedical domain presents unique challenges. Following an extensive literature survey, we find that significant advances have been made in the field of text generation tasks, surpassing the previous state-of-the-art methods. For other applications, the advances have been modest. Overall, LLMs have not yet revolutionized biomedicine, but recent rapid progress indicates that such methods hold great potential to provide valuable means for accelerating discovery and improving health. We also find that the use of LLMs, like ChatGPT, in the fields of biomedicine and health entails various risks and challenges, including fabricated information in its generated responses, as well as legal and privacy concerns associated with sensitive patient data. We believe this survey can provide a comprehensive and timely overview to biomedical researchers and healthcare practitioners on the opportunities and challenges associated with using ChatGPT and other LLMs for transforming biomedicine and health.&quot;,&quot;publisher&quot;:&quot;Oxford University Press&quot;,&quot;issue&quot;:&quot;1&quot;,&quot;volume&quot;:&quot;25&quot;,&quot;container-title-short&quot;:&quot;Brief Bioinform&quot;},&quot;isTemporary&quot;:false}]},{&quot;citationID&quot;:&quot;MENDELEY_CITATION_d3486f17-893d-4395-a5db-1886cb166099&quot;,&quot;properties&quot;:{&quot;noteIndex&quot;:0},&quot;isEdited&quot;:false,&quot;manualOverride&quot;:{&quot;isManuallyOverridden&quot;:true,&quot;citeprocText&quot;:&quot;(Sallam, no date)&quot;,&quot;manualOverrideText&quot;:&quot;(Sallam, 2023)&quot;},&quot;citationTag&quot;:&quot;MENDELEY_CITATION_v3_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&quot;,&quot;citationItems&quot;:[{&quot;id&quot;:&quot;1a12f1ec-d410-3953-9128-44bf1476fa34&quot;,&quot;itemData&quot;:{&quot;type&quot;:&quot;article-journal&quot;,&quot;id&quot;:&quot;1a12f1ec-d410-3953-9128-44bf1476fa34&quot;,&quot;title&quot;:&quot;The Utility of ChatGPT as an Example of Large Language Models in Healthcare Education, Research and Practice: Systematic Review on the Future Perspectives and Potential Limitations&quot;,&quot;author&quot;:[{&quot;family&quot;:&quot;Sallam&quot;,&quot;given&quot;:&quot;Malik&quot;,&quot;parse-names&quot;:false,&quot;dropping-particle&quot;:&quot;&quot;,&quot;non-dropping-particle&quot;:&quot;&quot;}],&quot;DOI&quot;:&quot;10.1101/2023.02.19.23286155&quot;,&quot;URL&quot;:&quot;https://doi.org/10.1101/2023.02.19.23286155&quot;,&quot;container-title-short&quot;:&quot;&quot;},&quot;isTemporary&quot;:false}]},{&quot;citationID&quot;:&quot;MENDELEY_CITATION_59c7f5c5-6324-4057-811d-187deda3b951&quot;,&quot;properties&quot;:{&quot;noteIndex&quot;:0},&quot;isEdited&quot;:false,&quot;manualOverride&quot;:{&quot;isManuallyOverridden&quot;:false,&quot;citeprocText&quot;:&quot;(Kasthuri, Subbulakshmi and Sreedharan, 2024)&quot;,&quot;manualOverrideText&quot;:&quot;&quot;},&quot;citationTag&quot;:&quot;MENDELEY_CITATION_v3_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&quot;,&quot;citationItems&quot;:[{&quot;id&quot;:&quot;c27b8dfc-7de3-3538-b83c-f9475c94db56&quot;,&quot;itemData&quot;:{&quot;type&quot;:&quot;article-journal&quot;,&quot;id&quot;:&quot;c27b8dfc-7de3-3538-b83c-f9475c94db56&quot;,&quot;title&quot;:&quot;Precaution Chatbot for Epilepsy Patients using Natural Language Processing and Deep Learning Sequential Model&quot;,&quot;author&quot;:[{&quot;family&quot;:&quot;Kasthuri&quot;,&quot;given&quot;:&quot;E&quot;,&quot;parse-names&quot;:false,&quot;dropping-particle&quot;:&quot;&quot;,&quot;non-dropping-particle&quot;:&quot;&quot;},{&quot;family&quot;:&quot;Subbulakshmi&quot;,&quot;given&quot;:&quot;S.&quot;,&quot;parse-names&quot;:false,&quot;dropping-particle&quot;:&quot;&quot;,&quot;non-dropping-particle&quot;:&quot;&quot;},{&quot;family&quot;:&quot;Sreedharan&quot;,&quot;given&quot;:&quot;Rajasree&quot;,&quot;parse-names&quot;:false,&quot;dropping-particle&quot;:&quot;&quot;,&quot;non-dropping-particle&quot;:&quot;&quot;}],&quot;container-title&quot;:&quot;Procedia Computer Science&quot;,&quot;DOI&quot;:&quot;10.1016/j.procs.2024.03.243&quot;,&quot;ISSN&quot;:&quot;18770509&quot;,&quot;issued&quot;:{&quot;date-parts&quot;:[[2024]]},&quot;page&quot;:&quot;537-546&quot;,&quot;publisher&quot;:&quot;Elsevier BV&quot;,&quot;volume&quot;:&quot;233&quot;,&quot;container-title-short&quot;:&quot;Procedia Comput Sci&quot;},&quot;isTemporary&quot;:false}]},{&quot;citationID&quot;:&quot;MENDELEY_CITATION_7c8ead4b-6de6-4e73-8531-086072dd11f0&quot;,&quot;properties&quot;:{&quot;noteIndex&quot;:0},&quot;isEdited&quot;:false,&quot;manualOverride&quot;:{&quot;isManuallyOverridden&quot;:false,&quot;citeprocText&quot;:&quot;(Baumann, Brinkmann and Bizer, 2024)&quot;,&quot;manualOverrideText&quot;:&quot;&quot;},&quot;citationTag&quot;:&quot;MENDELEY_CITATION_v3_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&quot;,&quot;citationItems&quot;:[{&quot;id&quot;:&quot;1498ff78-7f16-3460-96b4-a8c659548bf5&quot;,&quot;itemData&quot;:{&quot;type&quot;:&quot;article-journal&quot;,&quot;id&quot;:&quot;1498ff78-7f16-3460-96b4-a8c659548bf5&quot;,&quot;title&quot;:&quot;Using LLMs for the Extraction and Normalization of Product Attribute Values&quot;,&quot;author&quot;:[{&quot;family&quot;:&quot;Baumann&quot;,&quot;given&quot;:&quot;Nick&quot;,&quot;parse-names&quot;:false,&quot;dropping-particle&quot;:&quot;&quot;,&quot;non-dropping-particle&quot;:&quot;&quot;},{&quot;family&quot;:&quot;Brinkmann&quot;,&quot;given&quot;:&quot;Alexander&quot;,&quot;parse-names&quot;:false,&quot;dropping-particle&quot;:&quot;&quot;,&quot;non-dropping-particle&quot;:&quot;&quot;},{&quot;family&quot;:&quot;Bizer&quot;,&quot;given&quot;:&quot;Christian&quot;,&quot;parse-names&quot;:false,&quot;dropping-particle&quot;:&quot;&quot;,&quot;non-dropping-particle&quot;:&quot;&quot;}],&quot;URL&quot;:&quot;http://arxiv.org/abs/2403.02130&quot;,&quot;issued&quot;:{&quot;date-parts&quot;:[[2024,3,4]]},&quot;abstract&quot;:&quot;Product offers on e-commerce websites often consist of a textual product title and a textual product description. In order to provide features such as faceted product filtering or content-based product recommendation, the websites need to extract attribute-value pairs from the unstructured product descriptions. This paper explores the potential of using large language models (LLMs), such as OpenAI's GPT-3.5 and GPT-4, to extract and normalize attribute values from product titles and product descriptions. For our experiments, we introduce the WDC Product Attribute-Value Extraction (WDC PAVE) dataset. WDC PAVE consists of product offers from 87 websites that provide schema$.$org annotations. The offers belong to five different categories, each featuring a specific set of attributes. The dataset provides manually verified attribute-value pairs in two forms: (i) directly extracted values and (ii) normalized attribute values. The normalization of the attribute values requires systems to perform the following types of operations: name expansion, generalization, unit of measurement normalization, and string wrangling. Our experiments demonstrate that GPT-4 outperforms PLM-based extraction methods by 10%, achieving an F1-Score of 91%. For the extraction and normalization of product attribute values, GPT-4 achieves a similar performance to the extraction scenario, while being particularly strong at string wrangling and name expansion.&quot;,&quot;container-title-short&quot;:&quot;&quot;},&quot;isTemporary&quot;:false}]},{&quot;citationID&quot;:&quot;MENDELEY_CITATION_89ecba0c-6737-41c3-a96c-e8e8b5fab0a8&quot;,&quot;properties&quot;:{&quot;noteIndex&quot;:0},&quot;isEdited&quot;:false,&quot;manualOverride&quot;:{&quot;isManuallyOverridden&quot;:false,&quot;citeprocText&quot;:&quot;(Corley and Mihalcea, 2005)&quot;,&quot;manualOverrideText&quot;:&quot;&quot;},&quot;citationTag&quot;:&quot;MENDELEY_CITATION_v3_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&quot;,&quot;citationItems&quot;:[{&quot;id&quot;:&quot;a22453ce-79b5-3d1b-a478-fd72e85755d1&quot;,&quot;itemData&quot;:{&quot;type&quot;:&quot;report&quot;,&quot;id&quot;:&quot;a22453ce-79b5-3d1b-a478-fd72e85755d1&quot;,&quot;title&quot;:&quot;Measuring the Semantic Similarity of Texts&quot;,&quot;author&quot;:[{&quot;family&quot;:&quot;Corley&quot;,&quot;given&quot;:&quot;Courtney&quot;,&quot;parse-names&quot;:false,&quot;dropping-particle&quot;:&quot;&quot;,&quot;non-dropping-particle&quot;:&quot;&quot;},{&quot;family&quot;:&quot;Mihalcea&quot;,&quot;given&quot;:&quot;Rada&quot;,&quot;parse-names&quot;:false,&quot;dropping-particle&quot;:&quot;&quot;,&quot;non-dropping-particle&quot;:&quot;&quot;}],&quot;issued&quot;:{&quot;date-parts&quot;:[[2005]]},&quot;number-of-pages&quot;:&quot;13-18&quot;,&quot;abstract&quot;:&quot;This paper presents a knowledge-based method for measuring the semantic-similarity of texts. While there is a large body of previous work focused on finding the semantic similarity of concepts and words, the application of these word-oriented methods to text similarity has not been yet explored. In this paper, we introduce a method that combines word-to-word similarity metrics into a text-to-text metric, and we show that this method outperforms the traditional text similarity metrics based on lexical matching.&quot;,&quot;container-title-short&quot;:&quot;&quot;},&quot;isTemporary&quot;:false}]},{&quot;citationID&quot;:&quot;MENDELEY_CITATION_245314f5-42eb-4f72-8e6e-44a09d3c5e7d&quot;,&quot;properties&quot;:{&quot;noteIndex&quot;:0},&quot;isEdited&quot;:false,&quot;manualOverride&quot;:{&quot;isManuallyOverridden&quot;:false,&quot;citeprocText&quot;:&quot;(Corley and Mihalcea, 2005)&quot;,&quot;manualOverrideText&quot;:&quot;&quot;},&quot;citationTag&quot;:&quot;MENDELEY_CITATION_v3_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&quot;,&quot;citationItems&quot;:[{&quot;id&quot;:&quot;a22453ce-79b5-3d1b-a478-fd72e85755d1&quot;,&quot;itemData&quot;:{&quot;type&quot;:&quot;report&quot;,&quot;id&quot;:&quot;a22453ce-79b5-3d1b-a478-fd72e85755d1&quot;,&quot;title&quot;:&quot;Measuring the Semantic Similarity of Texts&quot;,&quot;author&quot;:[{&quot;family&quot;:&quot;Corley&quot;,&quot;given&quot;:&quot;Courtney&quot;,&quot;parse-names&quot;:false,&quot;dropping-particle&quot;:&quot;&quot;,&quot;non-dropping-particle&quot;:&quot;&quot;},{&quot;family&quot;:&quot;Mihalcea&quot;,&quot;given&quot;:&quot;Rada&quot;,&quot;parse-names&quot;:false,&quot;dropping-particle&quot;:&quot;&quot;,&quot;non-dropping-particle&quot;:&quot;&quot;}],&quot;issued&quot;:{&quot;date-parts&quot;:[[2005]]},&quot;number-of-pages&quot;:&quot;13-18&quot;,&quot;abstract&quot;:&quot;This paper presents a knowledge-based method for measuring the semantic-similarity of texts. While there is a large body of previous work focused on finding the semantic similarity of concepts and words, the application of these word-oriented methods to text similarity has not been yet explored. In this paper, we introduce a method that combines word-to-word similarity metrics into a text-to-text metric, and we show that this method outperforms the traditional text similarity metrics based on lexical matching.&quot;,&quot;container-title-short&quot;:&quot;&quot;},&quot;isTemporary&quot;:false}]},{&quot;citationID&quot;:&quot;MENDELEY_CITATION_00a777ed-8941-4faa-94d7-7f3de44914b5&quot;,&quot;properties&quot;:{&quot;noteIndex&quot;:0},&quot;isEdited&quot;:false,&quot;manualOverride&quot;:{&quot;isManuallyOverridden&quot;:false,&quot;citeprocText&quot;:&quot;(He and Garcia, 2009)&quot;,&quot;manualOverrideText&quot;:&quot;&quot;},&quot;citationTag&quot;:&quot;MENDELEY_CITATION_v3_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&quot;,&quot;citationItems&quot;:[{&quot;id&quot;:&quot;cdc4cc6b-4b7f-3ca8-b565-288f1c8a3dbd&quot;,&quot;itemData&quot;:{&quot;type&quot;:&quot;article-journal&quot;,&quot;id&quot;:&quot;cdc4cc6b-4b7f-3ca8-b565-288f1c8a3dbd&quot;,&quot;title&quot;:&quot;Learning from imbalanced data&quot;,&quot;author&quot;:[{&quot;family&quot;:&quot;He&quot;,&quot;given&quot;:&quot;Haibo&quot;,&quot;parse-names&quot;:false,&quot;dropping-particle&quot;:&quot;&quot;,&quot;non-dropping-particle&quot;:&quot;&quot;},{&quot;family&quot;:&quot;Garcia&quot;,&quot;given&quot;:&quot;Edwardo A.&quot;,&quot;parse-names&quot;:false,&quot;dropping-particle&quot;:&quot;&quot;,&quot;non-dropping-particle&quot;:&quot;&quot;}],&quot;container-title&quot;:&quot;IEEE Transactions on Knowledge and Data Engineering&quot;,&quot;container-title-short&quot;:&quot;IEEE Trans Knowl Data Eng&quot;,&quot;DOI&quot;:&quot;10.1109/TKDE.2008.239&quot;,&quot;ISSN&quot;:&quot;10414347&quot;,&quot;issued&quot;:{&quot;date-parts&quot;:[[2009,9]]},&quot;page&quot;:&quot;1263-1284&quot;,&quot;abstract&quot;:&quo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 © 2009 IEEE.&quot;,&quot;issue&quot;:&quot;9&quot;,&quot;volume&quot;:&quot;21&quot;},&quot;isTemporary&quot;:false}]},{&quot;citationID&quot;:&quot;MENDELEY_CITATION_dd40195c-10dc-4440-ab78-e4243f32ac6c&quot;,&quot;properties&quot;:{&quot;noteIndex&quot;:0},&quot;isEdited&quot;:false,&quot;manualOverride&quot;:{&quot;isManuallyOverridden&quot;:false,&quot;citeprocText&quot;:&quot;(Polak and Morgan, 2024)&quot;,&quot;manualOverrideText&quot;:&quot;&quot;},&quot;citationTag&quot;:&quot;MENDELEY_CITATION_v3_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&quot;,&quot;citationItems&quot;:[{&quot;id&quot;:&quot;d168e672-990b-319a-bae0-d2021e25ef1a&quot;,&quot;itemData&quot;:{&quot;type&quot;:&quot;article-journal&quot;,&quot;id&quot;:&quot;d168e672-990b-319a-bae0-d2021e25ef1a&quot;,&quot;title&quot;:&quot;Extracting accurate materials data from research papers with conversational language models and prompt engineering&quot;,&quot;author&quot;:[{&quot;family&quot;:&quot;Polak&quot;,&quot;given&quot;:&quot;Maciej P.&quot;,&quot;parse-names&quot;:false,&quot;dropping-particle&quot;:&quot;&quot;,&quot;non-dropping-particle&quot;:&quot;&quot;},{&quot;family&quot;:&quot;Morgan&quot;,&quot;given&quot;:&quot;Dane&quot;,&quot;parse-names&quot;:false,&quot;dropping-particle&quot;:&quot;&quot;,&quot;non-dropping-particle&quot;:&quot;&quot;}],&quot;container-title&quot;:&quot;Nature Communications&quot;,&quot;container-title-short&quot;:&quot;Nat Commun&quot;,&quot;DOI&quot;:&quot;10.1038/s41467-024-45914-8&quot;,&quot;ISSN&quot;:&quot;20411723&quot;,&quot;PMID&quot;:&quot;38383556&quot;,&quot;issued&quot;:{&quot;date-parts&quot;:[[2024,12,1]]},&quot;abstract&quot;:&quot;There has been a growing effort to replace manual extraction of data from research papers with automated data extraction based on natural language processing, language models, and recently, large language models (LLMs). Although these methods enable efficient extraction of data from large sets of research papers, they require a significant amount of up-front effort, expertise, and coding. In this work, we propose the ChatExtract method that can fully automate very accurate data extraction with minimal initial effort and background, using an advanced conversational LLM. ChatExtract consists of a set of engineered prompts applied to a conversational LLM that both identify sentences with data, extract that data, and assure the data’s correctness through a series of follow-up questions. These follow-up questions largely overcome known issues with LLMs providing factually inaccurate responses. ChatExtract can be applied with any conversational LLMs and yields very high quality data extraction. In tests on materials data, we find precision and recall both close to 90% from the best conversational LLMs, like GPT-4. We demonstrate that the exceptional performance is enabled by the information retention in a conversational model combined with purposeful redundancy and introducing uncertainty through follow-up prompts. These results suggest that approaches similar to ChatExtract, due to their simplicity, transferability, and accuracy are likely to become powerful tools for data extraction in the near future. Finally, databases for critical cooling rates of metallic glasses and yield strengths of high entropy alloys are developed using ChatExtract.&quot;,&quot;publisher&quot;:&quot;Nature Research&quot;,&quot;issue&quot;:&quot;1&quot;,&quot;volume&quot;:&quot;15&quot;},&quot;isTemporary&quot;:false}]},{&quot;citationID&quot;:&quot;MENDELEY_CITATION_19fae256-9e75-4125-9f11-ac6768ddf678&quot;,&quot;properties&quot;:{&quot;noteIndex&quot;:0},&quot;isEdited&quot;:false,&quot;manualOverride&quot;:{&quot;isManuallyOverridden&quot;:false,&quot;citeprocText&quot;:&quot;(Baumann, Brinkmann and Bizer, 2024)&quot;,&quot;manualOverrideText&quot;:&quot;&quot;},&quot;citationTag&quot;:&quot;MENDELEY_CITATION_v3_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&quot;,&quot;citationItems&quot;:[{&quot;id&quot;:&quot;1498ff78-7f16-3460-96b4-a8c659548bf5&quot;,&quot;itemData&quot;:{&quot;type&quot;:&quot;article-journal&quot;,&quot;id&quot;:&quot;1498ff78-7f16-3460-96b4-a8c659548bf5&quot;,&quot;title&quot;:&quot;Using LLMs for the Extraction and Normalization of Product Attribute Values&quot;,&quot;author&quot;:[{&quot;family&quot;:&quot;Baumann&quot;,&quot;given&quot;:&quot;Nick&quot;,&quot;parse-names&quot;:false,&quot;dropping-particle&quot;:&quot;&quot;,&quot;non-dropping-particle&quot;:&quot;&quot;},{&quot;family&quot;:&quot;Brinkmann&quot;,&quot;given&quot;:&quot;Alexander&quot;,&quot;parse-names&quot;:false,&quot;dropping-particle&quot;:&quot;&quot;,&quot;non-dropping-particle&quot;:&quot;&quot;},{&quot;family&quot;:&quot;Bizer&quot;,&quot;given&quot;:&quot;Christian&quot;,&quot;parse-names&quot;:false,&quot;dropping-particle&quot;:&quot;&quot;,&quot;non-dropping-particle&quot;:&quot;&quot;}],&quot;URL&quot;:&quot;http://arxiv.org/abs/2403.02130&quot;,&quot;issued&quot;:{&quot;date-parts&quot;:[[2024,3,4]]},&quot;abstract&quot;:&quot;Product offers on e-commerce websites often consist of a textual product title and a textual product description. In order to provide features such as faceted product filtering or content-based product recommendation, the websites need to extract attribute-value pairs from the unstructured product descriptions. This paper explores the potential of using large language models (LLMs), such as OpenAI's GPT-3.5 and GPT-4, to extract and normalize attribute values from product titles and product descriptions. For our experiments, we introduce the WDC Product Attribute-Value Extraction (WDC PAVE) dataset. WDC PAVE consists of product offers from 87 websites that provide schema$.$org annotations. The offers belong to five different categories, each featuring a specific set of attributes. The dataset provides manually verified attribute-value pairs in two forms: (i) directly extracted values and (ii) normalized attribute values. The normalization of the attribute values requires systems to perform the following types of operations: name expansion, generalization, unit of measurement normalization, and string wrangling. Our experiments demonstrate that GPT-4 outperforms PLM-based extraction methods by 10%, achieving an F1-Score of 91%. For the extraction and normalization of product attribute values, GPT-4 achieves a similar performance to the extraction scenario, while being particularly strong at string wrangling and name expansion.&quot;,&quot;container-title-short&quot;:&quot;&quot;},&quot;isTemporary&quot;:false}]},{&quot;citationID&quot;:&quot;MENDELEY_CITATION_bd9c87a3-ef73-4bf4-b300-2f3e44279ceb&quot;,&quot;properties&quot;:{&quot;noteIndex&quot;:0},&quot;isEdited&quot;:false,&quot;manualOverride&quot;:{&quot;isManuallyOverridden&quot;:false,&quot;citeprocText&quot;:&quot;(Baumann, Brinkmann and Bizer, 2024)&quot;,&quot;manualOverrideText&quot;:&quot;&quot;},&quot;citationTag&quot;:&quot;MENDELEY_CITATION_v3_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&quot;,&quot;citationItems&quot;:[{&quot;id&quot;:&quot;1498ff78-7f16-3460-96b4-a8c659548bf5&quot;,&quot;itemData&quot;:{&quot;type&quot;:&quot;article-journal&quot;,&quot;id&quot;:&quot;1498ff78-7f16-3460-96b4-a8c659548bf5&quot;,&quot;title&quot;:&quot;Using LLMs for the Extraction and Normalization of Product Attribute Values&quot;,&quot;author&quot;:[{&quot;family&quot;:&quot;Baumann&quot;,&quot;given&quot;:&quot;Nick&quot;,&quot;parse-names&quot;:false,&quot;dropping-particle&quot;:&quot;&quot;,&quot;non-dropping-particle&quot;:&quot;&quot;},{&quot;family&quot;:&quot;Brinkmann&quot;,&quot;given&quot;:&quot;Alexander&quot;,&quot;parse-names&quot;:false,&quot;dropping-particle&quot;:&quot;&quot;,&quot;non-dropping-particle&quot;:&quot;&quot;},{&quot;family&quot;:&quot;Bizer&quot;,&quot;given&quot;:&quot;Christian&quot;,&quot;parse-names&quot;:false,&quot;dropping-particle&quot;:&quot;&quot;,&quot;non-dropping-particle&quot;:&quot;&quot;}],&quot;URL&quot;:&quot;http://arxiv.org/abs/2403.02130&quot;,&quot;issued&quot;:{&quot;date-parts&quot;:[[2024,3,4]]},&quot;abstract&quot;:&quot;Product offers on e-commerce websites often consist of a textual product title and a textual product description. In order to provide features such as faceted product filtering or content-based product recommendation, the websites need to extract attribute-value pairs from the unstructured product descriptions. This paper explores the potential of using large language models (LLMs), such as OpenAI's GPT-3.5 and GPT-4, to extract and normalize attribute values from product titles and product descriptions. For our experiments, we introduce the WDC Product Attribute-Value Extraction (WDC PAVE) dataset. WDC PAVE consists of product offers from 87 websites that provide schema$.$org annotations. The offers belong to five different categories, each featuring a specific set of attributes. The dataset provides manually verified attribute-value pairs in two forms: (i) directly extracted values and (ii) normalized attribute values. The normalization of the attribute values requires systems to perform the following types of operations: name expansion, generalization, unit of measurement normalization, and string wrangling. Our experiments demonstrate that GPT-4 outperforms PLM-based extraction methods by 10%, achieving an F1-Score of 91%. For the extraction and normalization of product attribute values, GPT-4 achieves a similar performance to the extraction scenario, while being particularly strong at string wrangling and name expansion.&quot;,&quot;container-title-short&quot;:&quot;&quot;},&quot;isTemporary&quot;:false}]},{&quot;citationID&quot;:&quot;MENDELEY_CITATION_13b1f6a3-e527-4b5b-9bc5-62ac3236f2a8&quot;,&quot;properties&quot;:{&quot;noteIndex&quot;:0},&quot;isEdited&quot;:false,&quot;manualOverride&quot;:{&quot;isManuallyOverridden&quot;:false,&quot;citeprocText&quot;:&quot;(Kasthuri, Subbulakshmi and Sreedharan, 2024)&quot;,&quot;manualOverrideText&quot;:&quot;&quot;},&quot;citationTag&quot;:&quot;MENDELEY_CITATION_v3_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&quot;,&quot;citationItems&quot;:[{&quot;id&quot;:&quot;c27b8dfc-7de3-3538-b83c-f9475c94db56&quot;,&quot;itemData&quot;:{&quot;type&quot;:&quot;article-journal&quot;,&quot;id&quot;:&quot;c27b8dfc-7de3-3538-b83c-f9475c94db56&quot;,&quot;title&quot;:&quot;Precaution Chatbot for Epilepsy Patients using Natural Language Processing and Deep Learning Sequential Model&quot;,&quot;author&quot;:[{&quot;family&quot;:&quot;Kasthuri&quot;,&quot;given&quot;:&quot;E&quot;,&quot;parse-names&quot;:false,&quot;dropping-particle&quot;:&quot;&quot;,&quot;non-dropping-particle&quot;:&quot;&quot;},{&quot;family&quot;:&quot;Subbulakshmi&quot;,&quot;given&quot;:&quot;S.&quot;,&quot;parse-names&quot;:false,&quot;dropping-particle&quot;:&quot;&quot;,&quot;non-dropping-particle&quot;:&quot;&quot;},{&quot;family&quot;:&quot;Sreedharan&quot;,&quot;given&quot;:&quot;Rajasree&quot;,&quot;parse-names&quot;:false,&quot;dropping-particle&quot;:&quot;&quot;,&quot;non-dropping-particle&quot;:&quot;&quot;}],&quot;container-title&quot;:&quot;Procedia Computer Science&quot;,&quot;container-title-short&quot;:&quot;Procedia Comput Sci&quot;,&quot;DOI&quot;:&quot;10.1016/j.procs.2024.03.243&quot;,&quot;ISSN&quot;:&quot;18770509&quot;,&quot;issued&quot;:{&quot;date-parts&quot;:[[2024]]},&quot;page&quot;:&quot;537-546&quot;,&quot;publisher&quot;:&quot;Elsevier BV&quot;,&quot;volume&quot;:&quot;233&quot;},&quot;isTemporary&quot;:false}]},{&quot;citationID&quot;:&quot;MENDELEY_CITATION_afe885b2-1746-44f8-94f8-c1dd0a975397&quot;,&quot;properties&quot;:{&quot;noteIndex&quot;:0},&quot;isEdited&quot;:false,&quot;manualOverride&quot;:{&quot;isManuallyOverridden&quot;:false,&quot;citeprocText&quot;:&quot;(Kasthuri, Subbulakshmi and Sreedharan, 2024)&quot;,&quot;manualOverrideText&quot;:&quot;&quot;},&quot;citationTag&quot;:&quot;MENDELEY_CITATION_v3_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&quot;,&quot;citationItems&quot;:[{&quot;id&quot;:&quot;c27b8dfc-7de3-3538-b83c-f9475c94db56&quot;,&quot;itemData&quot;:{&quot;type&quot;:&quot;article-journal&quot;,&quot;id&quot;:&quot;c27b8dfc-7de3-3538-b83c-f9475c94db56&quot;,&quot;title&quot;:&quot;Precaution Chatbot for Epilepsy Patients using Natural Language Processing and Deep Learning Sequential Model&quot;,&quot;author&quot;:[{&quot;family&quot;:&quot;Kasthuri&quot;,&quot;given&quot;:&quot;E&quot;,&quot;parse-names&quot;:false,&quot;dropping-particle&quot;:&quot;&quot;,&quot;non-dropping-particle&quot;:&quot;&quot;},{&quot;family&quot;:&quot;Subbulakshmi&quot;,&quot;given&quot;:&quot;S.&quot;,&quot;parse-names&quot;:false,&quot;dropping-particle&quot;:&quot;&quot;,&quot;non-dropping-particle&quot;:&quot;&quot;},{&quot;family&quot;:&quot;Sreedharan&quot;,&quot;given&quot;:&quot;Rajasree&quot;,&quot;parse-names&quot;:false,&quot;dropping-particle&quot;:&quot;&quot;,&quot;non-dropping-particle&quot;:&quot;&quot;}],&quot;container-title&quot;:&quot;Procedia Computer Science&quot;,&quot;container-title-short&quot;:&quot;Procedia Comput Sci&quot;,&quot;DOI&quot;:&quot;10.1016/j.procs.2024.03.243&quot;,&quot;ISSN&quot;:&quot;18770509&quot;,&quot;issued&quot;:{&quot;date-parts&quot;:[[2024]]},&quot;page&quot;:&quot;537-546&quot;,&quot;publisher&quot;:&quot;Elsevier BV&quot;,&quot;volume&quot;:&quot;233&quot;},&quot;isTemporary&quot;:false}]},{&quot;citationID&quot;:&quot;MENDELEY_CITATION_76923364-9921-4977-9bbc-38106ca6f166&quot;,&quot;properties&quot;:{&quot;noteIndex&quot;:0},&quot;isEdited&quot;:false,&quot;manualOverride&quot;:{&quot;isManuallyOverridden&quot;:false,&quot;citeprocText&quot;:&quot;(Kasthuri, Subbulakshmi and Sreedharan, 2024)&quot;,&quot;manualOverrideText&quot;:&quot;&quot;},&quot;citationTag&quot;:&quot;MENDELEY_CITATION_v3_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&quot;,&quot;citationItems&quot;:[{&quot;id&quot;:&quot;c27b8dfc-7de3-3538-b83c-f9475c94db56&quot;,&quot;itemData&quot;:{&quot;type&quot;:&quot;article-journal&quot;,&quot;id&quot;:&quot;c27b8dfc-7de3-3538-b83c-f9475c94db56&quot;,&quot;title&quot;:&quot;Precaution Chatbot for Epilepsy Patients using Natural Language Processing and Deep Learning Sequential Model&quot;,&quot;author&quot;:[{&quot;family&quot;:&quot;Kasthuri&quot;,&quot;given&quot;:&quot;E&quot;,&quot;parse-names&quot;:false,&quot;dropping-particle&quot;:&quot;&quot;,&quot;non-dropping-particle&quot;:&quot;&quot;},{&quot;family&quot;:&quot;Subbulakshmi&quot;,&quot;given&quot;:&quot;S.&quot;,&quot;parse-names&quot;:false,&quot;dropping-particle&quot;:&quot;&quot;,&quot;non-dropping-particle&quot;:&quot;&quot;},{&quot;family&quot;:&quot;Sreedharan&quot;,&quot;given&quot;:&quot;Rajasree&quot;,&quot;parse-names&quot;:false,&quot;dropping-particle&quot;:&quot;&quot;,&quot;non-dropping-particle&quot;:&quot;&quot;}],&quot;container-title&quot;:&quot;Procedia Computer Science&quot;,&quot;container-title-short&quot;:&quot;Procedia Comput Sci&quot;,&quot;DOI&quot;:&quot;10.1016/j.procs.2024.03.243&quot;,&quot;ISSN&quot;:&quot;18770509&quot;,&quot;issued&quot;:{&quot;date-parts&quot;:[[2024]]},&quot;page&quot;:&quot;537-546&quot;,&quot;publisher&quot;:&quot;Elsevier BV&quot;,&quot;volume&quot;:&quot;233&quot;},&quot;isTemporary&quot;:false}]},{&quot;citationID&quot;:&quot;MENDELEY_CITATION_67c1444a-a369-4bd7-a27e-28c3a951b976&quot;,&quot;properties&quot;:{&quot;noteIndex&quot;:0},&quot;isEdited&quot;:false,&quot;manualOverride&quot;:{&quot;isManuallyOverridden&quot;:false,&quot;citeprocText&quot;:&quot;(Amann &lt;i&gt;et al.&lt;/i&gt;, 2020)&quot;,&quot;manualOverrideText&quot;:&quot;&quot;},&quot;citationTag&quot;:&quot;MENDELEY_CITATION_v3_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&quot;,&quot;citationItems&quot;:[{&quot;id&quot;:&quot;18ec60d1-173e-3771-941e-72f2ad395204&quot;,&quot;itemData&quot;:{&quot;type&quot;:&quot;article-journal&quot;,&quot;id&quot;:&quot;18ec60d1-173e-3771-941e-72f2ad395204&quot;,&quot;title&quot;:&quot;Explainability for artificial intelligence in healthcare: a multidisciplinary perspective&quot;,&quot;author&quot;:[{&quot;family&quot;:&quot;Amann&quot;,&quot;given&quot;:&quot;Julia&quot;,&quot;parse-names&quot;:false,&quot;dropping-particle&quot;:&quot;&quot;,&quot;non-dropping-particle&quot;:&quot;&quot;},{&quot;family&quot;:&quot;Blasimme&quot;,&quot;given&quot;:&quot;Alessandro&quot;,&quot;parse-names&quot;:false,&quot;dropping-particle&quot;:&quot;&quot;,&quot;non-dropping-particle&quot;:&quot;&quot;},{&quot;family&quot;:&quot;Vayena&quot;,&quot;given&quot;:&quot;Effy&quot;,&quot;parse-names&quot;:false,&quot;dropping-particle&quot;:&quot;&quot;,&quot;non-dropping-particle&quot;:&quot;&quot;},{&quot;family&quot;:&quot;Frey&quot;,&quot;given&quot;:&quot;Dietmar&quot;,&quot;parse-names&quot;:false,&quot;dropping-particle&quot;:&quot;&quot;,&quot;non-dropping-particle&quot;:&quot;&quot;},{&quot;family&quot;:&quot;Madai&quot;,&quot;given&quot;:&quot;Vince I.&quot;,&quot;parse-names&quot;:false,&quot;dropping-particle&quot;:&quot;&quot;,&quot;non-dropping-particle&quot;:&quot;&quot;}],&quot;container-title&quot;:&quot;BMC Medical Informatics and Decision Making&quot;,&quot;container-title-short&quot;:&quot;BMC Med Inform Decis Mak&quot;,&quot;DOI&quot;:&quot;10.1186/s12911-020-01332-6&quot;,&quot;ISSN&quot;:&quot;14726947&quot;,&quot;PMID&quot;:&quot;33256715&quot;,&quot;issued&quot;:{&quot;date-parts&quot;:[[2020,12,1]]},&quot;abstract&quot;:&quot;Background: Explainability is one of the most heavily debated topics when it comes to the application of artificial intelligence (AI) in healthcare. Even though AI-driven systems have been shown to outperform humans in certain analytical tasks, the lack of explainability continues to spark criticism. Yet, explainability is not a purely technological issue, instead it invokes a host of medical, legal, ethical, and societal questions that require thorough exploration. This paper provides a comprehensive assessment of the role of explainability in medical AI and makes an ethical evaluation of what explainability means for the adoption of AI-driven tools into clinical practice. Methods: Taking AI-based clinical decision support systems as a case in point, we adopted a multidisciplinary approach to analyze the relevance of explainability for medical AI from the technological, legal, medical, and patient perspectives. Drawing on the findings of this conceptual analysis, we then conducted an ethical assessment using the “Principles of Biomedical Ethics” by Beauchamp and Childress (autonomy, beneficence, nonmaleficence, and justice) as an analytical framework to determine the need for explainability in medical AI. Results: Each of the domains highlights a different set of core considerations and values that are relevant for understanding the role of explainability in clinical practice. From the technological point of view, explainability has to be considered both in terms how it can be achieved and what is beneficial from a development perspective. When looking at the legal perspective we identified informed consent, certification and approval as medical devices, and liability as core touchpoints for explainability. Both the medical and patient perspectives emphasize the importance of considering the interplay between human actors and medical AI. We conclude that omitting explainability in clinical decision support systems poses a threat to core ethical values in medicine and may have detrimental consequences for individual and public health. Conclusions: To ensure that medical AI lives up to its promises, there is a need to sensitize developers, healthcare professionals, and legislators to the challenges and limitations of opaque algorithms in medical AI and to foster multidisciplinary collaboration moving forward.&quot;,&quot;publisher&quot;:&quot;BioMed Central Ltd&quot;,&quot;issue&quot;:&quot;1&quot;,&quot;volume&quot;:&quot;20&quot;},&quot;isTemporary&quot;:false}]},{&quot;citationID&quot;:&quot;MENDELEY_CITATION_db8bd34a-f47f-4e95-b96b-f56e0c661018&quot;,&quot;properties&quot;:{&quot;noteIndex&quot;:0},&quot;isEdited&quot;:false,&quot;manualOverride&quot;:{&quot;isManuallyOverridden&quot;:false,&quot;citeprocText&quot;:&quot;(Kasthuri, Subbulakshmi and Sreedharan, 2024)&quot;,&quot;manualOverrideText&quot;:&quot;&quot;},&quot;citationTag&quot;:&quot;MENDELEY_CITATION_v3_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&quot;,&quot;citationItems&quot;:[{&quot;id&quot;:&quot;c27b8dfc-7de3-3538-b83c-f9475c94db56&quot;,&quot;itemData&quot;:{&quot;type&quot;:&quot;article-journal&quot;,&quot;id&quot;:&quot;c27b8dfc-7de3-3538-b83c-f9475c94db56&quot;,&quot;title&quot;:&quot;Precaution Chatbot for Epilepsy Patients using Natural Language Processing and Deep Learning Sequential Model&quot;,&quot;author&quot;:[{&quot;family&quot;:&quot;Kasthuri&quot;,&quot;given&quot;:&quot;E&quot;,&quot;parse-names&quot;:false,&quot;dropping-particle&quot;:&quot;&quot;,&quot;non-dropping-particle&quot;:&quot;&quot;},{&quot;family&quot;:&quot;Subbulakshmi&quot;,&quot;given&quot;:&quot;S.&quot;,&quot;parse-names&quot;:false,&quot;dropping-particle&quot;:&quot;&quot;,&quot;non-dropping-particle&quot;:&quot;&quot;},{&quot;family&quot;:&quot;Sreedharan&quot;,&quot;given&quot;:&quot;Rajasree&quot;,&quot;parse-names&quot;:false,&quot;dropping-particle&quot;:&quot;&quot;,&quot;non-dropping-particle&quot;:&quot;&quot;}],&quot;container-title&quot;:&quot;Procedia Computer Science&quot;,&quot;container-title-short&quot;:&quot;Procedia Comput Sci&quot;,&quot;DOI&quot;:&quot;10.1016/j.procs.2024.03.243&quot;,&quot;ISSN&quot;:&quot;18770509&quot;,&quot;issued&quot;:{&quot;date-parts&quot;:[[2024]]},&quot;page&quot;:&quot;537-546&quot;,&quot;publisher&quot;:&quot;Elsevier BV&quot;,&quot;volume&quot;:&quot;233&quot;},&quot;isTemporary&quot;:false}]},{&quot;citationID&quot;:&quot;MENDELEY_CITATION_a089ed31-1a40-439c-82d8-10a356e59a53&quot;,&quot;properties&quot;:{&quot;noteIndex&quot;:0},&quot;isEdited&quot;:false,&quot;manualOverride&quot;:{&quot;isManuallyOverridden&quot;:false,&quot;citeprocText&quot;:&quot;(Luxton, 2014)&quot;,&quot;manualOverrideText&quot;:&quot;&quot;},&quot;citationTag&quot;:&quot;MENDELEY_CITATION_v3_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&quot;,&quot;citationItems&quot;:[{&quot;id&quot;:&quot;0d391adf-c606-322d-8b81-9d24a9ea61db&quot;,&quot;itemData&quot;:{&quot;type&quot;:&quot;article-journal&quot;,&quot;id&quot;:&quot;0d391adf-c606-322d-8b81-9d24a9ea61db&quot;,&quot;title&quot;:&quot;Artificial intelligence in psychological practice: Current and future applications and implications&quot;,&quot;author&quot;:[{&quot;family&quot;:&quot;Luxton&quot;,&quot;given&quot;:&quot;David D.&quot;,&quot;parse-names&quot;:false,&quot;dropping-particle&quot;:&quot;&quot;,&quot;non-dropping-particle&quot;:&quot;&quot;}],&quot;container-title&quot;:&quot;Professional Psychology: Research and Practice&quot;,&quot;container-title-short&quot;:&quot;Prof Psychol Res Pr&quot;,&quot;DOI&quot;:&quot;10.1037/a0034559&quot;,&quot;ISSN&quot;:&quot;19391323&quot;,&quot;issued&quot;:{&quot;date-parts&quot;:[[2014]]},&quot;page&quot;:&quot;332-339&quot;,&quot;abstract&quot;:&quot;This article reviews developments in artificial intelligence (AI) technologies and their current and prospective applications in clinical psychological practice. Some of the principal AI assisted activities reviewed include clinical training, treatment, psychological assessment, and clinical decision making. A concept for an integrated AI-based clinician system is also introduced. Issues associated with AI in the context of clinical practice, the potential for job loss among mental health professionals, and other ramifications associated with the advancement of AI technology are discussed. The advancement of AI technologies and their application in psychological practice have important implications that can be expected to transform the mental health care field. Psychologists and other mental health care professionals have an essential part to play in the development, evaluation, and ethical use of AI technologies.&quot;,&quot;publisher&quot;:&quot;American Psychological Association Inc.&quot;,&quot;issue&quot;:&quot;5&quot;,&quot;volume&quot;:&quot;45&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7CF0B0C2615184BA7AF8390D12441D4" ma:contentTypeVersion="5" ma:contentTypeDescription="Create a new document." ma:contentTypeScope="" ma:versionID="17bdeeb173123362e1d8665ae0d25c8a">
  <xsd:schema xmlns:xsd="http://www.w3.org/2001/XMLSchema" xmlns:xs="http://www.w3.org/2001/XMLSchema" xmlns:p="http://schemas.microsoft.com/office/2006/metadata/properties" xmlns:ns3="73f445f3-1322-412d-be97-6a365214f484" targetNamespace="http://schemas.microsoft.com/office/2006/metadata/properties" ma:root="true" ma:fieldsID="61701a40b09bab491284cf67b43289fd" ns3:_="">
    <xsd:import namespace="73f445f3-1322-412d-be97-6a365214f48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f445f3-1322-412d-be97-6a365214f4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45E36B-C9BE-4CA4-9F48-BE9A8A3718B9}">
  <ds:schemaRefs>
    <ds:schemaRef ds:uri="http://purl.org/dc/elements/1.1/"/>
    <ds:schemaRef ds:uri="http://schemas.openxmlformats.org/package/2006/metadata/core-properties"/>
    <ds:schemaRef ds:uri="73f445f3-1322-412d-be97-6a365214f484"/>
    <ds:schemaRef ds:uri="http://www.w3.org/XML/1998/namespace"/>
    <ds:schemaRef ds:uri="http://schemas.microsoft.com/office/2006/documentManagement/types"/>
    <ds:schemaRef ds:uri="http://purl.org/dc/terms/"/>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767BA97C-AF3D-4579-9015-AFF97DC0C1A3}">
  <ds:schemaRefs>
    <ds:schemaRef ds:uri="http://schemas.microsoft.com/sharepoint/v3/contenttype/forms"/>
  </ds:schemaRefs>
</ds:datastoreItem>
</file>

<file path=customXml/itemProps3.xml><?xml version="1.0" encoding="utf-8"?>
<ds:datastoreItem xmlns:ds="http://schemas.openxmlformats.org/officeDocument/2006/customXml" ds:itemID="{7719A78B-0D46-45FD-BA92-F19B90A04EA9}">
  <ds:schemaRefs>
    <ds:schemaRef ds:uri="http://schemas.openxmlformats.org/officeDocument/2006/bibliography"/>
  </ds:schemaRefs>
</ds:datastoreItem>
</file>

<file path=customXml/itemProps4.xml><?xml version="1.0" encoding="utf-8"?>
<ds:datastoreItem xmlns:ds="http://schemas.openxmlformats.org/officeDocument/2006/customXml" ds:itemID="{6CB419AA-4191-44E6-9BCF-2B4405C61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f445f3-1322-412d-be97-6a365214f4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7274</Words>
  <Characters>41466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48643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Kyle Jennings</dc:creator>
  <cp:keywords/>
  <cp:lastModifiedBy>Christy Joseph</cp:lastModifiedBy>
  <cp:revision>2</cp:revision>
  <cp:lastPrinted>2024-05-23T00:06:00Z</cp:lastPrinted>
  <dcterms:created xsi:type="dcterms:W3CDTF">2024-05-23T00:08:00Z</dcterms:created>
  <dcterms:modified xsi:type="dcterms:W3CDTF">2024-05-23T00:08:00Z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0x010100E7CF0B0C2615184BA7AF8390D12441D4</vt:lpwstr>
  </property>
</Properties>
</file>