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539A4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kern w:val="0"/>
          <w:sz w:val="28"/>
          <w:szCs w:val="28"/>
          <w:lang w:val="en-US" w:eastAsia="zh-CN" w:bidi="ar"/>
        </w:rPr>
        <w:t>Доставка заказов</w:t>
      </w:r>
    </w:p>
    <w:p w14:paraId="574FAC3B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</w:pPr>
      <w:r>
        <w:rPr>
          <w:rFonts w:hint="eastAsia" w:ascii="Apple LiSung" w:hAnsi="Apple LiSung" w:eastAsia="Apple LiSung" w:cs="Apple LiSung"/>
          <w:b/>
          <w:bCs/>
          <w:sz w:val="28"/>
          <w:szCs w:val="28"/>
        </w:rPr>
        <w:t>Цель</w:t>
      </w:r>
      <w:r>
        <w:rPr>
          <w:rFonts w:hint="eastAsia" w:ascii="Apple LiSung" w:hAnsi="Apple LiSung" w:eastAsia="Apple LiSung" w:cs="Apple LiSung"/>
          <w:sz w:val="28"/>
          <w:szCs w:val="28"/>
        </w:rPr>
        <w:t>:</w:t>
      </w:r>
      <w:r>
        <w:rPr>
          <w:rFonts w:hint="eastAsia" w:ascii="Apple LiSung" w:hAnsi="Apple LiSung" w:eastAsia="Apple LiSung" w:cs="Apple LiSung"/>
          <w:sz w:val="28"/>
          <w:szCs w:val="28"/>
          <w:lang w:val="en-US"/>
        </w:rPr>
        <w:t xml:space="preserve"> 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Показать жизненный цикл </w:t>
      </w:r>
      <w:r>
        <w:rPr>
          <w:rStyle w:val="7"/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объекта “Заказ”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, начиная с момента его </w:t>
      </w:r>
    </w:p>
    <w:p w14:paraId="763CFD2F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создания до завершения доставки и расчётов.</w:t>
      </w:r>
    </w:p>
    <w:p w14:paraId="720C4E0C">
      <w:pPr>
        <w:keepNext w:val="0"/>
        <w:keepLines w:val="0"/>
        <w:widowControl/>
        <w:suppressLineNumbers w:val="0"/>
        <w:jc w:val="left"/>
        <w:rPr>
          <w:rFonts w:hint="eastAsia" w:ascii="Apple LiSung" w:hAnsi="Apple LiSung" w:eastAsia="Apple LiSung" w:cs="Apple LiSung"/>
          <w:sz w:val="28"/>
          <w:szCs w:val="28"/>
        </w:rPr>
      </w:pP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Область: </w:t>
      </w:r>
      <w:r>
        <w:rPr>
          <w:rStyle w:val="7"/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To be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 xml:space="preserve"> — </w:t>
      </w:r>
      <w:r>
        <w:rPr>
          <w:rFonts w:hint="eastAsia" w:ascii="Apple LiSung" w:hAnsi="Apple LiSung" w:eastAsia="Apple LiSung" w:cs="Apple LiSung"/>
          <w:kern w:val="0"/>
          <w:sz w:val="28"/>
          <w:szCs w:val="28"/>
          <w:lang w:val="en-US" w:eastAsia="zh-CN" w:bidi="ar"/>
        </w:rPr>
        <w:t>проектируемая целевая модель.</w:t>
      </w:r>
    </w:p>
    <w:p w14:paraId="13CAC987">
      <w:pPr>
        <w:rPr>
          <w:rFonts w:hint="eastAsia" w:ascii="Apple LiSung" w:hAnsi="Apple LiSung" w:eastAsia="Apple LiSung" w:cs="Apple LiSung"/>
          <w:sz w:val="28"/>
          <w:szCs w:val="28"/>
          <w:lang w:val="en-US"/>
        </w:rPr>
      </w:pPr>
      <w:bookmarkStart w:id="0" w:name="_GoBack"/>
      <w:r>
        <w:rPr>
          <w:rFonts w:hint="eastAsia" w:ascii="Apple LiSung" w:hAnsi="Apple LiSung" w:eastAsia="Apple LiSung" w:cs="Apple LiSung"/>
          <w:sz w:val="28"/>
          <w:szCs w:val="28"/>
          <w:lang w:val="en-US"/>
        </w:rPr>
        <w:drawing>
          <wp:inline distT="0" distB="0" distL="114300" distR="114300">
            <wp:extent cx="6062345" cy="8335010"/>
            <wp:effectExtent l="0" t="0" r="8255" b="21590"/>
            <wp:docPr id="1" name="Picture 1" descr="ex03_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x03_dl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2345" cy="833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864" w:right="720" w:bottom="864" w:left="792" w:header="720" w:footer="720" w:gutter="0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ple LiSung">
    <w:panose1 w:val="00000000000000000000"/>
    <w:charset w:val="88"/>
    <w:family w:val="auto"/>
    <w:pitch w:val="default"/>
    <w:sig w:usb0="800000E3" w:usb1="30C97878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ABA8EA"/>
    <w:rsid w:val="29FD6EC8"/>
    <w:rsid w:val="7D7F42A1"/>
    <w:rsid w:val="7DF9F01E"/>
    <w:rsid w:val="BF77123A"/>
    <w:rsid w:val="D7ABA8EA"/>
    <w:rsid w:val="EFFDFFB8"/>
    <w:rsid w:val="F9CF292A"/>
    <w:rsid w:val="FBDE8EF7"/>
    <w:rsid w:val="FEEF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2025-07-04T18:31:00Z</dcterms:created>
  <dc:creator>WPS_1739761383</dc:creator>
  <cp:lastModifiedBy>WPS_1739761383</cp:lastModifiedBy>
  <dcterms:modified xsi:type="dcterms:W3CDTF">2025-07-27T15:28:14Z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AE34C350C390CD1BEC316668695AB0A8_41</vt:lpwstr>
  </property>
</Properties>
</file>