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pzsun5l9jw0z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об обсуждении бизнес-процесса BP1A3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5bf4nci6463d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 бизнес-процесса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Предоставление услуги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5g76iwyjq47c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Идентификатор бизнес-процесса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BP1A3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neyko3w479ix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 обсуждения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 процесса выполнения услуги мастером в системе барбершопа, включая регистрацию явки клиента, фиксацию выполнения и взаимодействие с системой.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jifonxhsg60f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обсуждения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шаги процесса, роли участников, фиксацию данных, а также выявить проблемы для обеспечения качества услуг и интеграции с оплатой и отзывами.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14dvtie2kbp5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Дата обсуждения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1.04.2026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df6fsco4uvvm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 обсуждения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b93t8lssgp0x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участников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Jasmina </w:t>
      </w:r>
      <w:r w:rsidDel="00000000" w:rsidR="00000000" w:rsidRPr="00000000">
        <w:rPr>
          <w:rtl w:val="0"/>
        </w:rPr>
        <w:t xml:space="preserve">(аналитик, играет роль клиента,играет роль менеджера)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Hasan (аналитик, играет роль мастера)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nj5dkgrk774m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Ведущий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Jasmina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8ungode6ivk6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Делопроизводитель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Hasan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y7bkh5ic1or9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Владелец бизнес-процесса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Мастер, Hasan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28"/>
          <w:szCs w:val="28"/>
        </w:rPr>
      </w:pPr>
      <w:bookmarkStart w:colFirst="0" w:colLast="0" w:name="_gckndgopd6ci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Обсуждаемые вопросы и ответы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мастер подтверждает начало и завершение услуги?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Мастер отмечает явку клиента в системе (кнопка "Начать"), а после — завершение (кнопка "Завершить").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Один участник предложил автоматическую отметку по времени записи.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(мастера)</w:t>
      </w:r>
      <w:r w:rsidDel="00000000" w:rsidR="00000000" w:rsidRPr="00000000">
        <w:rPr>
          <w:rtl w:val="0"/>
        </w:rPr>
        <w:t xml:space="preserve">: Ручная отметка нужна для точности, так как клиенты могут опаздывать.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Ручная отметка с таймером для напоминания.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данные о выполнении услуги фиксируются в системе?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Время начала/завершения, тип услуги, мастер, клиент; опционально — фото или комментарии.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Предложение добавлять фото до/после услуги для подтверждения.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Фото полезно для качества, но требует согласия клиента.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Опциональное фото с согласием клиента.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обрабатывать случаи, когда клиент не явился?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Если клиент не явился, мастер отмечает "Неявка", система уведомляет менеджера для корректировки расписания.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Автоматическая штраф за неявку.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Штраф — опционально, по политике барбершопа.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Отметка неявки с уведомлением, без автоматического штрафа.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Нужно ли мастеру доступ к отзывам до завершения услуги?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Нет, отзывы доступны после завершения, для избежания предвзятости.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Доступ к отзывам только после BP1A5.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интегрировать процесс с оплатой и отзывами?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После завершения система автоматически инициирует BP1A4 (оплата) и BP1A5 (отзыв).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Автоматический триггер для последующих процессов.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инструменты мастера интегрируются с системой?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Мобильное приложение для мастера с расписанием и отметками.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Полная интеграция с инструментами (например, сканер для явки).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Простой интерфейс достаточен.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Мобильный интерфейс без дополнительных устройств.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обработать задержки в выполнении услуги?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Мастер отмечает задержку, система корректирует расписание и уведомляет следующего клиента.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Лог задержек для анализа менеджером.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