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Rule="auto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Проблемы, для решения которых создается система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Ручная обработка заказов</w:t>
      </w:r>
      <w:r w:rsidDel="00000000" w:rsidR="00000000" w:rsidRPr="00000000">
        <w:rPr>
          <w:sz w:val="17"/>
          <w:szCs w:val="17"/>
          <w:rtl w:val="0"/>
        </w:rPr>
        <w:t xml:space="preserve">: Магазины передают заказы по телефону, email или мессенджерам, что приводит к ошибкам и задержкам.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Долгое время доставки</w:t>
      </w:r>
      <w:r w:rsidDel="00000000" w:rsidR="00000000" w:rsidRPr="00000000">
        <w:rPr>
          <w:sz w:val="17"/>
          <w:szCs w:val="17"/>
          <w:rtl w:val="0"/>
        </w:rPr>
        <w:t xml:space="preserve">: Отсутствие автоматизированной системы увеличивает время от получения заказа до доставки.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Отсутствие прозрачности для курьеров</w:t>
      </w:r>
      <w:r w:rsidDel="00000000" w:rsidR="00000000" w:rsidRPr="00000000">
        <w:rPr>
          <w:sz w:val="17"/>
          <w:szCs w:val="17"/>
          <w:rtl w:val="0"/>
        </w:rPr>
        <w:t xml:space="preserve">: Курьеры не видят доступные заказы, их стоимость и маршруты, что снижает эффективность.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Отсутствие контроля</w:t>
      </w:r>
      <w:r w:rsidDel="00000000" w:rsidR="00000000" w:rsidRPr="00000000">
        <w:rPr>
          <w:sz w:val="17"/>
          <w:szCs w:val="17"/>
          <w:rtl w:val="0"/>
        </w:rPr>
        <w:t xml:space="preserve">: Диспетчеры не могут оперативно отслеживать заказы и решать проблемы (например, задержки).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Сложности с расчетами</w:t>
      </w:r>
      <w:r w:rsidDel="00000000" w:rsidR="00000000" w:rsidRPr="00000000">
        <w:rPr>
          <w:sz w:val="17"/>
          <w:szCs w:val="17"/>
          <w:rtl w:val="0"/>
        </w:rPr>
        <w:t xml:space="preserve">: Нет интеграции с бухгалтерией для передачи данных о заказах и доставках.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Низкая удовлетворенность клиентов</w:t>
      </w:r>
      <w:r w:rsidDel="00000000" w:rsidR="00000000" w:rsidRPr="00000000">
        <w:rPr>
          <w:sz w:val="17"/>
          <w:szCs w:val="17"/>
          <w:rtl w:val="0"/>
        </w:rPr>
        <w:t xml:space="preserve">: Клиенты не получают информацию о статусе заказов, что снижает доверие к службе.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