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Shopping List: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Mehl</w:t>
      </w:r>
    </w:p>
    <w:p>
      <w:pPr/>
      <w:r>
        <w:rPr>
          <w:rFonts w:ascii="Helvetica" w:hAnsi="Helvetica" w:cs="Helvetica"/>
          <w:sz w:val="24"/>
          <w:sz-cs w:val="24"/>
        </w:rPr>
        <w:t xml:space="preserve">- Salz</w:t>
      </w:r>
    </w:p>
    <w:p>
      <w:pPr/>
      <w:r>
        <w:rPr>
          <w:rFonts w:ascii="Helvetica" w:hAnsi="Helvetica" w:cs="Helvetica"/>
          <w:sz w:val="24"/>
          <w:sz-cs w:val="24"/>
        </w:rPr>
        <w:t xml:space="preserve">- Tomaten</w:t>
      </w:r>
    </w:p>
    <w:p>
      <w:pPr/>
      <w:r>
        <w:rPr>
          <w:rFonts w:ascii="Helvetica" w:hAnsi="Helvetica" w:cs="Helvetica"/>
          <w:sz w:val="24"/>
          <w:sz-cs w:val="24"/>
        </w:rPr>
        <w:t xml:space="preserve">- Wasser</w:t>
      </w:r>
    </w:p>
    <w:p>
      <w:pPr/>
      <w:r>
        <w:rPr>
          <w:rFonts w:ascii="Helvetica" w:hAnsi="Helvetica" w:cs="Helvetica"/>
          <w:sz w:val="24"/>
          <w:sz-cs w:val="24"/>
        </w:rPr>
        <w:t xml:space="preserve">- Schnapps</w:t>
      </w:r>
    </w:p>
    <w:p>
      <w:pPr/>
      <w:r>
        <w:rPr>
          <w:rFonts w:ascii="Helvetica" w:hAnsi="Helvetica" w:cs="Helvetica"/>
          <w:sz w:val="24"/>
          <w:sz-cs w:val="24"/>
        </w:rPr>
        <w:t xml:space="preserve">- Hefe</w:t>
      </w:r>
    </w:p>
    <w:p>
      <w:pPr/>
      <w:r>
        <w:rPr>
          <w:rFonts w:ascii="Helvetica" w:hAnsi="Helvetica" w:cs="Helvetica"/>
          <w:sz w:val="24"/>
          <w:sz-cs w:val="24"/>
        </w:rPr>
        <w:t xml:space="preserve">- Dosenbier</w:t>
      </w:r>
    </w:p>
    <w:p>
      <w:pPr/>
      <w:r>
        <w:rPr>
          <w:rFonts w:ascii="Helvetica" w:hAnsi="Helvetica" w:cs="Helvetica"/>
          <w:sz w:val="24"/>
          <w:sz-cs w:val="24"/>
        </w:rPr>
        <w:t xml:space="preserve">- Käse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