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6D8DF" w14:textId="5715F98D" w:rsidR="005B6F1C" w:rsidRDefault="005B6F1C">
      <w:r>
        <w:t>NUMERO 2</w:t>
      </w:r>
    </w:p>
    <w:p w14:paraId="3DD68D67" w14:textId="011381E6" w:rsidR="00FA4D5E" w:rsidRDefault="005B6F1C">
      <w:r>
        <w:rPr>
          <w:noProof/>
        </w:rPr>
        <w:drawing>
          <wp:inline distT="0" distB="0" distL="0" distR="0" wp14:anchorId="1972B1BA" wp14:editId="487D8076">
            <wp:extent cx="5391150" cy="32194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B08B4" w14:textId="7939CB6A" w:rsidR="005B6F1C" w:rsidRDefault="005B6F1C"/>
    <w:p w14:paraId="393D87A3" w14:textId="541F4AE6" w:rsidR="005B6F1C" w:rsidRDefault="005B6F1C">
      <w:r>
        <w:t>NUMERO 3</w:t>
      </w:r>
    </w:p>
    <w:p w14:paraId="4F892ED3" w14:textId="0E365846" w:rsidR="005B6F1C" w:rsidRDefault="005B6F1C">
      <w:r>
        <w:tab/>
      </w:r>
      <w:r>
        <w:rPr>
          <w:noProof/>
        </w:rPr>
        <w:drawing>
          <wp:inline distT="0" distB="0" distL="0" distR="0" wp14:anchorId="1466C438" wp14:editId="7357E698">
            <wp:extent cx="5391150" cy="32194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B6F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D5E"/>
    <w:rsid w:val="005B6F1C"/>
    <w:rsid w:val="00FA4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2D339"/>
  <w15:chartTrackingRefBased/>
  <w15:docId w15:val="{E8DF6A8B-01B2-4F64-9C35-CFCF713AE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Goncalves Dos Santos</dc:creator>
  <cp:keywords/>
  <dc:description/>
  <cp:lastModifiedBy>Gustavo Goncalves Dos Santos</cp:lastModifiedBy>
  <cp:revision>2</cp:revision>
  <dcterms:created xsi:type="dcterms:W3CDTF">2024-09-27T22:02:00Z</dcterms:created>
  <dcterms:modified xsi:type="dcterms:W3CDTF">2024-09-27T22:31:00Z</dcterms:modified>
</cp:coreProperties>
</file>