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“Integrity is not just a value, it's a way of life. It's about staying true to yourself and doing the right thing, even when no one is watching."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Integrity refers to the quality of being honest, upright, and possessing strong moral principles. It is the state of being whole and undivided, and being consistent in one's actions, values, and beliefs.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Integrity is a fundamental value that is essential for building trust and credibility in personal and professional relationships. It involves being truthful, reliable, and trustworthy, and adhering to ethical standards and principles.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the workplace, integrity is often associated with a person's ability to do the right thing, even when it is difficult or unpopular. It is also important in leadership, as leaders who demonstrate integrity are more likely to earn the respect and loyalty of their followers.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Overall, integrity is a key component of character and is essential for building strong relationships, maintaining credibility, and living a fulfilling and meaningful life.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DIFFERENCE BETWEEN INTEGRITY AND DIGNITY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Integrity and dignity are both important values that are closely related but have different meanings.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Integrity refers to the quality of being honest, upright, and possessing strong moral principles. It is the state of being whole and undivided, and being consistent in one's actions, values, and beliefs. Integrity is about doing the right thing even when no one is watching, and being accountable for one's actions.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Dignity, on the other hand, is the state or quality of being worthy of honor, respect, and esteem. It is about recognizing the inherent value and worth of every person, regardless of their background, status, or circumstances. Dignity is about treating others with compassion, empathy, and fairness, and ensuring that their basic human rights are respected.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While integrity is primarily focused on an individual's actions and character, dignity is more about how others are treated and the way in which they are valued and respected. Both values are important in building strong relationships and creating a positive work or social environment, but they emphasize different aspects of ethical behavior.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BENEFITS OF UPHOLDING INTEGRITY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Building trust: When individuals consistently act with honesty and transparency, they build a reputation for trustworthiness. This can lead to stronger relationships and more opportunities in personal and professional settings.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Enhancing credibility: People with integrity are often seen as reliable and credible, which can lead to greater respect from others and increased influence in decision-making processes.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Improving decision-making: Individuals with integrity tend to have a strong sense of their own values and beliefs, which can help them make better decisions that align with their personal and professional goals.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Promoting accountability: People with integrity take responsibility for their actions and are willing to be held accountable for their mistakes. This can lead to greater trust and respect from others.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Reducing stress: When individuals act with integrity, they can avoid the stress and anxiety that come from hiding the truth or engaging in unethical behavior. This can lead to greater peace of mind and overall well-being.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Increasing self-esteem: Acting with integrity can help individuals feel more confident and positive about themselves, which can lead to improved self-esteem and a greater sense of self-worth.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Overall, integrity is an important value that can have numerous positive effects on personal and professional life. By acting with honesty and transparency, individuals can build strong relationships, enhance their credibility, make better decisions, and lead a more fulfilling life.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