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E3CD" w14:textId="77777777" w:rsidR="00EC6CE1" w:rsidRDefault="00EC6CE1">
      <w:r>
        <w:t>ak</w:t>
      </w:r>
      <w:r>
        <w:rPr>
          <w:rFonts w:hint="eastAsia"/>
        </w:rPr>
        <w:t>_</w:t>
      </w:r>
      <w:r>
        <w:t>eth.c</w:t>
      </w:r>
      <w:r>
        <w:rPr>
          <w:rFonts w:hint="eastAsia"/>
        </w:rPr>
        <w:t>驱动说明：</w:t>
      </w:r>
    </w:p>
    <w:p w14:paraId="2E18AD2C" w14:textId="5E9F9049" w:rsidR="00166651" w:rsidRDefault="00EC6CE1" w:rsidP="00EC6CE1">
      <w:pPr>
        <w:ind w:firstLine="420"/>
      </w:pPr>
      <w:r>
        <w:rPr>
          <w:rFonts w:hint="eastAsia"/>
        </w:rPr>
        <w:t>兼容了</w:t>
      </w:r>
      <w:r>
        <w:t>4</w:t>
      </w:r>
      <w:r>
        <w:rPr>
          <w:rFonts w:hint="eastAsia"/>
        </w:rPr>
        <w:t>线和两线</w:t>
      </w:r>
      <w:r>
        <w:t>PHY,</w:t>
      </w:r>
      <w:r>
        <w:rPr>
          <w:rFonts w:hint="eastAsia"/>
        </w:rPr>
        <w:t>包括（yt</w:t>
      </w:r>
      <w:r>
        <w:t>8512/yt8510</w:t>
      </w:r>
      <w:r w:rsidR="00995242">
        <w:t>/8201</w:t>
      </w:r>
      <w:r>
        <w:rPr>
          <w:rFonts w:hint="eastAsia"/>
        </w:rPr>
        <w:t>）</w:t>
      </w:r>
    </w:p>
    <w:p w14:paraId="3D0AB19A" w14:textId="3F375AF2" w:rsidR="005409E4" w:rsidRDefault="005409E4" w:rsidP="00EC6CE1">
      <w:pPr>
        <w:ind w:firstLine="420"/>
      </w:pPr>
      <w:r>
        <w:rPr>
          <w:rFonts w:hint="eastAsia"/>
        </w:rPr>
        <w:t>在不修改驱动的情况下自动和强制速率协商：</w:t>
      </w:r>
    </w:p>
    <w:p w14:paraId="4C446FE9" w14:textId="6A70C537" w:rsidR="00EC6CE1" w:rsidRDefault="005409E4" w:rsidP="00EC6CE1">
      <w:pPr>
        <w:ind w:firstLine="420"/>
      </w:pPr>
      <w:r>
        <w:rPr>
          <w:rFonts w:hint="eastAsia"/>
        </w:rPr>
        <w:t>1</w:t>
      </w:r>
      <w:r>
        <w:t>.</w:t>
      </w:r>
      <w:r w:rsidR="00EC6CE1">
        <w:rPr>
          <w:rFonts w:hint="eastAsia"/>
        </w:rPr>
        <w:t>开启全自动协商，正常安装ko即可：</w:t>
      </w:r>
    </w:p>
    <w:p w14:paraId="6323FA1B" w14:textId="45278D8D" w:rsidR="00EC6CE1" w:rsidRDefault="00EC6CE1" w:rsidP="00EC6CE1">
      <w:pPr>
        <w:ind w:firstLine="420"/>
      </w:pPr>
      <w:r>
        <w:tab/>
        <w:t>Insmod ak_eth.ko</w:t>
      </w:r>
    </w:p>
    <w:p w14:paraId="196E21C8" w14:textId="3112BB0B" w:rsidR="00EC6CE1" w:rsidRDefault="00EC6CE1" w:rsidP="00EC6CE1">
      <w:pPr>
        <w:ind w:firstLine="420"/>
      </w:pPr>
    </w:p>
    <w:p w14:paraId="369E501E" w14:textId="67C19255" w:rsidR="00EC6CE1" w:rsidRDefault="005409E4" w:rsidP="00EC6CE1">
      <w:pPr>
        <w:ind w:firstLine="420"/>
      </w:pPr>
      <w:r>
        <w:rPr>
          <w:rFonts w:hint="eastAsia"/>
        </w:rPr>
        <w:t>2</w:t>
      </w:r>
      <w:r>
        <w:t>.</w:t>
      </w:r>
      <w:r w:rsidR="00EC6CE1">
        <w:rPr>
          <w:rFonts w:hint="eastAsia"/>
        </w:rPr>
        <w:t>关闭yt</w:t>
      </w:r>
      <w:r w:rsidR="00EC6CE1">
        <w:t>8510 LAR-100M</w:t>
      </w:r>
      <w:r w:rsidR="00EC6CE1">
        <w:rPr>
          <w:rFonts w:hint="eastAsia"/>
        </w:rPr>
        <w:t>协商（强制1</w:t>
      </w:r>
      <w:r w:rsidR="00EC6CE1">
        <w:t>0M</w:t>
      </w:r>
      <w:r w:rsidR="00EC6CE1">
        <w:rPr>
          <w:rFonts w:hint="eastAsia"/>
        </w:rPr>
        <w:t>宽带）</w:t>
      </w:r>
    </w:p>
    <w:p w14:paraId="19A47610" w14:textId="036DB607" w:rsidR="00EC6CE1" w:rsidRDefault="00EC6CE1" w:rsidP="00EC6CE1">
      <w:pPr>
        <w:ind w:firstLine="420"/>
      </w:pPr>
      <w:r>
        <w:tab/>
        <w:t>I</w:t>
      </w:r>
      <w:r>
        <w:rPr>
          <w:rFonts w:hint="eastAsia"/>
        </w:rPr>
        <w:t>nsmo</w:t>
      </w:r>
      <w:r>
        <w:t xml:space="preserve">d ak_eth.ko </w:t>
      </w:r>
      <w:r w:rsidRPr="00EC6CE1">
        <w:t>yt8510_rate_model</w:t>
      </w:r>
      <w:r>
        <w:t>=0x01</w:t>
      </w:r>
    </w:p>
    <w:p w14:paraId="22ECD029" w14:textId="71FA6F69" w:rsidR="00EC6CE1" w:rsidRDefault="00EC6CE1" w:rsidP="00EC6CE1">
      <w:pPr>
        <w:ind w:firstLine="420"/>
      </w:pPr>
    </w:p>
    <w:p w14:paraId="2F910A07" w14:textId="4ECDA792" w:rsidR="00EC6CE1" w:rsidRPr="00EC6CE1" w:rsidRDefault="00EC6CE1" w:rsidP="00EC6CE1">
      <w:pPr>
        <w:ind w:firstLine="420"/>
      </w:pPr>
      <w:r>
        <w:rPr>
          <w:rFonts w:hint="eastAsia"/>
        </w:rPr>
        <w:t>注意：</w:t>
      </w:r>
      <w:r w:rsidRPr="00EC6CE1">
        <w:t>yt8510_rate_model</w:t>
      </w:r>
      <w:r>
        <w:rPr>
          <w:rFonts w:hint="eastAsia"/>
        </w:rPr>
        <w:t>必须为0x</w:t>
      </w:r>
      <w:r>
        <w:t>01,</w:t>
      </w:r>
      <w:r>
        <w:rPr>
          <w:rFonts w:hint="eastAsia"/>
        </w:rPr>
        <w:t>否则可能会自动协商1</w:t>
      </w:r>
      <w:r>
        <w:t>00</w:t>
      </w:r>
      <w:r>
        <w:rPr>
          <w:rFonts w:hint="eastAsia"/>
        </w:rPr>
        <w:t>M</w:t>
      </w:r>
      <w:r>
        <w:t>LAR</w:t>
      </w:r>
    </w:p>
    <w:p w14:paraId="737A2C52" w14:textId="31033283" w:rsidR="00EC6CE1" w:rsidRDefault="00EC6CE1"/>
    <w:p w14:paraId="62B594A5" w14:textId="77777777" w:rsidR="00EC6CE1" w:rsidRDefault="00EC6CE1"/>
    <w:sectPr w:rsidR="00EC6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B9"/>
    <w:rsid w:val="00166651"/>
    <w:rsid w:val="005409E4"/>
    <w:rsid w:val="00995242"/>
    <w:rsid w:val="00B84BB9"/>
    <w:rsid w:val="00EC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45B0"/>
  <w15:chartTrackingRefBased/>
  <w15:docId w15:val="{2299F12F-F15F-4769-A07C-A79A16B6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苏敏</dc:creator>
  <cp:keywords/>
  <dc:description/>
  <cp:lastModifiedBy>朱 苏敏</cp:lastModifiedBy>
  <cp:revision>4</cp:revision>
  <dcterms:created xsi:type="dcterms:W3CDTF">2022-05-19T01:20:00Z</dcterms:created>
  <dcterms:modified xsi:type="dcterms:W3CDTF">2022-05-19T01:26:00Z</dcterms:modified>
</cp:coreProperties>
</file>