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58781480"/>
        <w:docPartObj>
          <w:docPartGallery w:val="Cover Pages"/>
          <w:docPartUnique/>
        </w:docPartObj>
      </w:sdtPr>
      <w:sdtEndPr/>
      <w:sdtContent>
        <w:p w:rsidR="008E4589" w:rsidRDefault="008E4589">
          <w:r>
            <w:rPr>
              <w:noProof/>
              <w:color w:val="FFFFFF" w:themeColor="background1"/>
              <w:lang w:eastAsia="es-MX"/>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6858000" cy="9144000"/>
                    <wp:effectExtent l="0" t="0" r="2540" b="635"/>
                    <wp:wrapNone/>
                    <wp:docPr id="11" name="Group 11"/>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lang w:val="es-MX"/>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E4589" w:rsidRPr="008E4589" w:rsidRDefault="008E4589">
                                      <w:pPr>
                                        <w:pStyle w:val="NoSpacing"/>
                                        <w:spacing w:after="120"/>
                                        <w:rPr>
                                          <w:rFonts w:asciiTheme="majorHAnsi" w:eastAsiaTheme="majorEastAsia" w:hAnsiTheme="majorHAnsi" w:cstheme="majorBidi"/>
                                          <w:color w:val="FFFFFF" w:themeColor="background1"/>
                                          <w:sz w:val="84"/>
                                          <w:szCs w:val="84"/>
                                          <w:lang w:val="es-MX"/>
                                        </w:rPr>
                                      </w:pPr>
                                      <w:r w:rsidRPr="008E4589">
                                        <w:rPr>
                                          <w:rFonts w:asciiTheme="majorHAnsi" w:eastAsiaTheme="majorEastAsia" w:hAnsiTheme="majorHAnsi" w:cstheme="majorBidi"/>
                                          <w:color w:val="FFFFFF" w:themeColor="background1"/>
                                          <w:sz w:val="84"/>
                                          <w:szCs w:val="84"/>
                                          <w:lang w:val="es-MX"/>
                                        </w:rPr>
                                        <w:t>Plan de Gestión de Configuraci</w:t>
                                      </w:r>
                                      <w:r>
                                        <w:rPr>
                                          <w:rFonts w:asciiTheme="majorHAnsi" w:eastAsiaTheme="majorEastAsia" w:hAnsiTheme="majorHAnsi" w:cstheme="majorBidi"/>
                                          <w:color w:val="FFFFFF" w:themeColor="background1"/>
                                          <w:sz w:val="84"/>
                                          <w:szCs w:val="84"/>
                                          <w:lang w:val="es-MX"/>
                                        </w:rPr>
                                        <w:t>ón de Software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E4589" w:rsidRDefault="008E4589">
                                      <w:pPr>
                                        <w:pStyle w:val="NoSpacing"/>
                                        <w:rPr>
                                          <w:color w:val="FFFFFF" w:themeColor="background1"/>
                                          <w:sz w:val="28"/>
                                          <w:szCs w:val="28"/>
                                        </w:rPr>
                                      </w:pPr>
                                      <w:proofErr w:type="spellStart"/>
                                      <w:r>
                                        <w:rPr>
                                          <w:color w:val="FFFFFF" w:themeColor="background1"/>
                                          <w:sz w:val="28"/>
                                          <w:szCs w:val="28"/>
                                        </w:rPr>
                                        <w:t>Versión</w:t>
                                      </w:r>
                                      <w:proofErr w:type="spellEnd"/>
                                      <w:r>
                                        <w:rPr>
                                          <w:color w:val="FFFFFF" w:themeColor="background1"/>
                                          <w:sz w:val="28"/>
                                          <w:szCs w:val="28"/>
                                        </w:rPr>
                                        <w:t xml:space="preserve"> 1.0, 20 de </w:t>
                                      </w:r>
                                      <w:proofErr w:type="spellStart"/>
                                      <w:r>
                                        <w:rPr>
                                          <w:color w:val="FFFFFF" w:themeColor="background1"/>
                                          <w:sz w:val="28"/>
                                          <w:szCs w:val="28"/>
                                        </w:rPr>
                                        <w:t>octubre</w:t>
                                      </w:r>
                                      <w:proofErr w:type="spellEnd"/>
                                      <w:r>
                                        <w:rPr>
                                          <w:color w:val="FFFFFF" w:themeColor="background1"/>
                                          <w:sz w:val="28"/>
                                          <w:szCs w:val="28"/>
                                        </w:rPr>
                                        <w:t xml:space="preserve"> de 2014</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lang w:val="es-MX"/>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E4589" w:rsidRPr="005A60BD" w:rsidRDefault="005A60BD">
                                      <w:pPr>
                                        <w:pStyle w:val="NoSpacing"/>
                                        <w:rPr>
                                          <w:color w:val="FFFFFF" w:themeColor="background1"/>
                                          <w:sz w:val="32"/>
                                          <w:szCs w:val="32"/>
                                          <w:lang w:val="es-MX"/>
                                        </w:rPr>
                                      </w:pPr>
                                      <w:r>
                                        <w:rPr>
                                          <w:color w:val="FFFFFF" w:themeColor="background1"/>
                                          <w:sz w:val="32"/>
                                          <w:szCs w:val="32"/>
                                          <w:lang w:val="es-MX"/>
                                        </w:rPr>
                                        <w:t>Cristian, Silvestre, Xavier</w:t>
                                      </w:r>
                                    </w:p>
                                  </w:sdtContent>
                                </w:sdt>
                                <w:p w:rsidR="008E4589" w:rsidRPr="005A60BD" w:rsidRDefault="00526856">
                                  <w:pPr>
                                    <w:pStyle w:val="NoSpacing"/>
                                    <w:rPr>
                                      <w:color w:val="FFFFFF" w:themeColor="background1"/>
                                      <w:sz w:val="18"/>
                                      <w:szCs w:val="18"/>
                                      <w:lang w:val="es-MX"/>
                                    </w:rPr>
                                  </w:pPr>
                                  <w:sdt>
                                    <w:sdtPr>
                                      <w:rPr>
                                        <w:caps/>
                                        <w:color w:val="FFFFFF" w:themeColor="background1"/>
                                        <w:sz w:val="18"/>
                                        <w:szCs w:val="18"/>
                                        <w:lang w:val="es-MX"/>
                                      </w:rPr>
                                      <w:alias w:val="Company"/>
                                      <w:tag w:val=""/>
                                      <w:id w:val="-775099975"/>
                                      <w:dataBinding w:prefixMappings="xmlns:ns0='http://schemas.openxmlformats.org/officeDocument/2006/extended-properties' " w:xpath="/ns0:Properties[1]/ns0:Company[1]" w:storeItemID="{6668398D-A668-4E3E-A5EB-62B293D839F1}"/>
                                      <w:text/>
                                    </w:sdtPr>
                                    <w:sdtEndPr/>
                                    <w:sdtContent>
                                      <w:r w:rsidR="005A60BD" w:rsidRPr="005A60BD">
                                        <w:rPr>
                                          <w:caps/>
                                          <w:color w:val="FFFFFF" w:themeColor="background1"/>
                                          <w:sz w:val="18"/>
                                          <w:szCs w:val="18"/>
                                          <w:lang w:val="es-MX"/>
                                        </w:rPr>
                                        <w:t>Los tacos espaciales</w:t>
                                      </w:r>
                                    </w:sdtContent>
                                  </w:sdt>
                                  <w:r w:rsidR="008E4589" w:rsidRPr="005A60BD">
                                    <w:rPr>
                                      <w:color w:val="FFFFFF" w:themeColor="background1"/>
                                      <w:sz w:val="18"/>
                                      <w:szCs w:val="18"/>
                                      <w:lang w:val="es-MX"/>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8E4589" w:rsidRPr="005A60BD">
                                        <w:rPr>
                                          <w:color w:val="FFFFFF" w:themeColor="background1"/>
                                          <w:sz w:val="18"/>
                                          <w:szCs w:val="18"/>
                                          <w:lang w:val="es-MX"/>
                                        </w:rPr>
                                        <w:t>[Company address]</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">
                    <v:rect id="Rectangle 33" o:spid="_x0000_s1027" style="position:absolute;left:2286;width:66294;height:91440;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h8hcMA&#10;AADbAAAADwAAAGRycy9kb3ducmV2LnhtbESPT4vCMBTE74LfITxhb5qqKKXbVEQRPCyIf/D8bN62&#10;3W1eShNr99tvBMHjMDO/YdJVb2rRUesqywqmkwgEcW51xYWCy3k3jkE4j6yxtkwK/sjBKhsOUky0&#10;ffCRupMvRICwS1BB6X2TSOnykgy6iW2Ig/dtW4M+yLaQusVHgJtazqJoKQ1WHBZKbGhTUv57uhsF&#10;fbztFtxd78f17cBmu/u6/eSxUh+jfv0JwlPv3+FXe68VzOfw/BJ+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h8hcMAAADbAAAADwAAAAAAAAAAAAAAAACYAgAAZHJzL2Rv&#10;d25yZXYueG1sUEsFBgAAAAAEAAQA9QAAAIgDAAAAAA==&#10;" fillcolor="black [3213]" stroked="f" strokeweight="1pt">
                      <v:textbox inset="36pt,1in,1in,208.8pt">
                        <w:txbxContent>
                          <w:sdt>
                            <w:sdtPr>
                              <w:rPr>
                                <w:rFonts w:asciiTheme="majorHAnsi" w:eastAsiaTheme="majorEastAsia" w:hAnsiTheme="majorHAnsi" w:cstheme="majorBidi"/>
                                <w:color w:val="FFFFFF" w:themeColor="background1"/>
                                <w:sz w:val="84"/>
                                <w:szCs w:val="84"/>
                                <w:lang w:val="es-MX"/>
                              </w:rPr>
                              <w:alias w:val="Title"/>
                              <w:tag w:val=""/>
                              <w:id w:val="-960264625"/>
                              <w:dataBinding w:prefixMappings="xmlns:ns0='http://purl.org/dc/elements/1.1/' xmlns:ns1='http://schemas.openxmlformats.org/package/2006/metadata/core-properties' " w:xpath="/ns1:coreProperties[1]/ns0:title[1]" w:storeItemID="{6C3C8BC8-F283-45AE-878A-BAB7291924A1}"/>
                              <w:text/>
                            </w:sdtPr>
                            <w:sdtEndPr/>
                            <w:sdtContent>
                              <w:p w:rsidR="008E4589" w:rsidRPr="008E4589" w:rsidRDefault="008E4589">
                                <w:pPr>
                                  <w:pStyle w:val="NoSpacing"/>
                                  <w:spacing w:after="120"/>
                                  <w:rPr>
                                    <w:rFonts w:asciiTheme="majorHAnsi" w:eastAsiaTheme="majorEastAsia" w:hAnsiTheme="majorHAnsi" w:cstheme="majorBidi"/>
                                    <w:color w:val="FFFFFF" w:themeColor="background1"/>
                                    <w:sz w:val="84"/>
                                    <w:szCs w:val="84"/>
                                    <w:lang w:val="es-MX"/>
                                  </w:rPr>
                                </w:pPr>
                                <w:r w:rsidRPr="008E4589">
                                  <w:rPr>
                                    <w:rFonts w:asciiTheme="majorHAnsi" w:eastAsiaTheme="majorEastAsia" w:hAnsiTheme="majorHAnsi" w:cstheme="majorBidi"/>
                                    <w:color w:val="FFFFFF" w:themeColor="background1"/>
                                    <w:sz w:val="84"/>
                                    <w:szCs w:val="84"/>
                                    <w:lang w:val="es-MX"/>
                                  </w:rPr>
                                  <w:t>Plan de Gestión de Configuraci</w:t>
                                </w:r>
                                <w:r>
                                  <w:rPr>
                                    <w:rFonts w:asciiTheme="majorHAnsi" w:eastAsiaTheme="majorEastAsia" w:hAnsiTheme="majorHAnsi" w:cstheme="majorBidi"/>
                                    <w:color w:val="FFFFFF" w:themeColor="background1"/>
                                    <w:sz w:val="84"/>
                                    <w:szCs w:val="84"/>
                                    <w:lang w:val="es-MX"/>
                                  </w:rPr>
                                  <w:t>ón de Software</w:t>
                                </w:r>
                              </w:p>
                            </w:sdtContent>
                          </w:sdt>
                          <w:sdt>
                            <w:sdtPr>
                              <w:rPr>
                                <w:color w:val="FFFFFF" w:themeColor="background1"/>
                                <w:sz w:val="28"/>
                                <w:szCs w:val="28"/>
                              </w:r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rsidR="008E4589" w:rsidRDefault="008E4589">
                                <w:pPr>
                                  <w:pStyle w:val="NoSpacing"/>
                                  <w:rPr>
                                    <w:color w:val="FFFFFF" w:themeColor="background1"/>
                                    <w:sz w:val="28"/>
                                    <w:szCs w:val="28"/>
                                  </w:rPr>
                                </w:pPr>
                                <w:proofErr w:type="spellStart"/>
                                <w:r>
                                  <w:rPr>
                                    <w:color w:val="FFFFFF" w:themeColor="background1"/>
                                    <w:sz w:val="28"/>
                                    <w:szCs w:val="28"/>
                                  </w:rPr>
                                  <w:t>Versión</w:t>
                                </w:r>
                                <w:proofErr w:type="spellEnd"/>
                                <w:r>
                                  <w:rPr>
                                    <w:color w:val="FFFFFF" w:themeColor="background1"/>
                                    <w:sz w:val="28"/>
                                    <w:szCs w:val="28"/>
                                  </w:rPr>
                                  <w:t xml:space="preserve"> 1.0, 20 de </w:t>
                                </w:r>
                                <w:proofErr w:type="spellStart"/>
                                <w:r>
                                  <w:rPr>
                                    <w:color w:val="FFFFFF" w:themeColor="background1"/>
                                    <w:sz w:val="28"/>
                                    <w:szCs w:val="28"/>
                                  </w:rPr>
                                  <w:t>octubre</w:t>
                                </w:r>
                                <w:proofErr w:type="spellEnd"/>
                                <w:r>
                                  <w:rPr>
                                    <w:color w:val="FFFFFF" w:themeColor="background1"/>
                                    <w:sz w:val="28"/>
                                    <w:szCs w:val="28"/>
                                  </w:rPr>
                                  <w:t xml:space="preserve"> de 2014</w:t>
                                </w:r>
                              </w:p>
                            </w:sdtContent>
                          </w:sdt>
                        </w:txbxContent>
                      </v:textbox>
                    </v:rect>
                    <v:rect id="Rectangle 34" o:spid="_x0000_s1028" style="position:absolute;width:2286;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VHsQA&#10;AADbAAAADwAAAGRycy9kb3ducmV2LnhtbESPQWvCQBSE74X+h+UVehHdWItI6ioaUAQpaBTp8ZF9&#10;JsHs25hdTfz33YLQ4zAz3zDTeWcqcafGlZYVDAcRCOLM6pJzBcfDqj8B4TyyxsoyKXiQg/ns9WWK&#10;sbYt7+me+lwECLsYFRTe17GULivIoBvYmjh4Z9sY9EE2udQNtgFuKvkRRWNpsOSwUGBNSUHZJb0Z&#10;Bb2f0zZZev19uSY1ne1u3S5To9T7W7f4AuGp8//hZ3ujFYw+4e9L+AFy9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7lR7EAAAA2wAAAA8AAAAAAAAAAAAAAAAAmAIAAGRycy9k&#10;b3ducmV2LnhtbFBLBQYAAAAABAAEAPUAAACJAw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nysQA&#10;AADbAAAADwAAAGRycy9kb3ducmV2LnhtbESPT2vCQBTE74LfYXlCb7qx1aLRVdpCS6le/HPx9sg+&#10;k2D2bZp9Nem3d4VCj8PM/IZZrjtXqSs1ofRsYDxKQBFn3pacGzge3oczUEGQLVaeycAvBViv+r0l&#10;pta3vKPrXnIVIRxSNFCI1KnWISvIYRj5mjh6Z984lCibXNsG2wh3lX5MkmftsOS4UGBNbwVll/2P&#10;M3D63n6Fyaadu1ee4i6ZyMd2LMY8DLqXBSihTv7Df+1Pa+BpCvcv8Qfo1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x58rEAAAA2wAAAA8AAAAAAAAAAAAAAAAAmAIAAGRycy9k&#10;b3ducmV2LnhtbFBLBQYAAAAABAAEAPUAAACJAwAAAAA=&#10;" filled="f" stroked="f" strokeweight=".5pt">
                      <v:textbox inset="36pt,0,1in,0">
                        <w:txbxContent>
                          <w:sdt>
                            <w:sdtPr>
                              <w:rPr>
                                <w:color w:val="FFFFFF" w:themeColor="background1"/>
                                <w:sz w:val="32"/>
                                <w:szCs w:val="32"/>
                                <w:lang w:val="es-MX"/>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rsidR="008E4589" w:rsidRPr="005A60BD" w:rsidRDefault="005A60BD">
                                <w:pPr>
                                  <w:pStyle w:val="NoSpacing"/>
                                  <w:rPr>
                                    <w:color w:val="FFFFFF" w:themeColor="background1"/>
                                    <w:sz w:val="32"/>
                                    <w:szCs w:val="32"/>
                                    <w:lang w:val="es-MX"/>
                                  </w:rPr>
                                </w:pPr>
                                <w:r>
                                  <w:rPr>
                                    <w:color w:val="FFFFFF" w:themeColor="background1"/>
                                    <w:sz w:val="32"/>
                                    <w:szCs w:val="32"/>
                                    <w:lang w:val="es-MX"/>
                                  </w:rPr>
                                  <w:t>Cristian, Silvestre, Xavier</w:t>
                                </w:r>
                              </w:p>
                            </w:sdtContent>
                          </w:sdt>
                          <w:p w:rsidR="008E4589" w:rsidRPr="005A60BD" w:rsidRDefault="00B360B0">
                            <w:pPr>
                              <w:pStyle w:val="NoSpacing"/>
                              <w:rPr>
                                <w:color w:val="FFFFFF" w:themeColor="background1"/>
                                <w:sz w:val="18"/>
                                <w:szCs w:val="18"/>
                                <w:lang w:val="es-MX"/>
                              </w:rPr>
                            </w:pPr>
                            <w:sdt>
                              <w:sdtPr>
                                <w:rPr>
                                  <w:caps/>
                                  <w:color w:val="FFFFFF" w:themeColor="background1"/>
                                  <w:sz w:val="18"/>
                                  <w:szCs w:val="18"/>
                                  <w:lang w:val="es-MX"/>
                                </w:rPr>
                                <w:alias w:val="Company"/>
                                <w:tag w:val=""/>
                                <w:id w:val="-775099975"/>
                                <w:dataBinding w:prefixMappings="xmlns:ns0='http://schemas.openxmlformats.org/officeDocument/2006/extended-properties' " w:xpath="/ns0:Properties[1]/ns0:Company[1]" w:storeItemID="{6668398D-A668-4E3E-A5EB-62B293D839F1}"/>
                                <w:text/>
                              </w:sdtPr>
                              <w:sdtEndPr/>
                              <w:sdtContent>
                                <w:r w:rsidR="005A60BD" w:rsidRPr="005A60BD">
                                  <w:rPr>
                                    <w:caps/>
                                    <w:color w:val="FFFFFF" w:themeColor="background1"/>
                                    <w:sz w:val="18"/>
                                    <w:szCs w:val="18"/>
                                    <w:lang w:val="es-MX"/>
                                  </w:rPr>
                                  <w:t>Los tacos espaciales</w:t>
                                </w:r>
                              </w:sdtContent>
                            </w:sdt>
                            <w:r w:rsidR="008E4589" w:rsidRPr="005A60BD">
                              <w:rPr>
                                <w:color w:val="FFFFFF" w:themeColor="background1"/>
                                <w:sz w:val="18"/>
                                <w:szCs w:val="18"/>
                                <w:lang w:val="es-MX"/>
                              </w:rPr>
                              <w:t>  </w:t>
                            </w:r>
                            <w:sdt>
                              <w:sdtPr>
                                <w:rPr>
                                  <w:color w:val="FFFFFF" w:themeColor="background1"/>
                                  <w:sz w:val="18"/>
                                  <w:szCs w:val="18"/>
                                </w:rPr>
                                <w:alias w:val="Address"/>
                                <w:tag w:val=""/>
                                <w:id w:val="-669564449"/>
                                <w:showingPlcHdr/>
                                <w:dataBinding w:prefixMappings="xmlns:ns0='http://schemas.microsoft.com/office/2006/coverPageProps' " w:xpath="/ns0:CoverPageProperties[1]/ns0:CompanyAddress[1]" w:storeItemID="{55AF091B-3C7A-41E3-B477-F2FDAA23CFDA}"/>
                                <w:text/>
                              </w:sdtPr>
                              <w:sdtEndPr/>
                              <w:sdtContent>
                                <w:r w:rsidR="008E4589" w:rsidRPr="005A60BD">
                                  <w:rPr>
                                    <w:color w:val="FFFFFF" w:themeColor="background1"/>
                                    <w:sz w:val="18"/>
                                    <w:szCs w:val="18"/>
                                    <w:lang w:val="es-MX"/>
                                  </w:rPr>
                                  <w:t>[Company address]</w:t>
                                </w:r>
                              </w:sdtContent>
                            </w:sdt>
                          </w:p>
                        </w:txbxContent>
                      </v:textbox>
                    </v:shape>
                    <w10:wrap anchorx="page" anchory="page"/>
                  </v:group>
                </w:pict>
              </mc:Fallback>
            </mc:AlternateContent>
          </w:r>
          <w:r>
            <w:br w:type="page"/>
          </w:r>
        </w:p>
      </w:sdtContent>
    </w:sdt>
    <w:p w:rsidR="005A60BD" w:rsidRDefault="005A60BD"/>
    <w:p w:rsidR="005A60BD" w:rsidRDefault="005A60BD"/>
    <w:p w:rsidR="005A60BD" w:rsidRDefault="005A60BD"/>
    <w:p w:rsidR="005A60BD" w:rsidRDefault="005A60BD"/>
    <w:p w:rsidR="005A60BD" w:rsidRDefault="005A60BD"/>
    <w:p w:rsidR="005A60BD" w:rsidRDefault="005A60BD"/>
    <w:p w:rsidR="005A60BD" w:rsidRDefault="005A60BD"/>
    <w:p w:rsidR="00925272" w:rsidRDefault="00925272"/>
    <w:p w:rsidR="00925272" w:rsidRDefault="00925272"/>
    <w:p w:rsidR="008E4589" w:rsidRDefault="008E4589" w:rsidP="005A60BD">
      <w:pPr>
        <w:jc w:val="center"/>
      </w:pPr>
      <w:r>
        <w:t>ABSTRACTO</w:t>
      </w:r>
    </w:p>
    <w:p w:rsidR="005A60BD" w:rsidRDefault="005A60BD" w:rsidP="005A60BD">
      <w:r>
        <w:tab/>
        <w:t xml:space="preserve">Este documento es el Plan de Gestión de Configuración de Software (PGCS) del proyecto </w:t>
      </w:r>
      <w:proofErr w:type="spellStart"/>
      <w:r>
        <w:t>GestiDespacho</w:t>
      </w:r>
      <w:proofErr w:type="spellEnd"/>
      <w:r>
        <w:t xml:space="preserve">. Este proyecto es una tarea encomendada por el despacho de abogados “Smith y Asociados”. El documento cumple </w:t>
      </w:r>
      <w:r w:rsidR="00925272">
        <w:t>con el PGCS del Estándar de Configuración de Software, como fue establecido por la Agencia Espacial Europea (AEE).</w:t>
      </w:r>
    </w:p>
    <w:p w:rsidR="00925272" w:rsidRDefault="00925272" w:rsidP="005A60BD">
      <w:r>
        <w:tab/>
        <w:t>Este documento contiene información sobre los estándares a ser usados para escribir la documentación requerida para este proyecto, así como información sobre el procesamiento y almacenamiento de estos documentos.</w:t>
      </w:r>
    </w:p>
    <w:p w:rsidR="008E4589" w:rsidRDefault="008E4589">
      <w:r>
        <w:br w:type="page"/>
      </w:r>
    </w:p>
    <w:sdt>
      <w:sdtPr>
        <w:rPr>
          <w:rFonts w:asciiTheme="minorHAnsi" w:eastAsiaTheme="minorHAnsi" w:hAnsiTheme="minorHAnsi" w:cstheme="minorBidi"/>
          <w:color w:val="auto"/>
          <w:sz w:val="22"/>
          <w:szCs w:val="22"/>
          <w:lang w:val="es-MX"/>
        </w:rPr>
        <w:id w:val="793945114"/>
        <w:docPartObj>
          <w:docPartGallery w:val="Table of Contents"/>
          <w:docPartUnique/>
        </w:docPartObj>
      </w:sdtPr>
      <w:sdtEndPr>
        <w:rPr>
          <w:b/>
          <w:bCs/>
          <w:noProof/>
        </w:rPr>
      </w:sdtEndPr>
      <w:sdtContent>
        <w:p w:rsidR="009F3B2B" w:rsidRDefault="009F3B2B">
          <w:pPr>
            <w:pStyle w:val="TOCHeading"/>
          </w:pPr>
          <w:proofErr w:type="spellStart"/>
          <w:r>
            <w:t>Tabla</w:t>
          </w:r>
          <w:proofErr w:type="spellEnd"/>
          <w:r>
            <w:t xml:space="preserve"> de </w:t>
          </w:r>
          <w:proofErr w:type="spellStart"/>
          <w:r>
            <w:t>Contenidos</w:t>
          </w:r>
          <w:proofErr w:type="spellEnd"/>
        </w:p>
        <w:p w:rsidR="00526856" w:rsidRDefault="009F3B2B">
          <w:pPr>
            <w:pStyle w:val="TOC1"/>
            <w:tabs>
              <w:tab w:val="right" w:leader="dot" w:pos="8828"/>
            </w:tabs>
            <w:rPr>
              <w:rFonts w:eastAsiaTheme="minorEastAsia"/>
              <w:noProof/>
              <w:lang w:eastAsia="es-MX"/>
            </w:rPr>
          </w:pPr>
          <w:r>
            <w:fldChar w:fldCharType="begin"/>
          </w:r>
          <w:r>
            <w:instrText xml:space="preserve"> TOC \o "1-3" \h \z \u </w:instrText>
          </w:r>
          <w:r>
            <w:fldChar w:fldCharType="separate"/>
          </w:r>
          <w:bookmarkStart w:id="0" w:name="_GoBack"/>
          <w:bookmarkEnd w:id="0"/>
          <w:r w:rsidR="00526856" w:rsidRPr="005F6476">
            <w:rPr>
              <w:rStyle w:val="Hyperlink"/>
              <w:noProof/>
            </w:rPr>
            <w:fldChar w:fldCharType="begin"/>
          </w:r>
          <w:r w:rsidR="00526856" w:rsidRPr="005F6476">
            <w:rPr>
              <w:rStyle w:val="Hyperlink"/>
              <w:noProof/>
            </w:rPr>
            <w:instrText xml:space="preserve"> </w:instrText>
          </w:r>
          <w:r w:rsidR="00526856">
            <w:rPr>
              <w:noProof/>
            </w:rPr>
            <w:instrText>HYPERLINK \l "_Toc401944877"</w:instrText>
          </w:r>
          <w:r w:rsidR="00526856" w:rsidRPr="005F6476">
            <w:rPr>
              <w:rStyle w:val="Hyperlink"/>
              <w:noProof/>
            </w:rPr>
            <w:instrText xml:space="preserve"> </w:instrText>
          </w:r>
          <w:r w:rsidR="00526856" w:rsidRPr="005F6476">
            <w:rPr>
              <w:rStyle w:val="Hyperlink"/>
              <w:noProof/>
            </w:rPr>
          </w:r>
          <w:r w:rsidR="00526856" w:rsidRPr="005F6476">
            <w:rPr>
              <w:rStyle w:val="Hyperlink"/>
              <w:noProof/>
            </w:rPr>
            <w:fldChar w:fldCharType="separate"/>
          </w:r>
          <w:r w:rsidR="00526856" w:rsidRPr="005F6476">
            <w:rPr>
              <w:rStyle w:val="Hyperlink"/>
              <w:noProof/>
            </w:rPr>
            <w:t>Hoja de Status de Documento</w:t>
          </w:r>
          <w:r w:rsidR="00526856">
            <w:rPr>
              <w:noProof/>
              <w:webHidden/>
            </w:rPr>
            <w:tab/>
          </w:r>
          <w:r w:rsidR="00526856">
            <w:rPr>
              <w:noProof/>
              <w:webHidden/>
            </w:rPr>
            <w:fldChar w:fldCharType="begin"/>
          </w:r>
          <w:r w:rsidR="00526856">
            <w:rPr>
              <w:noProof/>
              <w:webHidden/>
            </w:rPr>
            <w:instrText xml:space="preserve"> PAGEREF _Toc401944877 \h </w:instrText>
          </w:r>
          <w:r w:rsidR="00526856">
            <w:rPr>
              <w:noProof/>
              <w:webHidden/>
            </w:rPr>
          </w:r>
          <w:r w:rsidR="00526856">
            <w:rPr>
              <w:noProof/>
              <w:webHidden/>
            </w:rPr>
            <w:fldChar w:fldCharType="separate"/>
          </w:r>
          <w:r w:rsidR="00526856">
            <w:rPr>
              <w:noProof/>
              <w:webHidden/>
            </w:rPr>
            <w:t>4</w:t>
          </w:r>
          <w:r w:rsidR="00526856">
            <w:rPr>
              <w:noProof/>
              <w:webHidden/>
            </w:rPr>
            <w:fldChar w:fldCharType="end"/>
          </w:r>
          <w:r w:rsidR="00526856" w:rsidRPr="005F6476">
            <w:rPr>
              <w:rStyle w:val="Hyperlink"/>
              <w:noProof/>
            </w:rPr>
            <w:fldChar w:fldCharType="end"/>
          </w:r>
        </w:p>
        <w:p w:rsidR="00526856" w:rsidRDefault="00526856">
          <w:pPr>
            <w:pStyle w:val="TOC1"/>
            <w:tabs>
              <w:tab w:val="right" w:leader="dot" w:pos="8828"/>
            </w:tabs>
            <w:rPr>
              <w:rFonts w:eastAsiaTheme="minorEastAsia"/>
              <w:noProof/>
              <w:lang w:eastAsia="es-MX"/>
            </w:rPr>
          </w:pPr>
          <w:hyperlink w:anchor="_Toc401944878" w:history="1">
            <w:r w:rsidRPr="005F6476">
              <w:rPr>
                <w:rStyle w:val="Hyperlink"/>
                <w:noProof/>
              </w:rPr>
              <w:t>Reporte de Cambios de Documento</w:t>
            </w:r>
            <w:r>
              <w:rPr>
                <w:noProof/>
                <w:webHidden/>
              </w:rPr>
              <w:tab/>
            </w:r>
            <w:r>
              <w:rPr>
                <w:noProof/>
                <w:webHidden/>
              </w:rPr>
              <w:fldChar w:fldCharType="begin"/>
            </w:r>
            <w:r>
              <w:rPr>
                <w:noProof/>
                <w:webHidden/>
              </w:rPr>
              <w:instrText xml:space="preserve"> PAGEREF _Toc401944878 \h </w:instrText>
            </w:r>
            <w:r>
              <w:rPr>
                <w:noProof/>
                <w:webHidden/>
              </w:rPr>
            </w:r>
            <w:r>
              <w:rPr>
                <w:noProof/>
                <w:webHidden/>
              </w:rPr>
              <w:fldChar w:fldCharType="separate"/>
            </w:r>
            <w:r>
              <w:rPr>
                <w:noProof/>
                <w:webHidden/>
              </w:rPr>
              <w:t>5</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879" w:history="1">
            <w:r w:rsidRPr="005F6476">
              <w:rPr>
                <w:rStyle w:val="Hyperlink"/>
                <w:noProof/>
              </w:rPr>
              <w:t>Capítulo 1: Introducción</w:t>
            </w:r>
            <w:r>
              <w:rPr>
                <w:noProof/>
                <w:webHidden/>
              </w:rPr>
              <w:tab/>
            </w:r>
            <w:r>
              <w:rPr>
                <w:noProof/>
                <w:webHidden/>
              </w:rPr>
              <w:fldChar w:fldCharType="begin"/>
            </w:r>
            <w:r>
              <w:rPr>
                <w:noProof/>
                <w:webHidden/>
              </w:rPr>
              <w:instrText xml:space="preserve"> PAGEREF _Toc401944879 \h </w:instrText>
            </w:r>
            <w:r>
              <w:rPr>
                <w:noProof/>
                <w:webHidden/>
              </w:rPr>
            </w:r>
            <w:r>
              <w:rPr>
                <w:noProof/>
                <w:webHidden/>
              </w:rPr>
              <w:fldChar w:fldCharType="separate"/>
            </w:r>
            <w:r>
              <w:rPr>
                <w:noProof/>
                <w:webHidden/>
              </w:rPr>
              <w:t>6</w:t>
            </w:r>
            <w:r>
              <w:rPr>
                <w:noProof/>
                <w:webHidden/>
              </w:rPr>
              <w:fldChar w:fldCharType="end"/>
            </w:r>
          </w:hyperlink>
        </w:p>
        <w:p w:rsidR="00526856" w:rsidRDefault="00526856">
          <w:pPr>
            <w:pStyle w:val="TOC2"/>
            <w:tabs>
              <w:tab w:val="left" w:pos="880"/>
              <w:tab w:val="right" w:leader="dot" w:pos="8828"/>
            </w:tabs>
            <w:rPr>
              <w:rFonts w:eastAsiaTheme="minorEastAsia"/>
              <w:noProof/>
              <w:lang w:eastAsia="es-MX"/>
            </w:rPr>
          </w:pPr>
          <w:hyperlink w:anchor="_Toc401944880" w:history="1">
            <w:r w:rsidRPr="005F6476">
              <w:rPr>
                <w:rStyle w:val="Hyperlink"/>
                <w:noProof/>
              </w:rPr>
              <w:t>1.1</w:t>
            </w:r>
            <w:r>
              <w:rPr>
                <w:rFonts w:eastAsiaTheme="minorEastAsia"/>
                <w:noProof/>
                <w:lang w:eastAsia="es-MX"/>
              </w:rPr>
              <w:tab/>
            </w:r>
            <w:r w:rsidRPr="005F6476">
              <w:rPr>
                <w:rStyle w:val="Hyperlink"/>
                <w:noProof/>
              </w:rPr>
              <w:t>Propósito</w:t>
            </w:r>
            <w:r>
              <w:rPr>
                <w:noProof/>
                <w:webHidden/>
              </w:rPr>
              <w:tab/>
            </w:r>
            <w:r>
              <w:rPr>
                <w:noProof/>
                <w:webHidden/>
              </w:rPr>
              <w:fldChar w:fldCharType="begin"/>
            </w:r>
            <w:r>
              <w:rPr>
                <w:noProof/>
                <w:webHidden/>
              </w:rPr>
              <w:instrText xml:space="preserve"> PAGEREF _Toc401944880 \h </w:instrText>
            </w:r>
            <w:r>
              <w:rPr>
                <w:noProof/>
                <w:webHidden/>
              </w:rPr>
            </w:r>
            <w:r>
              <w:rPr>
                <w:noProof/>
                <w:webHidden/>
              </w:rPr>
              <w:fldChar w:fldCharType="separate"/>
            </w:r>
            <w:r>
              <w:rPr>
                <w:noProof/>
                <w:webHidden/>
              </w:rPr>
              <w:t>6</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81" w:history="1">
            <w:r w:rsidRPr="005F6476">
              <w:rPr>
                <w:rStyle w:val="Hyperlink"/>
                <w:noProof/>
              </w:rPr>
              <w:t>1.2 Alcance</w:t>
            </w:r>
            <w:r>
              <w:rPr>
                <w:noProof/>
                <w:webHidden/>
              </w:rPr>
              <w:tab/>
            </w:r>
            <w:r>
              <w:rPr>
                <w:noProof/>
                <w:webHidden/>
              </w:rPr>
              <w:fldChar w:fldCharType="begin"/>
            </w:r>
            <w:r>
              <w:rPr>
                <w:noProof/>
                <w:webHidden/>
              </w:rPr>
              <w:instrText xml:space="preserve"> PAGEREF _Toc401944881 \h </w:instrText>
            </w:r>
            <w:r>
              <w:rPr>
                <w:noProof/>
                <w:webHidden/>
              </w:rPr>
            </w:r>
            <w:r>
              <w:rPr>
                <w:noProof/>
                <w:webHidden/>
              </w:rPr>
              <w:fldChar w:fldCharType="separate"/>
            </w:r>
            <w:r>
              <w:rPr>
                <w:noProof/>
                <w:webHidden/>
              </w:rPr>
              <w:t>6</w:t>
            </w:r>
            <w:r>
              <w:rPr>
                <w:noProof/>
                <w:webHidden/>
              </w:rPr>
              <w:fldChar w:fldCharType="end"/>
            </w:r>
          </w:hyperlink>
        </w:p>
        <w:p w:rsidR="00526856" w:rsidRDefault="00526856">
          <w:pPr>
            <w:pStyle w:val="TOC2"/>
            <w:tabs>
              <w:tab w:val="left" w:pos="880"/>
              <w:tab w:val="right" w:leader="dot" w:pos="8828"/>
            </w:tabs>
            <w:rPr>
              <w:rFonts w:eastAsiaTheme="minorEastAsia"/>
              <w:noProof/>
              <w:lang w:eastAsia="es-MX"/>
            </w:rPr>
          </w:pPr>
          <w:hyperlink w:anchor="_Toc401944882" w:history="1">
            <w:r w:rsidRPr="005F6476">
              <w:rPr>
                <w:rStyle w:val="Hyperlink"/>
                <w:noProof/>
              </w:rPr>
              <w:t>1.2</w:t>
            </w:r>
            <w:r>
              <w:rPr>
                <w:rFonts w:eastAsiaTheme="minorEastAsia"/>
                <w:noProof/>
                <w:lang w:eastAsia="es-MX"/>
              </w:rPr>
              <w:tab/>
            </w:r>
            <w:r w:rsidRPr="005F6476">
              <w:rPr>
                <w:rStyle w:val="Hyperlink"/>
                <w:noProof/>
              </w:rPr>
              <w:t>Lista de Definiciones</w:t>
            </w:r>
            <w:r>
              <w:rPr>
                <w:noProof/>
                <w:webHidden/>
              </w:rPr>
              <w:tab/>
            </w:r>
            <w:r>
              <w:rPr>
                <w:noProof/>
                <w:webHidden/>
              </w:rPr>
              <w:fldChar w:fldCharType="begin"/>
            </w:r>
            <w:r>
              <w:rPr>
                <w:noProof/>
                <w:webHidden/>
              </w:rPr>
              <w:instrText xml:space="preserve"> PAGEREF _Toc401944882 \h </w:instrText>
            </w:r>
            <w:r>
              <w:rPr>
                <w:noProof/>
                <w:webHidden/>
              </w:rPr>
            </w:r>
            <w:r>
              <w:rPr>
                <w:noProof/>
                <w:webHidden/>
              </w:rPr>
              <w:fldChar w:fldCharType="separate"/>
            </w:r>
            <w:r>
              <w:rPr>
                <w:noProof/>
                <w:webHidden/>
              </w:rPr>
              <w:t>6</w:t>
            </w:r>
            <w:r>
              <w:rPr>
                <w:noProof/>
                <w:webHidden/>
              </w:rPr>
              <w:fldChar w:fldCharType="end"/>
            </w:r>
          </w:hyperlink>
        </w:p>
        <w:p w:rsidR="00526856" w:rsidRDefault="00526856">
          <w:pPr>
            <w:pStyle w:val="TOC2"/>
            <w:tabs>
              <w:tab w:val="left" w:pos="880"/>
              <w:tab w:val="right" w:leader="dot" w:pos="8828"/>
            </w:tabs>
            <w:rPr>
              <w:rFonts w:eastAsiaTheme="minorEastAsia"/>
              <w:noProof/>
              <w:lang w:eastAsia="es-MX"/>
            </w:rPr>
          </w:pPr>
          <w:hyperlink w:anchor="_Toc401944883" w:history="1">
            <w:r w:rsidRPr="005F6476">
              <w:rPr>
                <w:rStyle w:val="Hyperlink"/>
                <w:noProof/>
              </w:rPr>
              <w:t>1.3</w:t>
            </w:r>
            <w:r>
              <w:rPr>
                <w:rFonts w:eastAsiaTheme="minorEastAsia"/>
                <w:noProof/>
                <w:lang w:eastAsia="es-MX"/>
              </w:rPr>
              <w:tab/>
            </w:r>
            <w:r w:rsidRPr="005F6476">
              <w:rPr>
                <w:rStyle w:val="Hyperlink"/>
                <w:noProof/>
              </w:rPr>
              <w:t>Lista de Referencias</w:t>
            </w:r>
            <w:r>
              <w:rPr>
                <w:noProof/>
                <w:webHidden/>
              </w:rPr>
              <w:tab/>
            </w:r>
            <w:r>
              <w:rPr>
                <w:noProof/>
                <w:webHidden/>
              </w:rPr>
              <w:fldChar w:fldCharType="begin"/>
            </w:r>
            <w:r>
              <w:rPr>
                <w:noProof/>
                <w:webHidden/>
              </w:rPr>
              <w:instrText xml:space="preserve"> PAGEREF _Toc401944883 \h </w:instrText>
            </w:r>
            <w:r>
              <w:rPr>
                <w:noProof/>
                <w:webHidden/>
              </w:rPr>
            </w:r>
            <w:r>
              <w:rPr>
                <w:noProof/>
                <w:webHidden/>
              </w:rPr>
              <w:fldChar w:fldCharType="separate"/>
            </w:r>
            <w:r>
              <w:rPr>
                <w:noProof/>
                <w:webHidden/>
              </w:rPr>
              <w:t>6</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884" w:history="1">
            <w:r w:rsidRPr="005F6476">
              <w:rPr>
                <w:rStyle w:val="Hyperlink"/>
                <w:noProof/>
              </w:rPr>
              <w:t>Capítulo 2: Gestión</w:t>
            </w:r>
            <w:r>
              <w:rPr>
                <w:noProof/>
                <w:webHidden/>
              </w:rPr>
              <w:tab/>
            </w:r>
            <w:r>
              <w:rPr>
                <w:noProof/>
                <w:webHidden/>
              </w:rPr>
              <w:fldChar w:fldCharType="begin"/>
            </w:r>
            <w:r>
              <w:rPr>
                <w:noProof/>
                <w:webHidden/>
              </w:rPr>
              <w:instrText xml:space="preserve"> PAGEREF _Toc401944884 \h </w:instrText>
            </w:r>
            <w:r>
              <w:rPr>
                <w:noProof/>
                <w:webHidden/>
              </w:rPr>
            </w:r>
            <w:r>
              <w:rPr>
                <w:noProof/>
                <w:webHidden/>
              </w:rPr>
              <w:fldChar w:fldCharType="separate"/>
            </w:r>
            <w:r>
              <w:rPr>
                <w:noProof/>
                <w:webHidden/>
              </w:rPr>
              <w:t>8</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85" w:history="1">
            <w:r w:rsidRPr="005F6476">
              <w:rPr>
                <w:rStyle w:val="Hyperlink"/>
                <w:noProof/>
              </w:rPr>
              <w:t>2.1 Organización</w:t>
            </w:r>
            <w:r>
              <w:rPr>
                <w:noProof/>
                <w:webHidden/>
              </w:rPr>
              <w:tab/>
            </w:r>
            <w:r>
              <w:rPr>
                <w:noProof/>
                <w:webHidden/>
              </w:rPr>
              <w:fldChar w:fldCharType="begin"/>
            </w:r>
            <w:r>
              <w:rPr>
                <w:noProof/>
                <w:webHidden/>
              </w:rPr>
              <w:instrText xml:space="preserve"> PAGEREF _Toc401944885 \h </w:instrText>
            </w:r>
            <w:r>
              <w:rPr>
                <w:noProof/>
                <w:webHidden/>
              </w:rPr>
            </w:r>
            <w:r>
              <w:rPr>
                <w:noProof/>
                <w:webHidden/>
              </w:rPr>
              <w:fldChar w:fldCharType="separate"/>
            </w:r>
            <w:r>
              <w:rPr>
                <w:noProof/>
                <w:webHidden/>
              </w:rPr>
              <w:t>8</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86" w:history="1">
            <w:r w:rsidRPr="005F6476">
              <w:rPr>
                <w:rStyle w:val="Hyperlink"/>
                <w:noProof/>
              </w:rPr>
              <w:t>2.2 Responsabilidades</w:t>
            </w:r>
            <w:r>
              <w:rPr>
                <w:noProof/>
                <w:webHidden/>
              </w:rPr>
              <w:tab/>
            </w:r>
            <w:r>
              <w:rPr>
                <w:noProof/>
                <w:webHidden/>
              </w:rPr>
              <w:fldChar w:fldCharType="begin"/>
            </w:r>
            <w:r>
              <w:rPr>
                <w:noProof/>
                <w:webHidden/>
              </w:rPr>
              <w:instrText xml:space="preserve"> PAGEREF _Toc401944886 \h </w:instrText>
            </w:r>
            <w:r>
              <w:rPr>
                <w:noProof/>
                <w:webHidden/>
              </w:rPr>
            </w:r>
            <w:r>
              <w:rPr>
                <w:noProof/>
                <w:webHidden/>
              </w:rPr>
              <w:fldChar w:fldCharType="separate"/>
            </w:r>
            <w:r>
              <w:rPr>
                <w:noProof/>
                <w:webHidden/>
              </w:rPr>
              <w:t>8</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87" w:history="1">
            <w:r w:rsidRPr="005F6476">
              <w:rPr>
                <w:rStyle w:val="Hyperlink"/>
                <w:noProof/>
              </w:rPr>
              <w:t>2.3 Gestión de Interfaz</w:t>
            </w:r>
            <w:r>
              <w:rPr>
                <w:noProof/>
                <w:webHidden/>
              </w:rPr>
              <w:tab/>
            </w:r>
            <w:r>
              <w:rPr>
                <w:noProof/>
                <w:webHidden/>
              </w:rPr>
              <w:fldChar w:fldCharType="begin"/>
            </w:r>
            <w:r>
              <w:rPr>
                <w:noProof/>
                <w:webHidden/>
              </w:rPr>
              <w:instrText xml:space="preserve"> PAGEREF _Toc401944887 \h </w:instrText>
            </w:r>
            <w:r>
              <w:rPr>
                <w:noProof/>
                <w:webHidden/>
              </w:rPr>
            </w:r>
            <w:r>
              <w:rPr>
                <w:noProof/>
                <w:webHidden/>
              </w:rPr>
              <w:fldChar w:fldCharType="separate"/>
            </w:r>
            <w:r>
              <w:rPr>
                <w:noProof/>
                <w:webHidden/>
              </w:rPr>
              <w:t>8</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88" w:history="1">
            <w:r w:rsidRPr="005F6476">
              <w:rPr>
                <w:rStyle w:val="Hyperlink"/>
                <w:noProof/>
              </w:rPr>
              <w:t>2.4 Implementación SCMP</w:t>
            </w:r>
            <w:r>
              <w:rPr>
                <w:noProof/>
                <w:webHidden/>
              </w:rPr>
              <w:tab/>
            </w:r>
            <w:r>
              <w:rPr>
                <w:noProof/>
                <w:webHidden/>
              </w:rPr>
              <w:fldChar w:fldCharType="begin"/>
            </w:r>
            <w:r>
              <w:rPr>
                <w:noProof/>
                <w:webHidden/>
              </w:rPr>
              <w:instrText xml:space="preserve"> PAGEREF _Toc401944888 \h </w:instrText>
            </w:r>
            <w:r>
              <w:rPr>
                <w:noProof/>
                <w:webHidden/>
              </w:rPr>
            </w:r>
            <w:r>
              <w:rPr>
                <w:noProof/>
                <w:webHidden/>
              </w:rPr>
              <w:fldChar w:fldCharType="separate"/>
            </w:r>
            <w:r>
              <w:rPr>
                <w:noProof/>
                <w:webHidden/>
              </w:rPr>
              <w:t>8</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89" w:history="1">
            <w:r w:rsidRPr="005F6476">
              <w:rPr>
                <w:rStyle w:val="Hyperlink"/>
                <w:noProof/>
              </w:rPr>
              <w:t>2.5 Procedimientos Aplicables</w:t>
            </w:r>
            <w:r>
              <w:rPr>
                <w:noProof/>
                <w:webHidden/>
              </w:rPr>
              <w:tab/>
            </w:r>
            <w:r>
              <w:rPr>
                <w:noProof/>
                <w:webHidden/>
              </w:rPr>
              <w:fldChar w:fldCharType="begin"/>
            </w:r>
            <w:r>
              <w:rPr>
                <w:noProof/>
                <w:webHidden/>
              </w:rPr>
              <w:instrText xml:space="preserve"> PAGEREF _Toc401944889 \h </w:instrText>
            </w:r>
            <w:r>
              <w:rPr>
                <w:noProof/>
                <w:webHidden/>
              </w:rPr>
            </w:r>
            <w:r>
              <w:rPr>
                <w:noProof/>
                <w:webHidden/>
              </w:rPr>
              <w:fldChar w:fldCharType="separate"/>
            </w:r>
            <w:r>
              <w:rPr>
                <w:noProof/>
                <w:webHidden/>
              </w:rPr>
              <w:t>8</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890" w:history="1">
            <w:r w:rsidRPr="005F6476">
              <w:rPr>
                <w:rStyle w:val="Hyperlink"/>
                <w:noProof/>
              </w:rPr>
              <w:t>Capítulo 3: Identificación de Configuración</w:t>
            </w:r>
            <w:r>
              <w:rPr>
                <w:noProof/>
                <w:webHidden/>
              </w:rPr>
              <w:tab/>
            </w:r>
            <w:r>
              <w:rPr>
                <w:noProof/>
                <w:webHidden/>
              </w:rPr>
              <w:fldChar w:fldCharType="begin"/>
            </w:r>
            <w:r>
              <w:rPr>
                <w:noProof/>
                <w:webHidden/>
              </w:rPr>
              <w:instrText xml:space="preserve"> PAGEREF _Toc401944890 \h </w:instrText>
            </w:r>
            <w:r>
              <w:rPr>
                <w:noProof/>
                <w:webHidden/>
              </w:rPr>
            </w:r>
            <w:r>
              <w:rPr>
                <w:noProof/>
                <w:webHidden/>
              </w:rPr>
              <w:fldChar w:fldCharType="separate"/>
            </w:r>
            <w:r>
              <w:rPr>
                <w:noProof/>
                <w:webHidden/>
              </w:rPr>
              <w:t>9</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91" w:history="1">
            <w:r w:rsidRPr="005F6476">
              <w:rPr>
                <w:rStyle w:val="Hyperlink"/>
                <w:noProof/>
              </w:rPr>
              <w:t>3.1 Convenciones de Nombres</w:t>
            </w:r>
            <w:r>
              <w:rPr>
                <w:noProof/>
                <w:webHidden/>
              </w:rPr>
              <w:tab/>
            </w:r>
            <w:r>
              <w:rPr>
                <w:noProof/>
                <w:webHidden/>
              </w:rPr>
              <w:fldChar w:fldCharType="begin"/>
            </w:r>
            <w:r>
              <w:rPr>
                <w:noProof/>
                <w:webHidden/>
              </w:rPr>
              <w:instrText xml:space="preserve"> PAGEREF _Toc401944891 \h </w:instrText>
            </w:r>
            <w:r>
              <w:rPr>
                <w:noProof/>
                <w:webHidden/>
              </w:rPr>
            </w:r>
            <w:r>
              <w:rPr>
                <w:noProof/>
                <w:webHidden/>
              </w:rPr>
              <w:fldChar w:fldCharType="separate"/>
            </w:r>
            <w:r>
              <w:rPr>
                <w:noProof/>
                <w:webHidden/>
              </w:rPr>
              <w:t>9</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892" w:history="1">
            <w:r w:rsidRPr="005F6476">
              <w:rPr>
                <w:rStyle w:val="Hyperlink"/>
                <w:noProof/>
              </w:rPr>
              <w:t>3.1.1 General</w:t>
            </w:r>
            <w:r>
              <w:rPr>
                <w:noProof/>
                <w:webHidden/>
              </w:rPr>
              <w:tab/>
            </w:r>
            <w:r>
              <w:rPr>
                <w:noProof/>
                <w:webHidden/>
              </w:rPr>
              <w:fldChar w:fldCharType="begin"/>
            </w:r>
            <w:r>
              <w:rPr>
                <w:noProof/>
                <w:webHidden/>
              </w:rPr>
              <w:instrText xml:space="preserve"> PAGEREF _Toc401944892 \h </w:instrText>
            </w:r>
            <w:r>
              <w:rPr>
                <w:noProof/>
                <w:webHidden/>
              </w:rPr>
            </w:r>
            <w:r>
              <w:rPr>
                <w:noProof/>
                <w:webHidden/>
              </w:rPr>
              <w:fldChar w:fldCharType="separate"/>
            </w:r>
            <w:r>
              <w:rPr>
                <w:noProof/>
                <w:webHidden/>
              </w:rPr>
              <w:t>9</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893" w:history="1">
            <w:r w:rsidRPr="005F6476">
              <w:rPr>
                <w:rStyle w:val="Hyperlink"/>
                <w:noProof/>
              </w:rPr>
              <w:t>3.1.2 IDs de Documentos</w:t>
            </w:r>
            <w:r>
              <w:rPr>
                <w:noProof/>
                <w:webHidden/>
              </w:rPr>
              <w:tab/>
            </w:r>
            <w:r>
              <w:rPr>
                <w:noProof/>
                <w:webHidden/>
              </w:rPr>
              <w:fldChar w:fldCharType="begin"/>
            </w:r>
            <w:r>
              <w:rPr>
                <w:noProof/>
                <w:webHidden/>
              </w:rPr>
              <w:instrText xml:space="preserve"> PAGEREF _Toc401944893 \h </w:instrText>
            </w:r>
            <w:r>
              <w:rPr>
                <w:noProof/>
                <w:webHidden/>
              </w:rPr>
            </w:r>
            <w:r>
              <w:rPr>
                <w:noProof/>
                <w:webHidden/>
              </w:rPr>
              <w:fldChar w:fldCharType="separate"/>
            </w:r>
            <w:r>
              <w:rPr>
                <w:noProof/>
                <w:webHidden/>
              </w:rPr>
              <w:t>9</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894" w:history="1">
            <w:r w:rsidRPr="005F6476">
              <w:rPr>
                <w:rStyle w:val="Hyperlink"/>
                <w:noProof/>
              </w:rPr>
              <w:t>3.1.3 Nombres de Documentos</w:t>
            </w:r>
            <w:r>
              <w:rPr>
                <w:noProof/>
                <w:webHidden/>
              </w:rPr>
              <w:tab/>
            </w:r>
            <w:r>
              <w:rPr>
                <w:noProof/>
                <w:webHidden/>
              </w:rPr>
              <w:fldChar w:fldCharType="begin"/>
            </w:r>
            <w:r>
              <w:rPr>
                <w:noProof/>
                <w:webHidden/>
              </w:rPr>
              <w:instrText xml:space="preserve"> PAGEREF _Toc401944894 \h </w:instrText>
            </w:r>
            <w:r>
              <w:rPr>
                <w:noProof/>
                <w:webHidden/>
              </w:rPr>
            </w:r>
            <w:r>
              <w:rPr>
                <w:noProof/>
                <w:webHidden/>
              </w:rPr>
              <w:fldChar w:fldCharType="separate"/>
            </w:r>
            <w:r>
              <w:rPr>
                <w:noProof/>
                <w:webHidden/>
              </w:rPr>
              <w:t>9</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895" w:history="1">
            <w:r w:rsidRPr="005F6476">
              <w:rPr>
                <w:rStyle w:val="Hyperlink"/>
                <w:noProof/>
              </w:rPr>
              <w:t>3.1.4 Etiquetas de Versión</w:t>
            </w:r>
            <w:r>
              <w:rPr>
                <w:noProof/>
                <w:webHidden/>
              </w:rPr>
              <w:tab/>
            </w:r>
            <w:r>
              <w:rPr>
                <w:noProof/>
                <w:webHidden/>
              </w:rPr>
              <w:fldChar w:fldCharType="begin"/>
            </w:r>
            <w:r>
              <w:rPr>
                <w:noProof/>
                <w:webHidden/>
              </w:rPr>
              <w:instrText xml:space="preserve"> PAGEREF _Toc401944895 \h </w:instrText>
            </w:r>
            <w:r>
              <w:rPr>
                <w:noProof/>
                <w:webHidden/>
              </w:rPr>
            </w:r>
            <w:r>
              <w:rPr>
                <w:noProof/>
                <w:webHidden/>
              </w:rPr>
              <w:fldChar w:fldCharType="separate"/>
            </w:r>
            <w:r>
              <w:rPr>
                <w:noProof/>
                <w:webHidden/>
              </w:rPr>
              <w:t>9</w:t>
            </w:r>
            <w:r>
              <w:rPr>
                <w:noProof/>
                <w:webHidden/>
              </w:rPr>
              <w:fldChar w:fldCharType="end"/>
            </w:r>
          </w:hyperlink>
        </w:p>
        <w:p w:rsidR="00526856" w:rsidRDefault="00526856">
          <w:pPr>
            <w:pStyle w:val="TOC2"/>
            <w:tabs>
              <w:tab w:val="left" w:pos="880"/>
              <w:tab w:val="right" w:leader="dot" w:pos="8828"/>
            </w:tabs>
            <w:rPr>
              <w:rFonts w:eastAsiaTheme="minorEastAsia"/>
              <w:noProof/>
              <w:lang w:eastAsia="es-MX"/>
            </w:rPr>
          </w:pPr>
          <w:hyperlink w:anchor="_Toc401944896" w:history="1">
            <w:r w:rsidRPr="005F6476">
              <w:rPr>
                <w:rStyle w:val="Hyperlink"/>
                <w:noProof/>
              </w:rPr>
              <w:t>3.2</w:t>
            </w:r>
            <w:r>
              <w:rPr>
                <w:rFonts w:eastAsiaTheme="minorEastAsia"/>
                <w:noProof/>
                <w:lang w:eastAsia="es-MX"/>
              </w:rPr>
              <w:tab/>
            </w:r>
            <w:r w:rsidRPr="005F6476">
              <w:rPr>
                <w:rStyle w:val="Hyperlink"/>
                <w:noProof/>
              </w:rPr>
              <w:t>Lineamientos Base</w:t>
            </w:r>
            <w:r>
              <w:rPr>
                <w:noProof/>
                <w:webHidden/>
              </w:rPr>
              <w:tab/>
            </w:r>
            <w:r>
              <w:rPr>
                <w:noProof/>
                <w:webHidden/>
              </w:rPr>
              <w:fldChar w:fldCharType="begin"/>
            </w:r>
            <w:r>
              <w:rPr>
                <w:noProof/>
                <w:webHidden/>
              </w:rPr>
              <w:instrText xml:space="preserve"> PAGEREF _Toc401944896 \h </w:instrText>
            </w:r>
            <w:r>
              <w:rPr>
                <w:noProof/>
                <w:webHidden/>
              </w:rPr>
            </w:r>
            <w:r>
              <w:rPr>
                <w:noProof/>
                <w:webHidden/>
              </w:rPr>
              <w:fldChar w:fldCharType="separate"/>
            </w:r>
            <w:r>
              <w:rPr>
                <w:noProof/>
                <w:webHidden/>
              </w:rPr>
              <w:t>10</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897" w:history="1">
            <w:r w:rsidRPr="005F6476">
              <w:rPr>
                <w:rStyle w:val="Hyperlink"/>
                <w:noProof/>
              </w:rPr>
              <w:t>Capítulo 4: Control de Configuración</w:t>
            </w:r>
            <w:r>
              <w:rPr>
                <w:noProof/>
                <w:webHidden/>
              </w:rPr>
              <w:tab/>
            </w:r>
            <w:r>
              <w:rPr>
                <w:noProof/>
                <w:webHidden/>
              </w:rPr>
              <w:fldChar w:fldCharType="begin"/>
            </w:r>
            <w:r>
              <w:rPr>
                <w:noProof/>
                <w:webHidden/>
              </w:rPr>
              <w:instrText xml:space="preserve"> PAGEREF _Toc401944897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898" w:history="1">
            <w:r w:rsidRPr="005F6476">
              <w:rPr>
                <w:rStyle w:val="Hyperlink"/>
                <w:noProof/>
              </w:rPr>
              <w:t>4.1 Control de Librerías</w:t>
            </w:r>
            <w:r>
              <w:rPr>
                <w:noProof/>
                <w:webHidden/>
              </w:rPr>
              <w:tab/>
            </w:r>
            <w:r>
              <w:rPr>
                <w:noProof/>
                <w:webHidden/>
              </w:rPr>
              <w:fldChar w:fldCharType="begin"/>
            </w:r>
            <w:r>
              <w:rPr>
                <w:noProof/>
                <w:webHidden/>
              </w:rPr>
              <w:instrText xml:space="preserve"> PAGEREF _Toc401944898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899" w:history="1">
            <w:r w:rsidRPr="005F6476">
              <w:rPr>
                <w:rStyle w:val="Hyperlink"/>
                <w:noProof/>
              </w:rPr>
              <w:t>4.1.1 Librería de Desarrollo</w:t>
            </w:r>
            <w:r>
              <w:rPr>
                <w:noProof/>
                <w:webHidden/>
              </w:rPr>
              <w:tab/>
            </w:r>
            <w:r>
              <w:rPr>
                <w:noProof/>
                <w:webHidden/>
              </w:rPr>
              <w:fldChar w:fldCharType="begin"/>
            </w:r>
            <w:r>
              <w:rPr>
                <w:noProof/>
                <w:webHidden/>
              </w:rPr>
              <w:instrText xml:space="preserve"> PAGEREF _Toc401944899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0" w:history="1">
            <w:r w:rsidRPr="005F6476">
              <w:rPr>
                <w:rStyle w:val="Hyperlink"/>
                <w:noProof/>
              </w:rPr>
              <w:t>4.1.2 Librería Maestra</w:t>
            </w:r>
            <w:r>
              <w:rPr>
                <w:noProof/>
                <w:webHidden/>
              </w:rPr>
              <w:tab/>
            </w:r>
            <w:r>
              <w:rPr>
                <w:noProof/>
                <w:webHidden/>
              </w:rPr>
              <w:fldChar w:fldCharType="begin"/>
            </w:r>
            <w:r>
              <w:rPr>
                <w:noProof/>
                <w:webHidden/>
              </w:rPr>
              <w:instrText xml:space="preserve"> PAGEREF _Toc401944900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1" w:history="1">
            <w:r w:rsidRPr="005F6476">
              <w:rPr>
                <w:rStyle w:val="Hyperlink"/>
                <w:noProof/>
              </w:rPr>
              <w:t>4.1.3 Librería de Archivo</w:t>
            </w:r>
            <w:r>
              <w:rPr>
                <w:noProof/>
                <w:webHidden/>
              </w:rPr>
              <w:tab/>
            </w:r>
            <w:r>
              <w:rPr>
                <w:noProof/>
                <w:webHidden/>
              </w:rPr>
              <w:fldChar w:fldCharType="begin"/>
            </w:r>
            <w:r>
              <w:rPr>
                <w:noProof/>
                <w:webHidden/>
              </w:rPr>
              <w:instrText xml:space="preserve"> PAGEREF _Toc401944901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2" w:history="1">
            <w:r w:rsidRPr="005F6476">
              <w:rPr>
                <w:rStyle w:val="Hyperlink"/>
                <w:noProof/>
              </w:rPr>
              <w:t>4.2 Control de Medios</w:t>
            </w:r>
            <w:r>
              <w:rPr>
                <w:noProof/>
                <w:webHidden/>
              </w:rPr>
              <w:tab/>
            </w:r>
            <w:r>
              <w:rPr>
                <w:noProof/>
                <w:webHidden/>
              </w:rPr>
              <w:fldChar w:fldCharType="begin"/>
            </w:r>
            <w:r>
              <w:rPr>
                <w:noProof/>
                <w:webHidden/>
              </w:rPr>
              <w:instrText xml:space="preserve"> PAGEREF _Toc401944902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3" w:history="1">
            <w:r w:rsidRPr="005F6476">
              <w:rPr>
                <w:rStyle w:val="Hyperlink"/>
                <w:noProof/>
              </w:rPr>
              <w:t>4.2.1 Respaldos</w:t>
            </w:r>
            <w:r>
              <w:rPr>
                <w:noProof/>
                <w:webHidden/>
              </w:rPr>
              <w:tab/>
            </w:r>
            <w:r>
              <w:rPr>
                <w:noProof/>
                <w:webHidden/>
              </w:rPr>
              <w:fldChar w:fldCharType="begin"/>
            </w:r>
            <w:r>
              <w:rPr>
                <w:noProof/>
                <w:webHidden/>
              </w:rPr>
              <w:instrText xml:space="preserve"> PAGEREF _Toc401944903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904" w:history="1">
            <w:r w:rsidRPr="005F6476">
              <w:rPr>
                <w:rStyle w:val="Hyperlink"/>
                <w:noProof/>
              </w:rPr>
              <w:t>4.3 Control de Cambios</w:t>
            </w:r>
            <w:r>
              <w:rPr>
                <w:noProof/>
                <w:webHidden/>
              </w:rPr>
              <w:tab/>
            </w:r>
            <w:r>
              <w:rPr>
                <w:noProof/>
                <w:webHidden/>
              </w:rPr>
              <w:fldChar w:fldCharType="begin"/>
            </w:r>
            <w:r>
              <w:rPr>
                <w:noProof/>
                <w:webHidden/>
              </w:rPr>
              <w:instrText xml:space="preserve"> PAGEREF _Toc401944904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5" w:history="1">
            <w:r w:rsidRPr="005F6476">
              <w:rPr>
                <w:rStyle w:val="Hyperlink"/>
                <w:noProof/>
              </w:rPr>
              <w:t>4.3.1 Librería de Desarrollo</w:t>
            </w:r>
            <w:r>
              <w:rPr>
                <w:noProof/>
                <w:webHidden/>
              </w:rPr>
              <w:tab/>
            </w:r>
            <w:r>
              <w:rPr>
                <w:noProof/>
                <w:webHidden/>
              </w:rPr>
              <w:fldChar w:fldCharType="begin"/>
            </w:r>
            <w:r>
              <w:rPr>
                <w:noProof/>
                <w:webHidden/>
              </w:rPr>
              <w:instrText xml:space="preserve"> PAGEREF _Toc401944905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6" w:history="1">
            <w:r w:rsidRPr="005F6476">
              <w:rPr>
                <w:rStyle w:val="Hyperlink"/>
                <w:noProof/>
              </w:rPr>
              <w:t>4.3.2 Librería Maestra</w:t>
            </w:r>
            <w:r>
              <w:rPr>
                <w:noProof/>
                <w:webHidden/>
              </w:rPr>
              <w:tab/>
            </w:r>
            <w:r>
              <w:rPr>
                <w:noProof/>
                <w:webHidden/>
              </w:rPr>
              <w:fldChar w:fldCharType="begin"/>
            </w:r>
            <w:r>
              <w:rPr>
                <w:noProof/>
                <w:webHidden/>
              </w:rPr>
              <w:instrText xml:space="preserve"> PAGEREF _Toc401944906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3"/>
            <w:tabs>
              <w:tab w:val="right" w:leader="dot" w:pos="8828"/>
            </w:tabs>
            <w:rPr>
              <w:rFonts w:eastAsiaTheme="minorEastAsia"/>
              <w:noProof/>
              <w:lang w:eastAsia="es-MX"/>
            </w:rPr>
          </w:pPr>
          <w:hyperlink w:anchor="_Toc401944907" w:history="1">
            <w:r w:rsidRPr="005F6476">
              <w:rPr>
                <w:rStyle w:val="Hyperlink"/>
                <w:noProof/>
              </w:rPr>
              <w:t>4.3.3 Librería de Archivo</w:t>
            </w:r>
            <w:r>
              <w:rPr>
                <w:noProof/>
                <w:webHidden/>
              </w:rPr>
              <w:tab/>
            </w:r>
            <w:r>
              <w:rPr>
                <w:noProof/>
                <w:webHidden/>
              </w:rPr>
              <w:fldChar w:fldCharType="begin"/>
            </w:r>
            <w:r>
              <w:rPr>
                <w:noProof/>
                <w:webHidden/>
              </w:rPr>
              <w:instrText xml:space="preserve"> PAGEREF _Toc401944907 \h </w:instrText>
            </w:r>
            <w:r>
              <w:rPr>
                <w:noProof/>
                <w:webHidden/>
              </w:rPr>
            </w:r>
            <w:r>
              <w:rPr>
                <w:noProof/>
                <w:webHidden/>
              </w:rPr>
              <w:fldChar w:fldCharType="separate"/>
            </w:r>
            <w:r>
              <w:rPr>
                <w:noProof/>
                <w:webHidden/>
              </w:rPr>
              <w:t>11</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908" w:history="1">
            <w:r w:rsidRPr="005F6476">
              <w:rPr>
                <w:rStyle w:val="Hyperlink"/>
                <w:noProof/>
              </w:rPr>
              <w:t>Capítulo 5: Conteo de Status</w:t>
            </w:r>
            <w:r>
              <w:rPr>
                <w:noProof/>
                <w:webHidden/>
              </w:rPr>
              <w:tab/>
            </w:r>
            <w:r>
              <w:rPr>
                <w:noProof/>
                <w:webHidden/>
              </w:rPr>
              <w:fldChar w:fldCharType="begin"/>
            </w:r>
            <w:r>
              <w:rPr>
                <w:noProof/>
                <w:webHidden/>
              </w:rPr>
              <w:instrText xml:space="preserve"> PAGEREF _Toc401944908 \h </w:instrText>
            </w:r>
            <w:r>
              <w:rPr>
                <w:noProof/>
                <w:webHidden/>
              </w:rPr>
            </w:r>
            <w:r>
              <w:rPr>
                <w:noProof/>
                <w:webHidden/>
              </w:rPr>
              <w:fldChar w:fldCharType="separate"/>
            </w:r>
            <w:r>
              <w:rPr>
                <w:noProof/>
                <w:webHidden/>
              </w:rPr>
              <w:t>12</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909" w:history="1">
            <w:r w:rsidRPr="005F6476">
              <w:rPr>
                <w:rStyle w:val="Hyperlink"/>
                <w:noProof/>
              </w:rPr>
              <w:t>Capítulo 6: Herramientas, Técnicas y Métodos</w:t>
            </w:r>
            <w:r>
              <w:rPr>
                <w:noProof/>
                <w:webHidden/>
              </w:rPr>
              <w:tab/>
            </w:r>
            <w:r>
              <w:rPr>
                <w:noProof/>
                <w:webHidden/>
              </w:rPr>
              <w:fldChar w:fldCharType="begin"/>
            </w:r>
            <w:r>
              <w:rPr>
                <w:noProof/>
                <w:webHidden/>
              </w:rPr>
              <w:instrText xml:space="preserve"> PAGEREF _Toc401944909 \h </w:instrText>
            </w:r>
            <w:r>
              <w:rPr>
                <w:noProof/>
                <w:webHidden/>
              </w:rPr>
            </w:r>
            <w:r>
              <w:rPr>
                <w:noProof/>
                <w:webHidden/>
              </w:rPr>
              <w:fldChar w:fldCharType="separate"/>
            </w:r>
            <w:r>
              <w:rPr>
                <w:noProof/>
                <w:webHidden/>
              </w:rPr>
              <w:t>13</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910" w:history="1">
            <w:r w:rsidRPr="005F6476">
              <w:rPr>
                <w:rStyle w:val="Hyperlink"/>
                <w:noProof/>
              </w:rPr>
              <w:t>6.1 WWW</w:t>
            </w:r>
            <w:r>
              <w:rPr>
                <w:noProof/>
                <w:webHidden/>
              </w:rPr>
              <w:tab/>
            </w:r>
            <w:r>
              <w:rPr>
                <w:noProof/>
                <w:webHidden/>
              </w:rPr>
              <w:fldChar w:fldCharType="begin"/>
            </w:r>
            <w:r>
              <w:rPr>
                <w:noProof/>
                <w:webHidden/>
              </w:rPr>
              <w:instrText xml:space="preserve"> PAGEREF _Toc401944910 \h </w:instrText>
            </w:r>
            <w:r>
              <w:rPr>
                <w:noProof/>
                <w:webHidden/>
              </w:rPr>
            </w:r>
            <w:r>
              <w:rPr>
                <w:noProof/>
                <w:webHidden/>
              </w:rPr>
              <w:fldChar w:fldCharType="separate"/>
            </w:r>
            <w:r>
              <w:rPr>
                <w:noProof/>
                <w:webHidden/>
              </w:rPr>
              <w:t>13</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911" w:history="1">
            <w:r w:rsidRPr="005F6476">
              <w:rPr>
                <w:rStyle w:val="Hyperlink"/>
                <w:noProof/>
              </w:rPr>
              <w:t>6.2 SVN</w:t>
            </w:r>
            <w:r>
              <w:rPr>
                <w:noProof/>
                <w:webHidden/>
              </w:rPr>
              <w:tab/>
            </w:r>
            <w:r>
              <w:rPr>
                <w:noProof/>
                <w:webHidden/>
              </w:rPr>
              <w:fldChar w:fldCharType="begin"/>
            </w:r>
            <w:r>
              <w:rPr>
                <w:noProof/>
                <w:webHidden/>
              </w:rPr>
              <w:instrText xml:space="preserve"> PAGEREF _Toc401944911 \h </w:instrText>
            </w:r>
            <w:r>
              <w:rPr>
                <w:noProof/>
                <w:webHidden/>
              </w:rPr>
            </w:r>
            <w:r>
              <w:rPr>
                <w:noProof/>
                <w:webHidden/>
              </w:rPr>
              <w:fldChar w:fldCharType="separate"/>
            </w:r>
            <w:r>
              <w:rPr>
                <w:noProof/>
                <w:webHidden/>
              </w:rPr>
              <w:t>13</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912" w:history="1">
            <w:r w:rsidRPr="005F6476">
              <w:rPr>
                <w:rStyle w:val="Hyperlink"/>
                <w:noProof/>
              </w:rPr>
              <w:t>6.3 LATEX</w:t>
            </w:r>
            <w:r>
              <w:rPr>
                <w:noProof/>
                <w:webHidden/>
              </w:rPr>
              <w:tab/>
            </w:r>
            <w:r>
              <w:rPr>
                <w:noProof/>
                <w:webHidden/>
              </w:rPr>
              <w:fldChar w:fldCharType="begin"/>
            </w:r>
            <w:r>
              <w:rPr>
                <w:noProof/>
                <w:webHidden/>
              </w:rPr>
              <w:instrText xml:space="preserve"> PAGEREF _Toc401944912 \h </w:instrText>
            </w:r>
            <w:r>
              <w:rPr>
                <w:noProof/>
                <w:webHidden/>
              </w:rPr>
            </w:r>
            <w:r>
              <w:rPr>
                <w:noProof/>
                <w:webHidden/>
              </w:rPr>
              <w:fldChar w:fldCharType="separate"/>
            </w:r>
            <w:r>
              <w:rPr>
                <w:noProof/>
                <w:webHidden/>
              </w:rPr>
              <w:t>13</w:t>
            </w:r>
            <w:r>
              <w:rPr>
                <w:noProof/>
                <w:webHidden/>
              </w:rPr>
              <w:fldChar w:fldCharType="end"/>
            </w:r>
          </w:hyperlink>
        </w:p>
        <w:p w:rsidR="00526856" w:rsidRDefault="00526856">
          <w:pPr>
            <w:pStyle w:val="TOC2"/>
            <w:tabs>
              <w:tab w:val="right" w:leader="dot" w:pos="8828"/>
            </w:tabs>
            <w:rPr>
              <w:rFonts w:eastAsiaTheme="minorEastAsia"/>
              <w:noProof/>
              <w:lang w:eastAsia="es-MX"/>
            </w:rPr>
          </w:pPr>
          <w:hyperlink w:anchor="_Toc401944913" w:history="1">
            <w:r w:rsidRPr="005F6476">
              <w:rPr>
                <w:rStyle w:val="Hyperlink"/>
                <w:noProof/>
              </w:rPr>
              <w:t>6.4 Lista de Correos</w:t>
            </w:r>
            <w:r>
              <w:rPr>
                <w:noProof/>
                <w:webHidden/>
              </w:rPr>
              <w:tab/>
            </w:r>
            <w:r>
              <w:rPr>
                <w:noProof/>
                <w:webHidden/>
              </w:rPr>
              <w:fldChar w:fldCharType="begin"/>
            </w:r>
            <w:r>
              <w:rPr>
                <w:noProof/>
                <w:webHidden/>
              </w:rPr>
              <w:instrText xml:space="preserve"> PAGEREF _Toc401944913 \h </w:instrText>
            </w:r>
            <w:r>
              <w:rPr>
                <w:noProof/>
                <w:webHidden/>
              </w:rPr>
            </w:r>
            <w:r>
              <w:rPr>
                <w:noProof/>
                <w:webHidden/>
              </w:rPr>
              <w:fldChar w:fldCharType="separate"/>
            </w:r>
            <w:r>
              <w:rPr>
                <w:noProof/>
                <w:webHidden/>
              </w:rPr>
              <w:t>13</w:t>
            </w:r>
            <w:r>
              <w:rPr>
                <w:noProof/>
                <w:webHidden/>
              </w:rPr>
              <w:fldChar w:fldCharType="end"/>
            </w:r>
          </w:hyperlink>
        </w:p>
        <w:p w:rsidR="00526856" w:rsidRDefault="00526856">
          <w:pPr>
            <w:pStyle w:val="TOC1"/>
            <w:tabs>
              <w:tab w:val="right" w:leader="dot" w:pos="8828"/>
            </w:tabs>
            <w:rPr>
              <w:rFonts w:eastAsiaTheme="minorEastAsia"/>
              <w:noProof/>
              <w:lang w:eastAsia="es-MX"/>
            </w:rPr>
          </w:pPr>
          <w:hyperlink w:anchor="_Toc401944914" w:history="1">
            <w:r w:rsidRPr="005F6476">
              <w:rPr>
                <w:rStyle w:val="Hyperlink"/>
                <w:noProof/>
              </w:rPr>
              <w:t>Capítulo 7: Colección y Retención de Expedientes</w:t>
            </w:r>
            <w:r>
              <w:rPr>
                <w:noProof/>
                <w:webHidden/>
              </w:rPr>
              <w:tab/>
            </w:r>
            <w:r>
              <w:rPr>
                <w:noProof/>
                <w:webHidden/>
              </w:rPr>
              <w:fldChar w:fldCharType="begin"/>
            </w:r>
            <w:r>
              <w:rPr>
                <w:noProof/>
                <w:webHidden/>
              </w:rPr>
              <w:instrText xml:space="preserve"> PAGEREF _Toc401944914 \h </w:instrText>
            </w:r>
            <w:r>
              <w:rPr>
                <w:noProof/>
                <w:webHidden/>
              </w:rPr>
            </w:r>
            <w:r>
              <w:rPr>
                <w:noProof/>
                <w:webHidden/>
              </w:rPr>
              <w:fldChar w:fldCharType="separate"/>
            </w:r>
            <w:r>
              <w:rPr>
                <w:noProof/>
                <w:webHidden/>
              </w:rPr>
              <w:t>14</w:t>
            </w:r>
            <w:r>
              <w:rPr>
                <w:noProof/>
                <w:webHidden/>
              </w:rPr>
              <w:fldChar w:fldCharType="end"/>
            </w:r>
          </w:hyperlink>
        </w:p>
        <w:p w:rsidR="009F3B2B" w:rsidRDefault="009F3B2B">
          <w:r>
            <w:rPr>
              <w:b/>
              <w:bCs/>
              <w:noProof/>
            </w:rPr>
            <w:fldChar w:fldCharType="end"/>
          </w:r>
        </w:p>
      </w:sdtContent>
    </w:sdt>
    <w:p w:rsidR="008E4589" w:rsidRDefault="008E4589">
      <w:r>
        <w:br w:type="page"/>
      </w:r>
    </w:p>
    <w:p w:rsidR="00925272" w:rsidRDefault="00925272" w:rsidP="0059440C">
      <w:pPr>
        <w:pStyle w:val="Heading1"/>
      </w:pPr>
      <w:bookmarkStart w:id="1" w:name="_Toc401944877"/>
      <w:r>
        <w:lastRenderedPageBreak/>
        <w:t>Ho</w:t>
      </w:r>
      <w:r w:rsidR="009C7E9B">
        <w:t>ja de Status</w:t>
      </w:r>
      <w:r>
        <w:t xml:space="preserve"> de Documento</w:t>
      </w:r>
      <w:bookmarkEnd w:id="1"/>
    </w:p>
    <w:p w:rsidR="009C7E9B" w:rsidRDefault="009C7E9B"/>
    <w:tbl>
      <w:tblPr>
        <w:tblStyle w:val="TableGrid"/>
        <w:tblW w:w="0" w:type="auto"/>
        <w:tblLook w:val="04A0" w:firstRow="1" w:lastRow="0" w:firstColumn="1" w:lastColumn="0" w:noHBand="0" w:noVBand="1"/>
      </w:tblPr>
      <w:tblGrid>
        <w:gridCol w:w="4361"/>
        <w:gridCol w:w="4467"/>
      </w:tblGrid>
      <w:tr w:rsidR="00925272" w:rsidTr="00925272">
        <w:tc>
          <w:tcPr>
            <w:tcW w:w="4414" w:type="dxa"/>
          </w:tcPr>
          <w:p w:rsidR="00925272" w:rsidRDefault="00925272">
            <w:r>
              <w:t>Título del Documento</w:t>
            </w:r>
          </w:p>
        </w:tc>
        <w:tc>
          <w:tcPr>
            <w:tcW w:w="4414" w:type="dxa"/>
          </w:tcPr>
          <w:p w:rsidR="00925272" w:rsidRDefault="00925272">
            <w:r>
              <w:t>Plan de Gestión de Configuración de Software</w:t>
            </w:r>
          </w:p>
        </w:tc>
      </w:tr>
      <w:tr w:rsidR="00925272" w:rsidTr="00925272">
        <w:tc>
          <w:tcPr>
            <w:tcW w:w="4414" w:type="dxa"/>
          </w:tcPr>
          <w:p w:rsidR="00925272" w:rsidRDefault="00925272">
            <w:r>
              <w:t>Identificación del Documento</w:t>
            </w:r>
          </w:p>
        </w:tc>
        <w:tc>
          <w:tcPr>
            <w:tcW w:w="4414" w:type="dxa"/>
          </w:tcPr>
          <w:p w:rsidR="00925272" w:rsidRDefault="00925272">
            <w:proofErr w:type="spellStart"/>
            <w:r>
              <w:t>GestiDespacho</w:t>
            </w:r>
            <w:proofErr w:type="spellEnd"/>
            <w:r>
              <w:t>/Documentos/Gestión/PGCS/1.0</w:t>
            </w:r>
          </w:p>
        </w:tc>
      </w:tr>
      <w:tr w:rsidR="00925272" w:rsidRPr="009C7E9B" w:rsidTr="00925272">
        <w:tc>
          <w:tcPr>
            <w:tcW w:w="4414" w:type="dxa"/>
          </w:tcPr>
          <w:p w:rsidR="00925272" w:rsidRDefault="00925272">
            <w:r>
              <w:t>Autores</w:t>
            </w:r>
          </w:p>
        </w:tc>
        <w:tc>
          <w:tcPr>
            <w:tcW w:w="4414" w:type="dxa"/>
          </w:tcPr>
          <w:p w:rsidR="00925272" w:rsidRPr="009C7E9B" w:rsidRDefault="00925272">
            <w:proofErr w:type="spellStart"/>
            <w:r w:rsidRPr="009C7E9B">
              <w:t>C.S.d.J</w:t>
            </w:r>
            <w:proofErr w:type="spellEnd"/>
            <w:r w:rsidRPr="009C7E9B">
              <w:t>. García, J.X.</w:t>
            </w:r>
            <w:r w:rsidR="009C7E9B">
              <w:t xml:space="preserve">R. </w:t>
            </w:r>
            <w:proofErr w:type="spellStart"/>
            <w:r w:rsidR="009C7E9B">
              <w:t>Gonzalez</w:t>
            </w:r>
            <w:proofErr w:type="spellEnd"/>
            <w:r w:rsidRPr="009C7E9B">
              <w:t>, S</w:t>
            </w:r>
            <w:r w:rsidR="009C7E9B">
              <w:t>.R. Marín</w:t>
            </w:r>
          </w:p>
        </w:tc>
      </w:tr>
      <w:tr w:rsidR="00925272" w:rsidTr="00925272">
        <w:tc>
          <w:tcPr>
            <w:tcW w:w="4414" w:type="dxa"/>
          </w:tcPr>
          <w:p w:rsidR="00925272" w:rsidRDefault="00925272">
            <w:r>
              <w:t>Versión</w:t>
            </w:r>
          </w:p>
        </w:tc>
        <w:tc>
          <w:tcPr>
            <w:tcW w:w="4414" w:type="dxa"/>
          </w:tcPr>
          <w:p w:rsidR="00925272" w:rsidRDefault="00925272">
            <w:r>
              <w:t>1.0</w:t>
            </w:r>
          </w:p>
        </w:tc>
      </w:tr>
      <w:tr w:rsidR="00925272" w:rsidTr="00925272">
        <w:tc>
          <w:tcPr>
            <w:tcW w:w="4414" w:type="dxa"/>
          </w:tcPr>
          <w:p w:rsidR="00925272" w:rsidRDefault="00925272">
            <w:r>
              <w:t>Estatus de Documento</w:t>
            </w:r>
          </w:p>
        </w:tc>
        <w:tc>
          <w:tcPr>
            <w:tcW w:w="4414" w:type="dxa"/>
          </w:tcPr>
          <w:p w:rsidR="00925272" w:rsidRDefault="00925272">
            <w:r w:rsidRPr="00925272">
              <w:rPr>
                <w:b/>
                <w:u w:val="single"/>
              </w:rPr>
              <w:t>Borrador</w:t>
            </w:r>
            <w:r>
              <w:t xml:space="preserve"> / Aceptado Internamente / Aprobado Condicionalmente / Aprobado</w:t>
            </w:r>
          </w:p>
        </w:tc>
      </w:tr>
    </w:tbl>
    <w:p w:rsidR="00925272" w:rsidRDefault="00925272"/>
    <w:tbl>
      <w:tblPr>
        <w:tblStyle w:val="TableGrid"/>
        <w:tblW w:w="0" w:type="auto"/>
        <w:tblLook w:val="04A0" w:firstRow="1" w:lastRow="0" w:firstColumn="1" w:lastColumn="0" w:noHBand="0" w:noVBand="1"/>
      </w:tblPr>
      <w:tblGrid>
        <w:gridCol w:w="2207"/>
        <w:gridCol w:w="2207"/>
        <w:gridCol w:w="2207"/>
        <w:gridCol w:w="2207"/>
      </w:tblGrid>
      <w:tr w:rsidR="00925272" w:rsidTr="00925272">
        <w:tc>
          <w:tcPr>
            <w:tcW w:w="2207" w:type="dxa"/>
          </w:tcPr>
          <w:p w:rsidR="00925272" w:rsidRDefault="00925272">
            <w:r>
              <w:t>Versión</w:t>
            </w:r>
          </w:p>
        </w:tc>
        <w:tc>
          <w:tcPr>
            <w:tcW w:w="2207" w:type="dxa"/>
          </w:tcPr>
          <w:p w:rsidR="00925272" w:rsidRDefault="00925272">
            <w:r>
              <w:t>Fecha</w:t>
            </w:r>
          </w:p>
        </w:tc>
        <w:tc>
          <w:tcPr>
            <w:tcW w:w="2207" w:type="dxa"/>
          </w:tcPr>
          <w:p w:rsidR="00925272" w:rsidRDefault="00925272">
            <w:r>
              <w:t>Autores</w:t>
            </w:r>
          </w:p>
        </w:tc>
        <w:tc>
          <w:tcPr>
            <w:tcW w:w="2207" w:type="dxa"/>
          </w:tcPr>
          <w:p w:rsidR="00925272" w:rsidRDefault="00925272">
            <w:r>
              <w:t>Sumario</w:t>
            </w:r>
          </w:p>
        </w:tc>
      </w:tr>
      <w:tr w:rsidR="00925272" w:rsidTr="00925272">
        <w:tc>
          <w:tcPr>
            <w:tcW w:w="2207" w:type="dxa"/>
          </w:tcPr>
          <w:p w:rsidR="00925272" w:rsidRDefault="00925272">
            <w:r>
              <w:t>1.0</w:t>
            </w:r>
          </w:p>
        </w:tc>
        <w:tc>
          <w:tcPr>
            <w:tcW w:w="2207" w:type="dxa"/>
          </w:tcPr>
          <w:p w:rsidR="00925272" w:rsidRDefault="00925272">
            <w:r>
              <w:t>20/10/2014</w:t>
            </w:r>
          </w:p>
        </w:tc>
        <w:tc>
          <w:tcPr>
            <w:tcW w:w="2207" w:type="dxa"/>
          </w:tcPr>
          <w:p w:rsidR="009C7E9B" w:rsidRDefault="009C7E9B">
            <w:proofErr w:type="spellStart"/>
            <w:r w:rsidRPr="009C7E9B">
              <w:t>C.S.d.J</w:t>
            </w:r>
            <w:proofErr w:type="spellEnd"/>
            <w:r w:rsidRPr="009C7E9B">
              <w:t xml:space="preserve">. García, </w:t>
            </w:r>
          </w:p>
          <w:p w:rsidR="009C7E9B" w:rsidRDefault="009C7E9B">
            <w:r w:rsidRPr="009C7E9B">
              <w:t>J.X.</w:t>
            </w:r>
            <w:r>
              <w:t xml:space="preserve">R. </w:t>
            </w:r>
            <w:proofErr w:type="spellStart"/>
            <w:r>
              <w:t>Gonzalez</w:t>
            </w:r>
            <w:proofErr w:type="spellEnd"/>
            <w:r w:rsidRPr="009C7E9B">
              <w:t xml:space="preserve">, </w:t>
            </w:r>
          </w:p>
          <w:p w:rsidR="00925272" w:rsidRDefault="009C7E9B">
            <w:r w:rsidRPr="009C7E9B">
              <w:t>S</w:t>
            </w:r>
            <w:r>
              <w:t>.R. Marín</w:t>
            </w:r>
          </w:p>
        </w:tc>
        <w:tc>
          <w:tcPr>
            <w:tcW w:w="2207" w:type="dxa"/>
          </w:tcPr>
          <w:p w:rsidR="00925272" w:rsidRDefault="009C7E9B">
            <w:r>
              <w:t>Creación del Documento</w:t>
            </w:r>
          </w:p>
        </w:tc>
      </w:tr>
    </w:tbl>
    <w:p w:rsidR="008E4589" w:rsidRDefault="008E4589">
      <w:r>
        <w:br w:type="page"/>
      </w:r>
    </w:p>
    <w:p w:rsidR="008E4589" w:rsidRDefault="0059440C" w:rsidP="0059440C">
      <w:pPr>
        <w:pStyle w:val="Heading1"/>
      </w:pPr>
      <w:bookmarkStart w:id="2" w:name="_Toc401944878"/>
      <w:r>
        <w:lastRenderedPageBreak/>
        <w:t>Reporte de Cambios de Documento</w:t>
      </w:r>
      <w:bookmarkEnd w:id="2"/>
    </w:p>
    <w:p w:rsidR="009C7E9B" w:rsidRDefault="009C7E9B"/>
    <w:tbl>
      <w:tblPr>
        <w:tblStyle w:val="TableGrid"/>
        <w:tblW w:w="0" w:type="auto"/>
        <w:tblLook w:val="04A0" w:firstRow="1" w:lastRow="0" w:firstColumn="1" w:lastColumn="0" w:noHBand="0" w:noVBand="1"/>
      </w:tblPr>
      <w:tblGrid>
        <w:gridCol w:w="4311"/>
        <w:gridCol w:w="4517"/>
      </w:tblGrid>
      <w:tr w:rsidR="009C7E9B" w:rsidTr="009C7E9B">
        <w:tc>
          <w:tcPr>
            <w:tcW w:w="4414" w:type="dxa"/>
          </w:tcPr>
          <w:p w:rsidR="009C7E9B" w:rsidRDefault="009C7E9B">
            <w:r>
              <w:t>Título de Documento</w:t>
            </w:r>
          </w:p>
        </w:tc>
        <w:tc>
          <w:tcPr>
            <w:tcW w:w="4414" w:type="dxa"/>
          </w:tcPr>
          <w:p w:rsidR="009C7E9B" w:rsidRDefault="009C7E9B">
            <w:r>
              <w:t>Plan de Gestión de Configuración de Software</w:t>
            </w:r>
          </w:p>
        </w:tc>
      </w:tr>
      <w:tr w:rsidR="009C7E9B" w:rsidTr="009C7E9B">
        <w:tc>
          <w:tcPr>
            <w:tcW w:w="4414" w:type="dxa"/>
          </w:tcPr>
          <w:p w:rsidR="009C7E9B" w:rsidRDefault="009C7E9B">
            <w:r>
              <w:t>Identificación de Documento</w:t>
            </w:r>
          </w:p>
        </w:tc>
        <w:tc>
          <w:tcPr>
            <w:tcW w:w="4414" w:type="dxa"/>
          </w:tcPr>
          <w:p w:rsidR="009C7E9B" w:rsidRDefault="009C7E9B">
            <w:proofErr w:type="spellStart"/>
            <w:r>
              <w:t>GestiDespacho</w:t>
            </w:r>
            <w:proofErr w:type="spellEnd"/>
            <w:r>
              <w:t>/Documentos/Gestión/SCMP/1.0</w:t>
            </w:r>
          </w:p>
        </w:tc>
      </w:tr>
      <w:tr w:rsidR="009C7E9B" w:rsidTr="009C7E9B">
        <w:tc>
          <w:tcPr>
            <w:tcW w:w="4414" w:type="dxa"/>
          </w:tcPr>
          <w:p w:rsidR="009C7E9B" w:rsidRDefault="009C7E9B">
            <w:r>
              <w:t>Fecha de Cambio</w:t>
            </w:r>
          </w:p>
        </w:tc>
        <w:tc>
          <w:tcPr>
            <w:tcW w:w="4414" w:type="dxa"/>
          </w:tcPr>
          <w:p w:rsidR="009C7E9B" w:rsidRDefault="009C7E9B"/>
        </w:tc>
      </w:tr>
    </w:tbl>
    <w:p w:rsidR="009C7E9B" w:rsidRDefault="009C7E9B"/>
    <w:tbl>
      <w:tblPr>
        <w:tblStyle w:val="TableGrid"/>
        <w:tblW w:w="0" w:type="auto"/>
        <w:tblLook w:val="04A0" w:firstRow="1" w:lastRow="0" w:firstColumn="1" w:lastColumn="0" w:noHBand="0" w:noVBand="1"/>
      </w:tblPr>
      <w:tblGrid>
        <w:gridCol w:w="4414"/>
        <w:gridCol w:w="4414"/>
      </w:tblGrid>
      <w:tr w:rsidR="009C7E9B" w:rsidTr="009C7E9B">
        <w:tc>
          <w:tcPr>
            <w:tcW w:w="4414" w:type="dxa"/>
          </w:tcPr>
          <w:p w:rsidR="009C7E9B" w:rsidRDefault="009C7E9B">
            <w:r>
              <w:t>Número de Sección</w:t>
            </w:r>
          </w:p>
        </w:tc>
        <w:tc>
          <w:tcPr>
            <w:tcW w:w="4414" w:type="dxa"/>
          </w:tcPr>
          <w:p w:rsidR="009C7E9B" w:rsidRDefault="009C7E9B">
            <w:r>
              <w:t>Razón de Cambio</w:t>
            </w:r>
          </w:p>
        </w:tc>
      </w:tr>
      <w:tr w:rsidR="009C7E9B" w:rsidTr="009C7E9B">
        <w:tc>
          <w:tcPr>
            <w:tcW w:w="4414" w:type="dxa"/>
          </w:tcPr>
          <w:p w:rsidR="009C7E9B" w:rsidRDefault="009C7E9B"/>
        </w:tc>
        <w:tc>
          <w:tcPr>
            <w:tcW w:w="4414" w:type="dxa"/>
          </w:tcPr>
          <w:p w:rsidR="009C7E9B" w:rsidRDefault="009C7E9B"/>
        </w:tc>
      </w:tr>
    </w:tbl>
    <w:p w:rsidR="008E4589" w:rsidRDefault="008E4589">
      <w:r>
        <w:br w:type="page"/>
      </w:r>
    </w:p>
    <w:p w:rsidR="009C7E9B" w:rsidRDefault="009C7E9B" w:rsidP="009C7E9B">
      <w:pPr>
        <w:pStyle w:val="Heading1"/>
      </w:pPr>
      <w:bookmarkStart w:id="3" w:name="_Toc401944879"/>
      <w:r>
        <w:lastRenderedPageBreak/>
        <w:t>Capítulo 1</w:t>
      </w:r>
      <w:r w:rsidR="004234FB">
        <w:t xml:space="preserve">: </w:t>
      </w:r>
      <w:r>
        <w:t>Introducción</w:t>
      </w:r>
      <w:bookmarkEnd w:id="3"/>
    </w:p>
    <w:p w:rsidR="009C7E9B" w:rsidRDefault="009C7E9B"/>
    <w:p w:rsidR="009C7E9B" w:rsidRDefault="009C7E9B" w:rsidP="004234FB">
      <w:pPr>
        <w:pStyle w:val="Heading2"/>
        <w:numPr>
          <w:ilvl w:val="1"/>
          <w:numId w:val="1"/>
        </w:numPr>
      </w:pPr>
      <w:bookmarkStart w:id="4" w:name="_Toc401944880"/>
      <w:r>
        <w:t>Propósito</w:t>
      </w:r>
      <w:bookmarkEnd w:id="4"/>
    </w:p>
    <w:p w:rsidR="004234FB" w:rsidRPr="004234FB" w:rsidRDefault="004234FB" w:rsidP="004234FB">
      <w:pPr>
        <w:ind w:left="390"/>
      </w:pPr>
      <w:r>
        <w:t xml:space="preserve">El propósito de este documento es el dar los lineamientos y las reglas sobre el almacenamiento, disposición y convenciones de identificación de todos los documentos que serán creados en el curso de </w:t>
      </w:r>
      <w:proofErr w:type="spellStart"/>
      <w:r>
        <w:t>GestiDespacho</w:t>
      </w:r>
      <w:proofErr w:type="spellEnd"/>
      <w:r>
        <w:t xml:space="preserve"> durante el periodo de Agosto-Diciembre de 2014.</w:t>
      </w:r>
    </w:p>
    <w:p w:rsidR="009C7E9B" w:rsidRDefault="009C7E9B" w:rsidP="009C7E9B">
      <w:pPr>
        <w:pStyle w:val="Heading2"/>
      </w:pPr>
      <w:bookmarkStart w:id="5" w:name="_Toc401944881"/>
      <w:r>
        <w:t>1.2 Alcance</w:t>
      </w:r>
      <w:bookmarkEnd w:id="5"/>
    </w:p>
    <w:p w:rsidR="004234FB" w:rsidRDefault="004234FB" w:rsidP="004234FB">
      <w:r>
        <w:tab/>
        <w:t>Este documento trata sobre:</w:t>
      </w:r>
    </w:p>
    <w:p w:rsidR="004234FB" w:rsidRDefault="004234FB" w:rsidP="004234FB">
      <w:pPr>
        <w:pStyle w:val="ListParagraph"/>
        <w:numPr>
          <w:ilvl w:val="0"/>
          <w:numId w:val="2"/>
        </w:numPr>
      </w:pPr>
      <w:r>
        <w:t>Listar los documentos específicos que necesitan ser escritos durante el curso del proyecto.</w:t>
      </w:r>
    </w:p>
    <w:p w:rsidR="004234FB" w:rsidRDefault="004234FB" w:rsidP="004234FB">
      <w:pPr>
        <w:pStyle w:val="ListParagraph"/>
        <w:numPr>
          <w:ilvl w:val="0"/>
          <w:numId w:val="2"/>
        </w:numPr>
      </w:pPr>
      <w:r>
        <w:t>Dar convenciones de nombramiento para estos documentos</w:t>
      </w:r>
    </w:p>
    <w:p w:rsidR="004234FB" w:rsidRDefault="004234FB" w:rsidP="004234FB">
      <w:pPr>
        <w:pStyle w:val="ListParagraph"/>
        <w:numPr>
          <w:ilvl w:val="0"/>
          <w:numId w:val="2"/>
        </w:numPr>
      </w:pPr>
      <w:r>
        <w:t>Proveer una forma estructurada de crear, almacenar y actualizar los documentos.</w:t>
      </w:r>
    </w:p>
    <w:p w:rsidR="004234FB" w:rsidRDefault="004234FB" w:rsidP="004234FB">
      <w:pPr>
        <w:pStyle w:val="ListParagraph"/>
        <w:numPr>
          <w:ilvl w:val="0"/>
          <w:numId w:val="2"/>
        </w:numPr>
      </w:pPr>
      <w:r>
        <w:t>Proveer una disposición estándar para estos documentos.</w:t>
      </w:r>
    </w:p>
    <w:p w:rsidR="00EA5065" w:rsidRDefault="00EA5065" w:rsidP="00E2219D">
      <w:r>
        <w:t>Este documento no describirá los contenidos a detalle de los documentos individuales.</w:t>
      </w:r>
    </w:p>
    <w:p w:rsidR="00EA5065" w:rsidRDefault="00EA5065" w:rsidP="00E2219D">
      <w:r>
        <w:t xml:space="preserve">Los </w:t>
      </w:r>
      <w:proofErr w:type="spellStart"/>
      <w:r>
        <w:t>Items</w:t>
      </w:r>
      <w:proofErr w:type="spellEnd"/>
      <w:r>
        <w:t xml:space="preserve"> de Configuración que se escribirán durante el proyecto </w:t>
      </w:r>
      <w:proofErr w:type="spellStart"/>
      <w:r>
        <w:t>GestiDespacho</w:t>
      </w:r>
      <w:proofErr w:type="spellEnd"/>
      <w:r>
        <w:t xml:space="preserve"> son:</w:t>
      </w:r>
    </w:p>
    <w:p w:rsidR="00E2219D" w:rsidRDefault="00E2219D" w:rsidP="00E2219D">
      <w:pPr>
        <w:pStyle w:val="ListParagraph"/>
        <w:numPr>
          <w:ilvl w:val="0"/>
          <w:numId w:val="3"/>
        </w:numPr>
      </w:pPr>
      <w:r>
        <w:t>Plan de Estimación de Riesgos</w:t>
      </w:r>
    </w:p>
    <w:p w:rsidR="00E2219D" w:rsidRDefault="00E2219D" w:rsidP="00E2219D">
      <w:pPr>
        <w:pStyle w:val="ListParagraph"/>
        <w:numPr>
          <w:ilvl w:val="0"/>
          <w:numId w:val="3"/>
        </w:numPr>
      </w:pPr>
      <w:r>
        <w:t>Plan de Actividades</w:t>
      </w:r>
    </w:p>
    <w:p w:rsidR="00E2219D" w:rsidRDefault="00E2219D" w:rsidP="00E2219D">
      <w:pPr>
        <w:pStyle w:val="ListParagraph"/>
        <w:numPr>
          <w:ilvl w:val="0"/>
          <w:numId w:val="3"/>
        </w:numPr>
      </w:pPr>
      <w:r>
        <w:t>Plan de Administración</w:t>
      </w:r>
    </w:p>
    <w:p w:rsidR="00E2219D" w:rsidRDefault="00E2219D" w:rsidP="00E2219D">
      <w:pPr>
        <w:pStyle w:val="ListParagraph"/>
        <w:numPr>
          <w:ilvl w:val="0"/>
          <w:numId w:val="3"/>
        </w:numPr>
      </w:pPr>
      <w:r>
        <w:t>Plan de Configuración de Gestión de Software</w:t>
      </w:r>
    </w:p>
    <w:p w:rsidR="00E2219D" w:rsidRDefault="00E2219D" w:rsidP="00E2219D">
      <w:pPr>
        <w:pStyle w:val="ListParagraph"/>
        <w:numPr>
          <w:ilvl w:val="0"/>
          <w:numId w:val="3"/>
        </w:numPr>
      </w:pPr>
      <w:r>
        <w:t>Línea de Tiempo</w:t>
      </w:r>
    </w:p>
    <w:p w:rsidR="00E2219D" w:rsidRDefault="00E2219D" w:rsidP="00E2219D">
      <w:pPr>
        <w:pStyle w:val="ListParagraph"/>
        <w:numPr>
          <w:ilvl w:val="0"/>
          <w:numId w:val="3"/>
        </w:numPr>
      </w:pPr>
      <w:r>
        <w:t>Diagrama de Flujo de Datos</w:t>
      </w:r>
    </w:p>
    <w:p w:rsidR="00E2219D" w:rsidRDefault="00E2219D" w:rsidP="00E2219D">
      <w:pPr>
        <w:pStyle w:val="ListParagraph"/>
        <w:numPr>
          <w:ilvl w:val="0"/>
          <w:numId w:val="3"/>
        </w:numPr>
      </w:pPr>
      <w:r>
        <w:t>Diagrama de Contexto</w:t>
      </w:r>
    </w:p>
    <w:p w:rsidR="00E2219D" w:rsidRDefault="00E2219D" w:rsidP="00E2219D">
      <w:pPr>
        <w:pStyle w:val="ListParagraph"/>
        <w:numPr>
          <w:ilvl w:val="0"/>
          <w:numId w:val="3"/>
        </w:numPr>
      </w:pPr>
      <w:r>
        <w:t>Código</w:t>
      </w:r>
    </w:p>
    <w:p w:rsidR="00E2219D" w:rsidRDefault="00E2219D" w:rsidP="00E2219D">
      <w:pPr>
        <w:pStyle w:val="ListParagraph"/>
        <w:numPr>
          <w:ilvl w:val="0"/>
          <w:numId w:val="3"/>
        </w:numPr>
      </w:pPr>
      <w:r>
        <w:t>Otros documentos</w:t>
      </w:r>
    </w:p>
    <w:p w:rsidR="009C7E9B" w:rsidRDefault="009C7E9B" w:rsidP="00E2219D">
      <w:pPr>
        <w:pStyle w:val="Heading2"/>
        <w:numPr>
          <w:ilvl w:val="1"/>
          <w:numId w:val="1"/>
        </w:numPr>
      </w:pPr>
      <w:bookmarkStart w:id="6" w:name="_Toc401944882"/>
      <w:r>
        <w:t>Lista de Definiciones</w:t>
      </w:r>
      <w:bookmarkEnd w:id="6"/>
    </w:p>
    <w:p w:rsidR="00E2219D" w:rsidRDefault="00E2219D" w:rsidP="00E2219D"/>
    <w:tbl>
      <w:tblPr>
        <w:tblStyle w:val="TableGrid"/>
        <w:tblW w:w="0" w:type="auto"/>
        <w:jc w:val="center"/>
        <w:tblLook w:val="04A0" w:firstRow="1" w:lastRow="0" w:firstColumn="1" w:lastColumn="0" w:noHBand="0" w:noVBand="1"/>
      </w:tblPr>
      <w:tblGrid>
        <w:gridCol w:w="798"/>
        <w:gridCol w:w="4414"/>
      </w:tblGrid>
      <w:tr w:rsidR="00535771" w:rsidTr="00535771">
        <w:trPr>
          <w:jc w:val="center"/>
        </w:trPr>
        <w:tc>
          <w:tcPr>
            <w:tcW w:w="798" w:type="dxa"/>
          </w:tcPr>
          <w:p w:rsidR="00535771" w:rsidRDefault="00535771" w:rsidP="00E2219D">
            <w:r>
              <w:t>PER</w:t>
            </w:r>
          </w:p>
        </w:tc>
        <w:tc>
          <w:tcPr>
            <w:tcW w:w="4414" w:type="dxa"/>
          </w:tcPr>
          <w:p w:rsidR="00535771" w:rsidRDefault="00535771" w:rsidP="00E2219D">
            <w:r>
              <w:t>Plan de Estimación de Riesgos</w:t>
            </w:r>
          </w:p>
        </w:tc>
      </w:tr>
      <w:tr w:rsidR="00535771" w:rsidTr="00535771">
        <w:trPr>
          <w:jc w:val="center"/>
        </w:trPr>
        <w:tc>
          <w:tcPr>
            <w:tcW w:w="798" w:type="dxa"/>
          </w:tcPr>
          <w:p w:rsidR="00535771" w:rsidRDefault="00535771" w:rsidP="00E2219D">
            <w:proofErr w:type="spellStart"/>
            <w:r>
              <w:t>PdAc</w:t>
            </w:r>
            <w:proofErr w:type="spellEnd"/>
          </w:p>
        </w:tc>
        <w:tc>
          <w:tcPr>
            <w:tcW w:w="4414" w:type="dxa"/>
          </w:tcPr>
          <w:p w:rsidR="00535771" w:rsidRDefault="00535771" w:rsidP="00E2219D">
            <w:r>
              <w:t>Plan de Actividades</w:t>
            </w:r>
          </w:p>
        </w:tc>
      </w:tr>
      <w:tr w:rsidR="00535771" w:rsidTr="00535771">
        <w:trPr>
          <w:jc w:val="center"/>
        </w:trPr>
        <w:tc>
          <w:tcPr>
            <w:tcW w:w="798" w:type="dxa"/>
          </w:tcPr>
          <w:p w:rsidR="00535771" w:rsidRDefault="00535771" w:rsidP="00E2219D">
            <w:proofErr w:type="spellStart"/>
            <w:r>
              <w:t>PdAd</w:t>
            </w:r>
            <w:proofErr w:type="spellEnd"/>
          </w:p>
        </w:tc>
        <w:tc>
          <w:tcPr>
            <w:tcW w:w="4414" w:type="dxa"/>
          </w:tcPr>
          <w:p w:rsidR="00535771" w:rsidRDefault="00535771" w:rsidP="00E2219D">
            <w:r>
              <w:t>Plan de Administración</w:t>
            </w:r>
          </w:p>
        </w:tc>
      </w:tr>
      <w:tr w:rsidR="00535771" w:rsidTr="00535771">
        <w:trPr>
          <w:jc w:val="center"/>
        </w:trPr>
        <w:tc>
          <w:tcPr>
            <w:tcW w:w="798" w:type="dxa"/>
          </w:tcPr>
          <w:p w:rsidR="00535771" w:rsidRDefault="00535771" w:rsidP="00E2219D">
            <w:r>
              <w:t>PCGS</w:t>
            </w:r>
          </w:p>
        </w:tc>
        <w:tc>
          <w:tcPr>
            <w:tcW w:w="4414" w:type="dxa"/>
          </w:tcPr>
          <w:p w:rsidR="00535771" w:rsidRDefault="00535771" w:rsidP="00E2219D">
            <w:r>
              <w:t>Plan de Configuración de Gestión de Software</w:t>
            </w:r>
          </w:p>
        </w:tc>
      </w:tr>
      <w:tr w:rsidR="00535771" w:rsidTr="00535771">
        <w:trPr>
          <w:jc w:val="center"/>
        </w:trPr>
        <w:tc>
          <w:tcPr>
            <w:tcW w:w="798" w:type="dxa"/>
          </w:tcPr>
          <w:p w:rsidR="00535771" w:rsidRDefault="00535771" w:rsidP="00E2219D">
            <w:r>
              <w:t>LT</w:t>
            </w:r>
          </w:p>
        </w:tc>
        <w:tc>
          <w:tcPr>
            <w:tcW w:w="4414" w:type="dxa"/>
          </w:tcPr>
          <w:p w:rsidR="00535771" w:rsidRDefault="00535771" w:rsidP="00E2219D">
            <w:r>
              <w:t>Línea de Tiempo</w:t>
            </w:r>
          </w:p>
        </w:tc>
      </w:tr>
      <w:tr w:rsidR="00535771" w:rsidTr="00535771">
        <w:trPr>
          <w:jc w:val="center"/>
        </w:trPr>
        <w:tc>
          <w:tcPr>
            <w:tcW w:w="798" w:type="dxa"/>
          </w:tcPr>
          <w:p w:rsidR="00535771" w:rsidRDefault="00535771" w:rsidP="00E2219D">
            <w:r>
              <w:t>DFD</w:t>
            </w:r>
          </w:p>
        </w:tc>
        <w:tc>
          <w:tcPr>
            <w:tcW w:w="4414" w:type="dxa"/>
          </w:tcPr>
          <w:p w:rsidR="00535771" w:rsidRDefault="00535771" w:rsidP="00E2219D">
            <w:r>
              <w:t>Diagrama de Flujo de Datos</w:t>
            </w:r>
          </w:p>
        </w:tc>
      </w:tr>
      <w:tr w:rsidR="00535771" w:rsidTr="00535771">
        <w:trPr>
          <w:jc w:val="center"/>
        </w:trPr>
        <w:tc>
          <w:tcPr>
            <w:tcW w:w="798" w:type="dxa"/>
          </w:tcPr>
          <w:p w:rsidR="00535771" w:rsidRDefault="00535771" w:rsidP="00E2219D">
            <w:proofErr w:type="spellStart"/>
            <w:r>
              <w:t>DdC</w:t>
            </w:r>
            <w:proofErr w:type="spellEnd"/>
          </w:p>
        </w:tc>
        <w:tc>
          <w:tcPr>
            <w:tcW w:w="4414" w:type="dxa"/>
          </w:tcPr>
          <w:p w:rsidR="00535771" w:rsidRDefault="00535771" w:rsidP="00E2219D">
            <w:r>
              <w:t>Diagrama de Contexto</w:t>
            </w:r>
          </w:p>
        </w:tc>
      </w:tr>
    </w:tbl>
    <w:p w:rsidR="00E2219D" w:rsidRPr="00E2219D" w:rsidRDefault="00E2219D" w:rsidP="00E2219D"/>
    <w:p w:rsidR="008E4589" w:rsidRDefault="009C7E9B" w:rsidP="00535771">
      <w:pPr>
        <w:pStyle w:val="Heading2"/>
        <w:numPr>
          <w:ilvl w:val="1"/>
          <w:numId w:val="1"/>
        </w:numPr>
      </w:pPr>
      <w:bookmarkStart w:id="7" w:name="_Toc401944883"/>
      <w:r>
        <w:t>Lista de Referencias</w:t>
      </w:r>
      <w:bookmarkEnd w:id="7"/>
    </w:p>
    <w:p w:rsidR="00535771" w:rsidRDefault="00535771" w:rsidP="00535771"/>
    <w:tbl>
      <w:tblPr>
        <w:tblStyle w:val="TableGrid"/>
        <w:tblW w:w="0" w:type="auto"/>
        <w:jc w:val="center"/>
        <w:tblLook w:val="04A0" w:firstRow="1" w:lastRow="0" w:firstColumn="1" w:lastColumn="0" w:noHBand="0" w:noVBand="1"/>
      </w:tblPr>
      <w:tblGrid>
        <w:gridCol w:w="824"/>
        <w:gridCol w:w="4414"/>
      </w:tblGrid>
      <w:tr w:rsidR="00535771" w:rsidTr="00B26252">
        <w:trPr>
          <w:jc w:val="center"/>
        </w:trPr>
        <w:tc>
          <w:tcPr>
            <w:tcW w:w="798" w:type="dxa"/>
          </w:tcPr>
          <w:p w:rsidR="00535771" w:rsidRDefault="00535771" w:rsidP="00B26252">
            <w:r>
              <w:lastRenderedPageBreak/>
              <w:t>[PER]</w:t>
            </w:r>
          </w:p>
        </w:tc>
        <w:tc>
          <w:tcPr>
            <w:tcW w:w="4414" w:type="dxa"/>
          </w:tcPr>
          <w:p w:rsidR="00535771" w:rsidRDefault="00535771" w:rsidP="00B26252"/>
        </w:tc>
      </w:tr>
      <w:tr w:rsidR="00535771" w:rsidTr="00B26252">
        <w:trPr>
          <w:jc w:val="center"/>
        </w:trPr>
        <w:tc>
          <w:tcPr>
            <w:tcW w:w="798" w:type="dxa"/>
          </w:tcPr>
          <w:p w:rsidR="00535771" w:rsidRDefault="00535771" w:rsidP="00B26252">
            <w:r>
              <w:t>[</w:t>
            </w:r>
            <w:proofErr w:type="spellStart"/>
            <w:r>
              <w:t>PdAc</w:t>
            </w:r>
            <w:proofErr w:type="spellEnd"/>
            <w:r>
              <w:t>]</w:t>
            </w:r>
          </w:p>
        </w:tc>
        <w:tc>
          <w:tcPr>
            <w:tcW w:w="4414" w:type="dxa"/>
          </w:tcPr>
          <w:p w:rsidR="00535771" w:rsidRDefault="00535771" w:rsidP="00B26252"/>
        </w:tc>
      </w:tr>
      <w:tr w:rsidR="00535771" w:rsidTr="00B26252">
        <w:trPr>
          <w:jc w:val="center"/>
        </w:trPr>
        <w:tc>
          <w:tcPr>
            <w:tcW w:w="798" w:type="dxa"/>
          </w:tcPr>
          <w:p w:rsidR="00535771" w:rsidRDefault="00535771" w:rsidP="00B26252">
            <w:r>
              <w:t>[</w:t>
            </w:r>
            <w:proofErr w:type="spellStart"/>
            <w:r>
              <w:t>PdAd</w:t>
            </w:r>
            <w:proofErr w:type="spellEnd"/>
            <w:r>
              <w:t>]</w:t>
            </w:r>
          </w:p>
        </w:tc>
        <w:tc>
          <w:tcPr>
            <w:tcW w:w="4414" w:type="dxa"/>
          </w:tcPr>
          <w:p w:rsidR="00535771" w:rsidRDefault="00535771" w:rsidP="00B26252"/>
        </w:tc>
      </w:tr>
      <w:tr w:rsidR="00535771" w:rsidTr="00B26252">
        <w:trPr>
          <w:jc w:val="center"/>
        </w:trPr>
        <w:tc>
          <w:tcPr>
            <w:tcW w:w="798" w:type="dxa"/>
          </w:tcPr>
          <w:p w:rsidR="00535771" w:rsidRDefault="00535771" w:rsidP="00B26252">
            <w:r>
              <w:t>[PCGS]</w:t>
            </w:r>
          </w:p>
        </w:tc>
        <w:tc>
          <w:tcPr>
            <w:tcW w:w="4414" w:type="dxa"/>
          </w:tcPr>
          <w:p w:rsidR="00535771" w:rsidRDefault="00535771" w:rsidP="00B26252"/>
        </w:tc>
      </w:tr>
      <w:tr w:rsidR="00535771" w:rsidTr="00B26252">
        <w:trPr>
          <w:jc w:val="center"/>
        </w:trPr>
        <w:tc>
          <w:tcPr>
            <w:tcW w:w="798" w:type="dxa"/>
          </w:tcPr>
          <w:p w:rsidR="00535771" w:rsidRDefault="00535771" w:rsidP="00B26252">
            <w:r>
              <w:t>[LT]</w:t>
            </w:r>
          </w:p>
        </w:tc>
        <w:tc>
          <w:tcPr>
            <w:tcW w:w="4414" w:type="dxa"/>
          </w:tcPr>
          <w:p w:rsidR="00535771" w:rsidRDefault="00535771" w:rsidP="00B26252"/>
        </w:tc>
      </w:tr>
      <w:tr w:rsidR="00535771" w:rsidTr="00B26252">
        <w:trPr>
          <w:jc w:val="center"/>
        </w:trPr>
        <w:tc>
          <w:tcPr>
            <w:tcW w:w="798" w:type="dxa"/>
          </w:tcPr>
          <w:p w:rsidR="00535771" w:rsidRDefault="00535771" w:rsidP="00B26252">
            <w:r>
              <w:t>[DFD]</w:t>
            </w:r>
          </w:p>
        </w:tc>
        <w:tc>
          <w:tcPr>
            <w:tcW w:w="4414" w:type="dxa"/>
          </w:tcPr>
          <w:p w:rsidR="00535771" w:rsidRDefault="00535771" w:rsidP="00B26252"/>
        </w:tc>
      </w:tr>
      <w:tr w:rsidR="00535771" w:rsidTr="00B26252">
        <w:trPr>
          <w:jc w:val="center"/>
        </w:trPr>
        <w:tc>
          <w:tcPr>
            <w:tcW w:w="798" w:type="dxa"/>
          </w:tcPr>
          <w:p w:rsidR="00535771" w:rsidRDefault="00535771" w:rsidP="00B26252">
            <w:r>
              <w:t>[</w:t>
            </w:r>
            <w:proofErr w:type="spellStart"/>
            <w:r>
              <w:t>DdC</w:t>
            </w:r>
            <w:proofErr w:type="spellEnd"/>
            <w:r>
              <w:t>]</w:t>
            </w:r>
          </w:p>
        </w:tc>
        <w:tc>
          <w:tcPr>
            <w:tcW w:w="4414" w:type="dxa"/>
          </w:tcPr>
          <w:p w:rsidR="00535771" w:rsidRDefault="00535771" w:rsidP="00B26252"/>
        </w:tc>
      </w:tr>
    </w:tbl>
    <w:p w:rsidR="00535771" w:rsidRPr="00535771" w:rsidRDefault="00535771" w:rsidP="00535771"/>
    <w:p w:rsidR="008E4589" w:rsidRDefault="008E4589">
      <w:r>
        <w:br w:type="page"/>
      </w:r>
    </w:p>
    <w:p w:rsidR="00A9431F" w:rsidRDefault="00A9431F" w:rsidP="00A9431F">
      <w:pPr>
        <w:pStyle w:val="Heading1"/>
      </w:pPr>
      <w:bookmarkStart w:id="8" w:name="_Toc401944884"/>
      <w:r>
        <w:lastRenderedPageBreak/>
        <w:t>Capítulo 2: Gestión</w:t>
      </w:r>
      <w:bookmarkEnd w:id="8"/>
    </w:p>
    <w:p w:rsidR="00A9431F" w:rsidRDefault="00A9431F" w:rsidP="00A9431F"/>
    <w:p w:rsidR="008E4589" w:rsidRDefault="00A9431F" w:rsidP="00A9431F">
      <w:pPr>
        <w:pStyle w:val="Heading2"/>
      </w:pPr>
      <w:bookmarkStart w:id="9" w:name="_Toc401944885"/>
      <w:r>
        <w:t>2.1 Organización</w:t>
      </w:r>
      <w:bookmarkEnd w:id="9"/>
    </w:p>
    <w:p w:rsidR="00A9431F" w:rsidRDefault="00A9431F" w:rsidP="00A9431F"/>
    <w:p w:rsidR="00A9431F" w:rsidRDefault="00A9431F" w:rsidP="00A9431F">
      <w:r>
        <w:t>Los roles directamente responsables en la gestión de configuración son:</w:t>
      </w:r>
    </w:p>
    <w:p w:rsidR="00A9431F" w:rsidRDefault="00A9431F" w:rsidP="00A9431F">
      <w:pPr>
        <w:pStyle w:val="ListParagraph"/>
        <w:numPr>
          <w:ilvl w:val="0"/>
          <w:numId w:val="4"/>
        </w:numPr>
      </w:pPr>
      <w:r>
        <w:t>Jefe de Configuración (</w:t>
      </w:r>
      <w:r w:rsidR="00413D26">
        <w:t>JC</w:t>
      </w:r>
      <w:r>
        <w:t>)</w:t>
      </w:r>
    </w:p>
    <w:p w:rsidR="00A9431F" w:rsidRDefault="00413D26" w:rsidP="00A9431F">
      <w:pPr>
        <w:pStyle w:val="ListParagraph"/>
        <w:numPr>
          <w:ilvl w:val="0"/>
          <w:numId w:val="4"/>
        </w:numPr>
      </w:pPr>
      <w:r>
        <w:t>JC</w:t>
      </w:r>
      <w:r w:rsidR="00A9431F">
        <w:t xml:space="preserve"> Asistente</w:t>
      </w:r>
    </w:p>
    <w:p w:rsidR="00A9431F" w:rsidRDefault="00413D26" w:rsidP="00413D26">
      <w:pPr>
        <w:pStyle w:val="Heading2"/>
      </w:pPr>
      <w:bookmarkStart w:id="10" w:name="_Toc401944886"/>
      <w:r>
        <w:t>2.2 Responsabilidades</w:t>
      </w:r>
      <w:bookmarkEnd w:id="10"/>
    </w:p>
    <w:p w:rsidR="00413D26" w:rsidRPr="00413D26" w:rsidRDefault="00413D26" w:rsidP="00413D26"/>
    <w:p w:rsidR="00413D26" w:rsidRDefault="00413D26" w:rsidP="00413D26">
      <w:r>
        <w:t>El Jefe de Configuración (JC) es mayormente responsable de la parte técnica. Tanto el JC como su asistente son responsables de mantener la documentación actualizada y correcta. Puede que renombren y muevan archivos que han sido nombrados de forma incorrecta o mal ubicados. Aunque, no podrán hacer cambios significativos a ningún documento o producto del proyecto y son responsables principalmente de nombrar y almacenar documentos, no sus contenidos. También son responsables de crear respaldos constantes.</w:t>
      </w:r>
    </w:p>
    <w:p w:rsidR="00413D26" w:rsidRDefault="0004402A" w:rsidP="0004402A">
      <w:pPr>
        <w:pStyle w:val="Heading2"/>
      </w:pPr>
      <w:bookmarkStart w:id="11" w:name="_Toc401944887"/>
      <w:r>
        <w:t>2.3 Gestión de Interfaz</w:t>
      </w:r>
      <w:bookmarkEnd w:id="11"/>
    </w:p>
    <w:p w:rsidR="0004402A" w:rsidRDefault="0004402A" w:rsidP="0004402A"/>
    <w:p w:rsidR="0004402A" w:rsidRDefault="0004402A" w:rsidP="0004402A">
      <w:pPr>
        <w:pStyle w:val="Heading2"/>
      </w:pPr>
      <w:bookmarkStart w:id="12" w:name="_Toc401944888"/>
      <w:r>
        <w:t>2.4 Implementación SCMP</w:t>
      </w:r>
      <w:bookmarkEnd w:id="12"/>
    </w:p>
    <w:p w:rsidR="0004402A" w:rsidRDefault="0004402A" w:rsidP="0004402A"/>
    <w:p w:rsidR="00441A60" w:rsidRDefault="00441A60" w:rsidP="0004402A">
      <w:r>
        <w:t>Debido a que no se conocen actualmente todos los requerimientos del Estándar de Ingeniería de Software, no habrá un documento SCMP separado para cada fase del proyecto. En su lugar, el documento será actualizado con apéndices de cada fase del proyecto.</w:t>
      </w:r>
    </w:p>
    <w:p w:rsidR="0004402A" w:rsidRDefault="0004402A" w:rsidP="0004402A">
      <w:pPr>
        <w:pStyle w:val="Heading2"/>
      </w:pPr>
      <w:bookmarkStart w:id="13" w:name="_Toc401944889"/>
      <w:r>
        <w:t>2.5 Procedimientos Aplicables</w:t>
      </w:r>
      <w:bookmarkEnd w:id="13"/>
    </w:p>
    <w:p w:rsidR="0004402A" w:rsidRDefault="0004402A" w:rsidP="0004402A"/>
    <w:p w:rsidR="00441A60" w:rsidRDefault="00441A60" w:rsidP="0004402A">
      <w:r>
        <w:t>Todos los documentos están sujetos a los estándares descritos en la [ESA] y debe adherirse también a los requerimientos descritos en el [SQAP] y el [SVVP].</w:t>
      </w:r>
    </w:p>
    <w:p w:rsidR="00441A60" w:rsidRDefault="00441A60" w:rsidP="0004402A">
      <w:r>
        <w:t>Para tener un documento propio, el escritor deberá aplicar las siguientes subsecciones.</w:t>
      </w:r>
    </w:p>
    <w:p w:rsidR="0004402A" w:rsidRDefault="0004402A">
      <w:r>
        <w:br w:type="page"/>
      </w:r>
    </w:p>
    <w:p w:rsidR="008E4589" w:rsidRDefault="0004402A" w:rsidP="0004402A">
      <w:pPr>
        <w:pStyle w:val="Heading1"/>
      </w:pPr>
      <w:bookmarkStart w:id="14" w:name="_Toc401944890"/>
      <w:r>
        <w:lastRenderedPageBreak/>
        <w:t>Capítulo 3: Identificación de Configuración</w:t>
      </w:r>
      <w:bookmarkEnd w:id="14"/>
    </w:p>
    <w:p w:rsidR="0004402A" w:rsidRDefault="0004402A" w:rsidP="0004402A"/>
    <w:p w:rsidR="0004402A" w:rsidRDefault="0004402A" w:rsidP="00441A60">
      <w:pPr>
        <w:pStyle w:val="Heading2"/>
        <w:tabs>
          <w:tab w:val="left" w:pos="3660"/>
        </w:tabs>
      </w:pPr>
      <w:bookmarkStart w:id="15" w:name="_Toc401944891"/>
      <w:r>
        <w:t>3.1 Convenciones de Nombres</w:t>
      </w:r>
      <w:bookmarkEnd w:id="15"/>
      <w:r w:rsidR="00441A60">
        <w:tab/>
      </w:r>
    </w:p>
    <w:p w:rsidR="0004402A" w:rsidRDefault="0004402A" w:rsidP="0004402A">
      <w:pPr>
        <w:pStyle w:val="Heading3"/>
      </w:pPr>
      <w:bookmarkStart w:id="16" w:name="_Toc401944892"/>
      <w:r>
        <w:t>3.1.1 General</w:t>
      </w:r>
      <w:bookmarkEnd w:id="16"/>
    </w:p>
    <w:p w:rsidR="00441A60" w:rsidRDefault="00441A60" w:rsidP="00441A60">
      <w:r>
        <w:t xml:space="preserve">Todos los archivos fuente de los documentos se mantienen en </w:t>
      </w:r>
      <w:proofErr w:type="spellStart"/>
      <w:r>
        <w:t>Git</w:t>
      </w:r>
      <w:proofErr w:type="spellEnd"/>
      <w:r>
        <w:t>. El archivo principal de un archivo Word deberá llamarse:</w:t>
      </w:r>
    </w:p>
    <w:p w:rsidR="00441A60" w:rsidRDefault="00441A60" w:rsidP="00441A60">
      <w:pPr>
        <w:pStyle w:val="ListParagraph"/>
        <w:numPr>
          <w:ilvl w:val="0"/>
          <w:numId w:val="5"/>
        </w:numPr>
      </w:pPr>
      <w:r>
        <w:t>[nombre del documento].docx</w:t>
      </w:r>
    </w:p>
    <w:p w:rsidR="00B360B0" w:rsidRPr="00441A60" w:rsidRDefault="00441A60" w:rsidP="00441A60">
      <w:r>
        <w:t>El esquema de nombramiento el cual deberá ser seguido par</w:t>
      </w:r>
      <w:r w:rsidR="00B360B0">
        <w:t>a los nombres de documentos es descrito en la sección 3.1.3.</w:t>
      </w:r>
    </w:p>
    <w:p w:rsidR="00FB5DE4" w:rsidRDefault="00FB5DE4" w:rsidP="00FB5DE4">
      <w:pPr>
        <w:pStyle w:val="Heading3"/>
      </w:pPr>
      <w:bookmarkStart w:id="17" w:name="_Toc401944893"/>
      <w:r>
        <w:t xml:space="preserve">3.1.2 </w:t>
      </w:r>
      <w:proofErr w:type="spellStart"/>
      <w:r>
        <w:t>IDs</w:t>
      </w:r>
      <w:proofErr w:type="spellEnd"/>
      <w:r>
        <w:t xml:space="preserve"> de Documentos</w:t>
      </w:r>
      <w:bookmarkEnd w:id="17"/>
    </w:p>
    <w:p w:rsidR="00B360B0" w:rsidRDefault="00B360B0" w:rsidP="00B360B0">
      <w:r>
        <w:t>Todos los productos y documentos de gestión tienen un ID de documento, el cual consiste de tres partes concatenadas por diagonales (‘/’):</w:t>
      </w:r>
    </w:p>
    <w:p w:rsidR="00B360B0" w:rsidRDefault="00B360B0" w:rsidP="00B360B0">
      <w:pPr>
        <w:pStyle w:val="ListParagraph"/>
        <w:numPr>
          <w:ilvl w:val="0"/>
          <w:numId w:val="6"/>
        </w:numPr>
      </w:pPr>
      <w:r>
        <w:t xml:space="preserve">El identificador del nombre de proyecto, en este caso </w:t>
      </w:r>
      <w:proofErr w:type="spellStart"/>
      <w:r>
        <w:t>GestiDespacho</w:t>
      </w:r>
      <w:proofErr w:type="spellEnd"/>
      <w:r>
        <w:t>.</w:t>
      </w:r>
    </w:p>
    <w:p w:rsidR="00B360B0" w:rsidRDefault="00B360B0" w:rsidP="00B360B0">
      <w:pPr>
        <w:pStyle w:val="ListParagraph"/>
        <w:numPr>
          <w:ilvl w:val="0"/>
          <w:numId w:val="6"/>
        </w:numPr>
      </w:pPr>
      <w:r>
        <w:t>La dirección (relativa) del archivo para el directorio del documento en la librería del archivo sin la extensión.</w:t>
      </w:r>
    </w:p>
    <w:p w:rsidR="00B360B0" w:rsidRPr="00B360B0" w:rsidRDefault="00B360B0" w:rsidP="00B360B0">
      <w:pPr>
        <w:pStyle w:val="ListParagraph"/>
        <w:numPr>
          <w:ilvl w:val="0"/>
          <w:numId w:val="6"/>
        </w:numPr>
      </w:pPr>
      <w:r>
        <w:t>La versión del documento.</w:t>
      </w:r>
    </w:p>
    <w:p w:rsidR="00FB5DE4" w:rsidRDefault="00FB5DE4" w:rsidP="00FB5DE4">
      <w:pPr>
        <w:pStyle w:val="Heading3"/>
      </w:pPr>
      <w:bookmarkStart w:id="18" w:name="_Toc401944894"/>
      <w:r>
        <w:t>3.1.3 Nombres de Documentos</w:t>
      </w:r>
      <w:bookmarkEnd w:id="18"/>
    </w:p>
    <w:p w:rsidR="00B360B0" w:rsidRDefault="00B360B0" w:rsidP="00B360B0">
      <w:r>
        <w:t>Los nombres de los documentos requieren apegarse a los siguientes esquemas de nombres:</w:t>
      </w:r>
    </w:p>
    <w:p w:rsidR="00B360B0" w:rsidRDefault="00B360B0" w:rsidP="00B360B0">
      <w:pPr>
        <w:pStyle w:val="ListParagraph"/>
        <w:numPr>
          <w:ilvl w:val="0"/>
          <w:numId w:val="5"/>
        </w:numPr>
      </w:pPr>
      <w:r>
        <w:t>Documentos de producto y gestión deberían llamarse según su abreviación.</w:t>
      </w:r>
    </w:p>
    <w:p w:rsidR="00B360B0" w:rsidRDefault="00B360B0" w:rsidP="00B360B0">
      <w:pPr>
        <w:pStyle w:val="ListParagraph"/>
        <w:numPr>
          <w:ilvl w:val="0"/>
          <w:numId w:val="5"/>
        </w:numPr>
      </w:pPr>
      <w:r>
        <w:t xml:space="preserve">Las agendas deberían llamarse </w:t>
      </w:r>
      <w:proofErr w:type="gramStart"/>
      <w:r>
        <w:t>Agenda[</w:t>
      </w:r>
      <w:proofErr w:type="gramEnd"/>
      <w:r>
        <w:t>DDMMAAAA], donde AAAA deberá ser reemplazado por el año, MM por el mes y DD por el día en que la reunión ha sido planeada.</w:t>
      </w:r>
    </w:p>
    <w:p w:rsidR="00B360B0" w:rsidRDefault="00B360B0" w:rsidP="00B360B0">
      <w:pPr>
        <w:pStyle w:val="ListParagraph"/>
        <w:numPr>
          <w:ilvl w:val="0"/>
          <w:numId w:val="5"/>
        </w:numPr>
      </w:pPr>
      <w:r>
        <w:t xml:space="preserve">Las Minutas deberían llamarse </w:t>
      </w:r>
      <w:proofErr w:type="gramStart"/>
      <w:r>
        <w:t>Minutas[</w:t>
      </w:r>
      <w:proofErr w:type="gramEnd"/>
      <w:r>
        <w:t>DDMMAAAA], análoga a la agenda.</w:t>
      </w:r>
    </w:p>
    <w:p w:rsidR="00B360B0" w:rsidRDefault="00B360B0" w:rsidP="00B360B0">
      <w:pPr>
        <w:pStyle w:val="ListParagraph"/>
        <w:numPr>
          <w:ilvl w:val="0"/>
          <w:numId w:val="5"/>
        </w:numPr>
      </w:pPr>
      <w:r>
        <w:t xml:space="preserve">Los Reportes de Progreso deberían llamarse </w:t>
      </w:r>
      <w:proofErr w:type="gramStart"/>
      <w:r>
        <w:t>Progreso[</w:t>
      </w:r>
      <w:proofErr w:type="gramEnd"/>
      <w:r>
        <w:t>DDMMAAAA], siendo análogos a agenda.</w:t>
      </w:r>
    </w:p>
    <w:p w:rsidR="00B360B0" w:rsidRPr="00B360B0" w:rsidRDefault="00B360B0" w:rsidP="00B360B0">
      <w:pPr>
        <w:pStyle w:val="ListParagraph"/>
        <w:numPr>
          <w:ilvl w:val="0"/>
          <w:numId w:val="5"/>
        </w:numPr>
      </w:pPr>
      <w:r>
        <w:t xml:space="preserve">Las Métricas del Proyecto deberían llamarse </w:t>
      </w:r>
      <w:proofErr w:type="gramStart"/>
      <w:r>
        <w:t>Métricas[</w:t>
      </w:r>
      <w:proofErr w:type="gramEnd"/>
      <w:r>
        <w:t>DDMMAAAA], las cuales son análogas a agenda.</w:t>
      </w:r>
    </w:p>
    <w:p w:rsidR="00FB5DE4" w:rsidRDefault="00FB5DE4" w:rsidP="00FB5DE4">
      <w:pPr>
        <w:pStyle w:val="Heading3"/>
      </w:pPr>
      <w:bookmarkStart w:id="19" w:name="_Toc401944895"/>
      <w:r>
        <w:t>3.1.4 Etiquetas de Versión</w:t>
      </w:r>
      <w:bookmarkEnd w:id="19"/>
    </w:p>
    <w:p w:rsidR="00FB5DE4" w:rsidRDefault="00B360B0" w:rsidP="00FB5DE4">
      <w:r>
        <w:t>Las etiquetas de versión siguen el formato x, y, z donde:</w:t>
      </w:r>
    </w:p>
    <w:p w:rsidR="00B360B0" w:rsidRDefault="00B360B0" w:rsidP="00B360B0">
      <w:pPr>
        <w:pStyle w:val="ListParagraph"/>
        <w:numPr>
          <w:ilvl w:val="0"/>
          <w:numId w:val="7"/>
        </w:numPr>
      </w:pPr>
      <w:r>
        <w:t>X denota el número de versión externo</w:t>
      </w:r>
    </w:p>
    <w:p w:rsidR="00B360B0" w:rsidRDefault="00B360B0" w:rsidP="00B360B0">
      <w:pPr>
        <w:pStyle w:val="ListParagraph"/>
        <w:numPr>
          <w:ilvl w:val="0"/>
          <w:numId w:val="7"/>
        </w:numPr>
      </w:pPr>
      <w:r>
        <w:t>Y denota el número de versión interno</w:t>
      </w:r>
    </w:p>
    <w:p w:rsidR="00B360B0" w:rsidRDefault="00B360B0" w:rsidP="00B360B0">
      <w:pPr>
        <w:pStyle w:val="ListParagraph"/>
        <w:numPr>
          <w:ilvl w:val="0"/>
          <w:numId w:val="7"/>
        </w:numPr>
      </w:pPr>
      <w:r>
        <w:t>Z denota el número de versión informal</w:t>
      </w:r>
    </w:p>
    <w:p w:rsidR="00B360B0" w:rsidRDefault="00B360B0" w:rsidP="00B360B0">
      <w:r>
        <w:t xml:space="preserve">La primera versión de un documento debería ser 0.0.1. La versión informal número z de un documento será incrementada cuando una nueva versión de documento sea creada, ara dejar que la gente de retroalimentación interna. La versión interna y de un documento será incrementada cuando una versión de documento sea aprobada internamente. Cuando esto ocurre, el número de versión informal z será reiniciado a cero. La versión externa x de un documento será incrementada </w:t>
      </w:r>
      <w:r>
        <w:lastRenderedPageBreak/>
        <w:t>cuando una versión del documento sea aprobada externamente. Cuando esto ocurre, ambas versiones interna y e informal z serán reiniciadas a cero.</w:t>
      </w:r>
    </w:p>
    <w:p w:rsidR="008E4589" w:rsidRDefault="00FB5DE4" w:rsidP="00B360B0">
      <w:pPr>
        <w:pStyle w:val="Heading2"/>
        <w:numPr>
          <w:ilvl w:val="1"/>
          <w:numId w:val="6"/>
        </w:numPr>
      </w:pPr>
      <w:bookmarkStart w:id="20" w:name="_Toc401944896"/>
      <w:r>
        <w:t>Lineamientos Base</w:t>
      </w:r>
      <w:bookmarkEnd w:id="20"/>
    </w:p>
    <w:p w:rsidR="00B360B0" w:rsidRDefault="00B360B0" w:rsidP="00B360B0">
      <w:r>
        <w:t>Los lineamientos base son documentos que han sido internamente reseñados y aprobados. Serán almacenados en la librería maestra.</w:t>
      </w:r>
    </w:p>
    <w:p w:rsidR="00B360B0" w:rsidRPr="00B360B0" w:rsidRDefault="00B360B0" w:rsidP="00B360B0">
      <w:r>
        <w:t>De acuerdo a la [ESA] nuevas versiones de documentos de gestión necesitan ser creados para cada etapa del proyecto. Debido a la pequeña escala de este proyecto, se ha decidido que los mismos documentos de gestión serán utilizados durante el curso del proyecto. La información específica a cada etapa del proyecto será agregada a los documentos en forma de apéndices.</w:t>
      </w:r>
    </w:p>
    <w:p w:rsidR="008E4589" w:rsidRDefault="008E4589">
      <w:r>
        <w:br w:type="page"/>
      </w:r>
    </w:p>
    <w:p w:rsidR="00FB5DE4" w:rsidRDefault="00FB5DE4" w:rsidP="00CF3FC2">
      <w:pPr>
        <w:pStyle w:val="Heading1"/>
      </w:pPr>
      <w:bookmarkStart w:id="21" w:name="_Toc401944897"/>
      <w:r>
        <w:lastRenderedPageBreak/>
        <w:t>Capítulo 4: Control de Configuración</w:t>
      </w:r>
      <w:bookmarkEnd w:id="21"/>
    </w:p>
    <w:p w:rsidR="00CF3FC2" w:rsidRDefault="00CF3FC2" w:rsidP="00CF3FC2">
      <w:pPr>
        <w:pStyle w:val="Heading2"/>
      </w:pPr>
      <w:bookmarkStart w:id="22" w:name="_Toc401944898"/>
      <w:r>
        <w:t xml:space="preserve">4.1 </w:t>
      </w:r>
      <w:r w:rsidR="005918D7">
        <w:t>Control de Librerías</w:t>
      </w:r>
      <w:bookmarkEnd w:id="22"/>
    </w:p>
    <w:p w:rsidR="005918D7" w:rsidRPr="005918D7" w:rsidRDefault="005918D7" w:rsidP="005918D7">
      <w:r>
        <w:t xml:space="preserve">Todos los </w:t>
      </w:r>
      <w:proofErr w:type="spellStart"/>
      <w:r>
        <w:t>Items</w:t>
      </w:r>
      <w:proofErr w:type="spellEnd"/>
      <w:r>
        <w:t xml:space="preserve"> de Control son almacenados en una de tres librerías: la librería de desarrollo, la librería maestra o la librería de archivos.</w:t>
      </w:r>
    </w:p>
    <w:p w:rsidR="00CF3FC2" w:rsidRDefault="00CF3FC2" w:rsidP="00CF3FC2">
      <w:pPr>
        <w:pStyle w:val="Heading3"/>
      </w:pPr>
      <w:bookmarkStart w:id="23" w:name="_Toc401944899"/>
      <w:r>
        <w:t>4.1.1 Librería de Desarrollo</w:t>
      </w:r>
      <w:bookmarkEnd w:id="23"/>
    </w:p>
    <w:p w:rsidR="005918D7" w:rsidRPr="005918D7" w:rsidRDefault="005918D7" w:rsidP="005918D7">
      <w:r>
        <w:t xml:space="preserve">La librería de desarrollo contiene </w:t>
      </w:r>
      <w:proofErr w:type="spellStart"/>
      <w:r>
        <w:t>Items</w:t>
      </w:r>
      <w:proofErr w:type="spellEnd"/>
      <w:r>
        <w:t xml:space="preserve"> de Control que están construyéndose y algunos que no son documentos oficiales de productos. Cada categoría se encuentra en el repositorio de </w:t>
      </w:r>
      <w:proofErr w:type="spellStart"/>
      <w:r>
        <w:t>GitHub</w:t>
      </w:r>
      <w:proofErr w:type="spellEnd"/>
      <w:r>
        <w:t>, en los cuales distintos documentos se ubican en el mismo directorio.</w:t>
      </w:r>
    </w:p>
    <w:p w:rsidR="00CF3FC2" w:rsidRDefault="00CF3FC2" w:rsidP="00CF3FC2">
      <w:pPr>
        <w:pStyle w:val="Heading3"/>
      </w:pPr>
      <w:bookmarkStart w:id="24" w:name="_Toc401944900"/>
      <w:r>
        <w:t>4.1.2 Librería Maestra</w:t>
      </w:r>
      <w:bookmarkEnd w:id="24"/>
    </w:p>
    <w:p w:rsidR="005918D7" w:rsidRPr="005918D7" w:rsidRDefault="005918D7" w:rsidP="005918D7">
      <w:r>
        <w:t xml:space="preserve">La librería maestra contiene </w:t>
      </w:r>
      <w:proofErr w:type="spellStart"/>
      <w:r>
        <w:t>Items</w:t>
      </w:r>
      <w:proofErr w:type="spellEnd"/>
      <w:r>
        <w:t xml:space="preserve"> de Control que han sido aprobados internamente. Sólo el Jefe de Configuración puede poner los </w:t>
      </w:r>
      <w:proofErr w:type="spellStart"/>
      <w:r>
        <w:t>Items</w:t>
      </w:r>
      <w:proofErr w:type="spellEnd"/>
      <w:r>
        <w:t xml:space="preserve"> de Control en la librería maestra. Los </w:t>
      </w:r>
      <w:proofErr w:type="spellStart"/>
      <w:r>
        <w:t>IdCs</w:t>
      </w:r>
      <w:proofErr w:type="spellEnd"/>
      <w:r>
        <w:t xml:space="preserve"> jamás serán borrados durante los proyectos. Una copia de cada documento de la librería maestra también se mantendrá en una copia de seguridad.</w:t>
      </w:r>
    </w:p>
    <w:p w:rsidR="00CF3FC2" w:rsidRDefault="00CF3FC2" w:rsidP="00CF3FC2">
      <w:pPr>
        <w:pStyle w:val="Heading3"/>
      </w:pPr>
      <w:bookmarkStart w:id="25" w:name="_Toc401944901"/>
      <w:r>
        <w:t>4.1.3 Librería de Archivo</w:t>
      </w:r>
      <w:bookmarkEnd w:id="25"/>
    </w:p>
    <w:p w:rsidR="005918D7" w:rsidRPr="005918D7" w:rsidRDefault="005918D7" w:rsidP="005918D7">
      <w:r>
        <w:t xml:space="preserve">La librería de archivos contiene </w:t>
      </w:r>
      <w:proofErr w:type="spellStart"/>
      <w:r>
        <w:t>IdCs</w:t>
      </w:r>
      <w:proofErr w:type="spellEnd"/>
      <w:r>
        <w:t xml:space="preserve"> que han sido liberados y aprobados externamente. Sólo el </w:t>
      </w:r>
      <w:proofErr w:type="spellStart"/>
      <w:r>
        <w:t>JdC</w:t>
      </w:r>
      <w:proofErr w:type="spellEnd"/>
      <w:r>
        <w:t xml:space="preserve"> puede poner los </w:t>
      </w:r>
      <w:proofErr w:type="spellStart"/>
      <w:r>
        <w:t>IdCs</w:t>
      </w:r>
      <w:proofErr w:type="spellEnd"/>
      <w:r>
        <w:t xml:space="preserve"> en la librería de archivos. </w:t>
      </w:r>
      <w:proofErr w:type="spellStart"/>
      <w:r>
        <w:t>IdCs</w:t>
      </w:r>
      <w:proofErr w:type="spellEnd"/>
      <w:r>
        <w:t xml:space="preserve"> sólo podrán ser agregados después de haber sido revisados externamente y aprobados, como ha sido descrito previamente.</w:t>
      </w:r>
    </w:p>
    <w:p w:rsidR="00CF3FC2" w:rsidRDefault="00CF3FC2" w:rsidP="00CF3FC2">
      <w:pPr>
        <w:pStyle w:val="Heading3"/>
      </w:pPr>
      <w:bookmarkStart w:id="26" w:name="_Toc401944902"/>
      <w:r>
        <w:t>4.2 Control de Medios</w:t>
      </w:r>
      <w:bookmarkEnd w:id="26"/>
    </w:p>
    <w:p w:rsidR="005918D7" w:rsidRPr="005918D7" w:rsidRDefault="005918D7" w:rsidP="005918D7">
      <w:r>
        <w:t>Todos los documentos son almacenad</w:t>
      </w:r>
      <w:r w:rsidR="009F712F">
        <w:t xml:space="preserve">os en el </w:t>
      </w:r>
      <w:proofErr w:type="spellStart"/>
      <w:r w:rsidR="009F712F">
        <w:t>GitHub</w:t>
      </w:r>
      <w:proofErr w:type="spellEnd"/>
      <w:r w:rsidR="009F712F">
        <w:t xml:space="preserve">. Este </w:t>
      </w:r>
      <w:proofErr w:type="spellStart"/>
      <w:r w:rsidR="009F712F">
        <w:t>GitHub</w:t>
      </w:r>
      <w:proofErr w:type="spellEnd"/>
      <w:r w:rsidR="009F712F">
        <w:t xml:space="preserve"> se localiza en la siguiente liga: </w:t>
      </w:r>
      <w:r w:rsidR="009F712F" w:rsidRPr="009F712F">
        <w:t>https://github.com/Xavier12/AdminProyectos.git</w:t>
      </w:r>
    </w:p>
    <w:p w:rsidR="00CF3FC2" w:rsidRDefault="00CF3FC2" w:rsidP="00CF3FC2">
      <w:pPr>
        <w:pStyle w:val="Heading3"/>
      </w:pPr>
      <w:bookmarkStart w:id="27" w:name="_Toc401944903"/>
      <w:r>
        <w:t>4.2.1 Respaldos</w:t>
      </w:r>
      <w:bookmarkEnd w:id="27"/>
    </w:p>
    <w:p w:rsidR="009F712F" w:rsidRPr="009F712F" w:rsidRDefault="009F712F" w:rsidP="009F712F">
      <w:r>
        <w:t>Cada viernes a las 21:00 se crea un respaldo de las librerías en las computadoras de los integrantes del equipo.</w:t>
      </w:r>
    </w:p>
    <w:p w:rsidR="00CF3FC2" w:rsidRDefault="00CF3FC2" w:rsidP="00CF3FC2">
      <w:pPr>
        <w:pStyle w:val="Heading2"/>
      </w:pPr>
      <w:bookmarkStart w:id="28" w:name="_Toc401944904"/>
      <w:r>
        <w:t>4.3 Control de Cambios</w:t>
      </w:r>
      <w:bookmarkEnd w:id="28"/>
    </w:p>
    <w:p w:rsidR="00CF3FC2" w:rsidRDefault="00CF3FC2" w:rsidP="00CF3FC2">
      <w:pPr>
        <w:pStyle w:val="Heading3"/>
      </w:pPr>
      <w:bookmarkStart w:id="29" w:name="_Toc401944905"/>
      <w:r>
        <w:t>4.3.1 Librería de Desarrollo</w:t>
      </w:r>
      <w:bookmarkEnd w:id="29"/>
    </w:p>
    <w:p w:rsidR="009F712F" w:rsidRPr="009F712F" w:rsidRDefault="009F712F" w:rsidP="009F712F">
      <w:r>
        <w:t xml:space="preserve">En la librería de desarrollo el sistema de control de cambios que provee </w:t>
      </w:r>
      <w:proofErr w:type="spellStart"/>
      <w:r>
        <w:t>GitHub</w:t>
      </w:r>
      <w:proofErr w:type="spellEnd"/>
      <w:r>
        <w:t xml:space="preserve"> es aquel que se utiliza.</w:t>
      </w:r>
    </w:p>
    <w:p w:rsidR="00CF3FC2" w:rsidRDefault="00CF3FC2" w:rsidP="00CF3FC2">
      <w:pPr>
        <w:pStyle w:val="Heading3"/>
      </w:pPr>
      <w:bookmarkStart w:id="30" w:name="_Toc401944906"/>
      <w:r>
        <w:t>4.3.2 Librería Maestra</w:t>
      </w:r>
      <w:bookmarkEnd w:id="30"/>
    </w:p>
    <w:p w:rsidR="009F712F" w:rsidRPr="009F712F" w:rsidRDefault="009F712F" w:rsidP="009F712F">
      <w:r>
        <w:t xml:space="preserve">Una vez un </w:t>
      </w:r>
      <w:proofErr w:type="spellStart"/>
      <w:r>
        <w:t>IdC</w:t>
      </w:r>
      <w:proofErr w:type="spellEnd"/>
      <w:r>
        <w:t xml:space="preserve"> es aprobado de mantera interna, el </w:t>
      </w:r>
      <w:proofErr w:type="spellStart"/>
      <w:r>
        <w:t>JdC</w:t>
      </w:r>
      <w:proofErr w:type="spellEnd"/>
      <w:r>
        <w:t xml:space="preserve"> puede ponerlo en la librería maestra. Si los autores quieren hacer cambios al documento dentro de la librería, entonces el autor debe contactar al </w:t>
      </w:r>
      <w:proofErr w:type="spellStart"/>
      <w:r>
        <w:t>JdC</w:t>
      </w:r>
      <w:proofErr w:type="spellEnd"/>
      <w:r>
        <w:t>, el cual revisará los cambios a realizar y otorgará o no el permiso. Posteriormente, se agregará la nueva versión, aprobada por todos.</w:t>
      </w:r>
    </w:p>
    <w:p w:rsidR="008E4589" w:rsidRDefault="00CF3FC2" w:rsidP="00CF3FC2">
      <w:pPr>
        <w:pStyle w:val="Heading3"/>
      </w:pPr>
      <w:bookmarkStart w:id="31" w:name="_Toc401944907"/>
      <w:r>
        <w:t>4.3.3 Librería de Archivo</w:t>
      </w:r>
      <w:bookmarkEnd w:id="31"/>
    </w:p>
    <w:p w:rsidR="009F712F" w:rsidRPr="009F712F" w:rsidRDefault="009F712F" w:rsidP="009F712F">
      <w:r>
        <w:t xml:space="preserve">Los </w:t>
      </w:r>
      <w:proofErr w:type="spellStart"/>
      <w:r>
        <w:t>IdCs</w:t>
      </w:r>
      <w:proofErr w:type="spellEnd"/>
      <w:r>
        <w:t xml:space="preserve"> en esta librería no pueden ser modificados bajo ninguna condición. Las nuevas versiones sólo serán agregadas después de haber sido revisadas y aprobadas externamente como se describe previamente. Como el </w:t>
      </w:r>
      <w:proofErr w:type="spellStart"/>
      <w:r>
        <w:t>JdC</w:t>
      </w:r>
      <w:proofErr w:type="spellEnd"/>
      <w:r>
        <w:t xml:space="preserve"> es el único que se le permite la creación de nuevos documentos en la librería de archivos, no hay necesidad de control de cambios.</w:t>
      </w:r>
    </w:p>
    <w:p w:rsidR="008E4589" w:rsidRDefault="008E4589">
      <w:r>
        <w:br w:type="page"/>
      </w:r>
    </w:p>
    <w:p w:rsidR="008E4589" w:rsidRDefault="00CF3FC2" w:rsidP="00CF3FC2">
      <w:pPr>
        <w:pStyle w:val="Heading1"/>
      </w:pPr>
      <w:bookmarkStart w:id="32" w:name="_Toc401944908"/>
      <w:r>
        <w:lastRenderedPageBreak/>
        <w:t>Capítulo 5: Conteo de Status</w:t>
      </w:r>
      <w:bookmarkEnd w:id="32"/>
    </w:p>
    <w:p w:rsidR="009F712F" w:rsidRPr="009F712F" w:rsidRDefault="00BF4CF2" w:rsidP="009F712F">
      <w:r>
        <w:t xml:space="preserve">Todos los documentos tienen un conteo de status proporcionado por la herramienta de </w:t>
      </w:r>
      <w:proofErr w:type="spellStart"/>
      <w:r>
        <w:t>GitHub</w:t>
      </w:r>
      <w:proofErr w:type="spellEnd"/>
      <w:r>
        <w:t>.</w:t>
      </w:r>
    </w:p>
    <w:p w:rsidR="008E4589" w:rsidRDefault="008E4589">
      <w:r>
        <w:br w:type="page"/>
      </w:r>
    </w:p>
    <w:p w:rsidR="00CF3FC2" w:rsidRDefault="00CF3FC2" w:rsidP="00CF3FC2">
      <w:pPr>
        <w:pStyle w:val="Heading1"/>
      </w:pPr>
      <w:bookmarkStart w:id="33" w:name="_Toc401944909"/>
      <w:r>
        <w:lastRenderedPageBreak/>
        <w:t>Capítulo 6: Herramientas, Técnicas y Métodos</w:t>
      </w:r>
      <w:bookmarkEnd w:id="33"/>
    </w:p>
    <w:p w:rsidR="00CF3FC2" w:rsidRDefault="00CF3FC2" w:rsidP="00CF3FC2">
      <w:pPr>
        <w:pStyle w:val="Heading2"/>
      </w:pPr>
      <w:bookmarkStart w:id="34" w:name="_Toc401944910"/>
      <w:r>
        <w:t>6.1 WWW</w:t>
      </w:r>
      <w:bookmarkEnd w:id="34"/>
    </w:p>
    <w:p w:rsidR="00CF3FC2" w:rsidRDefault="00CF3FC2" w:rsidP="00CF3FC2">
      <w:pPr>
        <w:pStyle w:val="Heading2"/>
      </w:pPr>
      <w:bookmarkStart w:id="35" w:name="_Toc401944911"/>
      <w:r>
        <w:t>6.2 SVN</w:t>
      </w:r>
      <w:bookmarkEnd w:id="35"/>
    </w:p>
    <w:p w:rsidR="00CF3FC2" w:rsidRDefault="00CF3FC2" w:rsidP="00CF3FC2">
      <w:pPr>
        <w:pStyle w:val="Heading2"/>
      </w:pPr>
      <w:bookmarkStart w:id="36" w:name="_Toc401944912"/>
      <w:r>
        <w:t>6.3 LATEX</w:t>
      </w:r>
      <w:bookmarkEnd w:id="36"/>
    </w:p>
    <w:p w:rsidR="008E4589" w:rsidRDefault="00CF3FC2" w:rsidP="00694EE7">
      <w:pPr>
        <w:pStyle w:val="Heading2"/>
      </w:pPr>
      <w:bookmarkStart w:id="37" w:name="_Toc401944913"/>
      <w:r>
        <w:t>6.4 Lista de Correos</w:t>
      </w:r>
      <w:bookmarkEnd w:id="37"/>
    </w:p>
    <w:p w:rsidR="008E4589" w:rsidRDefault="008E4589">
      <w:r>
        <w:br w:type="page"/>
      </w:r>
    </w:p>
    <w:p w:rsidR="008E4589" w:rsidRDefault="00694EE7" w:rsidP="00694EE7">
      <w:pPr>
        <w:pStyle w:val="Heading1"/>
      </w:pPr>
      <w:bookmarkStart w:id="38" w:name="_Toc401944914"/>
      <w:r>
        <w:lastRenderedPageBreak/>
        <w:t xml:space="preserve">Capítulo </w:t>
      </w:r>
      <w:r w:rsidR="00526856">
        <w:t>7</w:t>
      </w:r>
      <w:r>
        <w:t>: Colección y Retención de Expedientes</w:t>
      </w:r>
      <w:bookmarkEnd w:id="38"/>
    </w:p>
    <w:p w:rsidR="009C1EA2" w:rsidRPr="009C1EA2" w:rsidRDefault="009C1EA2" w:rsidP="009C1EA2">
      <w:r>
        <w:t xml:space="preserve">Sólo se le permite al </w:t>
      </w:r>
      <w:proofErr w:type="spellStart"/>
      <w:r>
        <w:t>JdC</w:t>
      </w:r>
      <w:proofErr w:type="spellEnd"/>
      <w:r>
        <w:t xml:space="preserve"> el borrar documentos de alguna librería. Todos los documentos se conservarán por la duración completa del proyecto.</w:t>
      </w:r>
    </w:p>
    <w:p w:rsidR="00694EE7" w:rsidRPr="00694EE7" w:rsidRDefault="00694EE7" w:rsidP="00694EE7"/>
    <w:sectPr w:rsidR="00694EE7" w:rsidRPr="00694EE7" w:rsidSect="008E458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46A84"/>
    <w:multiLevelType w:val="multilevel"/>
    <w:tmpl w:val="AD4E1380"/>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15576FAB"/>
    <w:multiLevelType w:val="hybridMultilevel"/>
    <w:tmpl w:val="602603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BD23F79"/>
    <w:multiLevelType w:val="hybridMultilevel"/>
    <w:tmpl w:val="96FEFCC0"/>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3">
    <w:nsid w:val="3BE03DD5"/>
    <w:multiLevelType w:val="hybridMultilevel"/>
    <w:tmpl w:val="8EB40F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4B9D0691"/>
    <w:multiLevelType w:val="multilevel"/>
    <w:tmpl w:val="1722C32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upperLetter"/>
      <w:lvlText w:val="%1.%2.%3"/>
      <w:lvlJc w:val="left"/>
      <w:pPr>
        <w:ind w:left="720" w:hanging="720"/>
      </w:pPr>
      <w:rPr>
        <w:rFonts w:hint="default"/>
      </w:rPr>
    </w:lvl>
    <w:lvl w:ilvl="3">
      <w:start w:val="1"/>
      <w:numFmt w:val="upperLetter"/>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788D7B24"/>
    <w:multiLevelType w:val="hybridMultilevel"/>
    <w:tmpl w:val="DD44345C"/>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6">
    <w:nsid w:val="7B180ECB"/>
    <w:multiLevelType w:val="hybridMultilevel"/>
    <w:tmpl w:val="660092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589"/>
    <w:rsid w:val="0004402A"/>
    <w:rsid w:val="001431D5"/>
    <w:rsid w:val="00176A85"/>
    <w:rsid w:val="00413D26"/>
    <w:rsid w:val="004234FB"/>
    <w:rsid w:val="00441A60"/>
    <w:rsid w:val="00526856"/>
    <w:rsid w:val="00535771"/>
    <w:rsid w:val="005918D7"/>
    <w:rsid w:val="0059440C"/>
    <w:rsid w:val="005A60BD"/>
    <w:rsid w:val="00694EE7"/>
    <w:rsid w:val="008060A4"/>
    <w:rsid w:val="008E4589"/>
    <w:rsid w:val="00925272"/>
    <w:rsid w:val="009C1EA2"/>
    <w:rsid w:val="009C7E9B"/>
    <w:rsid w:val="009F3B2B"/>
    <w:rsid w:val="009F712F"/>
    <w:rsid w:val="00A9431F"/>
    <w:rsid w:val="00B360B0"/>
    <w:rsid w:val="00BF4CF2"/>
    <w:rsid w:val="00CF3FC2"/>
    <w:rsid w:val="00DF6ACE"/>
    <w:rsid w:val="00E2219D"/>
    <w:rsid w:val="00EA5065"/>
    <w:rsid w:val="00FB5D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102F9B-9170-418C-92B7-02D245D68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7E9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7E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440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E458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E4589"/>
    <w:rPr>
      <w:rFonts w:eastAsiaTheme="minorEastAsia"/>
      <w:lang w:val="en-US"/>
    </w:rPr>
  </w:style>
  <w:style w:type="table" w:styleId="TableGrid">
    <w:name w:val="Table Grid"/>
    <w:basedOn w:val="TableNormal"/>
    <w:uiPriority w:val="39"/>
    <w:rsid w:val="00925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C7E9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7E9B"/>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4234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34FB"/>
    <w:rPr>
      <w:rFonts w:ascii="Segoe UI" w:hAnsi="Segoe UI" w:cs="Segoe UI"/>
      <w:sz w:val="18"/>
      <w:szCs w:val="18"/>
    </w:rPr>
  </w:style>
  <w:style w:type="paragraph" w:styleId="ListParagraph">
    <w:name w:val="List Paragraph"/>
    <w:basedOn w:val="Normal"/>
    <w:uiPriority w:val="34"/>
    <w:qFormat/>
    <w:rsid w:val="004234FB"/>
    <w:pPr>
      <w:ind w:left="720"/>
      <w:contextualSpacing/>
    </w:pPr>
  </w:style>
  <w:style w:type="character" w:customStyle="1" w:styleId="Heading3Char">
    <w:name w:val="Heading 3 Char"/>
    <w:basedOn w:val="DefaultParagraphFont"/>
    <w:link w:val="Heading3"/>
    <w:uiPriority w:val="9"/>
    <w:rsid w:val="0004402A"/>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F3B2B"/>
    <w:pPr>
      <w:outlineLvl w:val="9"/>
    </w:pPr>
    <w:rPr>
      <w:lang w:val="en-US"/>
    </w:rPr>
  </w:style>
  <w:style w:type="paragraph" w:styleId="TOC1">
    <w:name w:val="toc 1"/>
    <w:basedOn w:val="Normal"/>
    <w:next w:val="Normal"/>
    <w:autoRedefine/>
    <w:uiPriority w:val="39"/>
    <w:unhideWhenUsed/>
    <w:rsid w:val="009F3B2B"/>
    <w:pPr>
      <w:spacing w:after="100"/>
    </w:pPr>
  </w:style>
  <w:style w:type="paragraph" w:styleId="TOC2">
    <w:name w:val="toc 2"/>
    <w:basedOn w:val="Normal"/>
    <w:next w:val="Normal"/>
    <w:autoRedefine/>
    <w:uiPriority w:val="39"/>
    <w:unhideWhenUsed/>
    <w:rsid w:val="009F3B2B"/>
    <w:pPr>
      <w:spacing w:after="100"/>
      <w:ind w:left="220"/>
    </w:pPr>
  </w:style>
  <w:style w:type="paragraph" w:styleId="TOC3">
    <w:name w:val="toc 3"/>
    <w:basedOn w:val="Normal"/>
    <w:next w:val="Normal"/>
    <w:autoRedefine/>
    <w:uiPriority w:val="39"/>
    <w:unhideWhenUsed/>
    <w:rsid w:val="009F3B2B"/>
    <w:pPr>
      <w:spacing w:after="100"/>
      <w:ind w:left="440"/>
    </w:pPr>
  </w:style>
  <w:style w:type="character" w:styleId="Hyperlink">
    <w:name w:val="Hyperlink"/>
    <w:basedOn w:val="DefaultParagraphFont"/>
    <w:uiPriority w:val="99"/>
    <w:unhideWhenUsed/>
    <w:rsid w:val="009F3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D4427C-19C0-412C-B4B2-D75181DCF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15</Pages>
  <Words>1958</Words>
  <Characters>10775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Plan de Gestión de Configuración de Software</vt:lpstr>
    </vt:vector>
  </TitlesOfParts>
  <Company>Los tacos espaciales</Company>
  <LinksUpToDate>false</LinksUpToDate>
  <CharactersWithSpaces>12708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Gestión de Configuración de Software</dc:title>
  <dc:subject>Versión 1.0, 20 de octubre de 2014</dc:subject>
  <dc:creator>Cristian, Silvestre, Xavier</dc:creator>
  <cp:keywords/>
  <dc:description/>
  <cp:lastModifiedBy>Cristian Shaid de Jesus Garcia</cp:lastModifiedBy>
  <cp:revision>10</cp:revision>
  <dcterms:created xsi:type="dcterms:W3CDTF">2014-10-21T00:37:00Z</dcterms:created>
  <dcterms:modified xsi:type="dcterms:W3CDTF">2014-10-25T01:12:00Z</dcterms:modified>
</cp:coreProperties>
</file>