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87787944"/>
        <w:docPartObj>
          <w:docPartGallery w:val="Cover Pages"/>
          <w:docPartUnique/>
        </w:docPartObj>
      </w:sdtPr>
      <w:sdtEndPr>
        <w:rPr>
          <w:rFonts w:ascii="標楷體" w:eastAsia="標楷體" w:hAnsi="標楷體"/>
          <w:b/>
          <w:bCs/>
          <w:sz w:val="28"/>
          <w:szCs w:val="24"/>
          <w:highlight w:val="lightGray"/>
        </w:rPr>
      </w:sdtEndPr>
      <w:sdtContent>
        <w:p w14:paraId="75277EC8" w14:textId="559DEB88" w:rsidR="005F11EA" w:rsidRDefault="005F11EA"/>
        <w:p w14:paraId="26B4066F" w14:textId="7BA740AA" w:rsidR="005F11EA" w:rsidRDefault="005F11EA">
          <w:pPr>
            <w:widowControl/>
            <w:rPr>
              <w:rFonts w:ascii="標楷體" w:eastAsia="標楷體" w:hAnsi="標楷體"/>
              <w:b/>
              <w:bCs/>
              <w:sz w:val="28"/>
              <w:szCs w:val="24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1298BD" wp14:editId="06FC654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群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手繪多邊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58D47DC" w14:textId="1A9DF55F" w:rsidR="005F11EA" w:rsidRPr="005F11EA" w:rsidRDefault="00C21C69" w:rsidP="005F11EA">
                                  <w:pPr>
                                    <w:rPr>
                                      <w:color w:val="FFFFFF" w:themeColor="background1"/>
                                      <w:sz w:val="240"/>
                                      <w:szCs w:val="240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48"/>
                                      </w:rPr>
                                      <w:alias w:val="標題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F11EA" w:rsidRPr="005F11EA">
                                        <w:rPr>
                                          <w:rFonts w:hint="eastAsia"/>
                                          <w:color w:val="FFFFFF" w:themeColor="background1"/>
                                          <w:sz w:val="52"/>
                                          <w:szCs w:val="48"/>
                                        </w:rPr>
                                        <w:t>數據分析實戰</w:t>
                                      </w:r>
                                      <w:r w:rsidR="005F11EA" w:rsidRPr="005F11EA">
                                        <w:rPr>
                                          <w:rFonts w:hint="eastAsia"/>
                                          <w:color w:val="FFFFFF" w:themeColor="background1"/>
                                          <w:sz w:val="52"/>
                                          <w:szCs w:val="48"/>
                                        </w:rPr>
                                        <w:t>(B)</w:t>
                                      </w:r>
                                      <w:r w:rsidR="005F11EA" w:rsidRPr="005F11EA">
                                        <w:rPr>
                                          <w:rFonts w:hint="eastAsia"/>
                                          <w:color w:val="FFFFFF" w:themeColor="background1"/>
                                          <w:sz w:val="52"/>
                                          <w:szCs w:val="48"/>
                                        </w:rPr>
                                        <w:t>：</w:t>
                                      </w:r>
                                      <w:r w:rsidR="005F11EA" w:rsidRPr="005F11EA">
                                        <w:rPr>
                                          <w:rFonts w:hint="eastAsia"/>
                                          <w:color w:val="FFFFFF" w:themeColor="background1"/>
                                          <w:sz w:val="52"/>
                                          <w:szCs w:val="48"/>
                                        </w:rPr>
                                        <w:t xml:space="preserve">Risk premium </w:t>
                                      </w:r>
                                      <w:r w:rsidR="005F11EA" w:rsidRPr="005F11EA">
                                        <w:rPr>
                                          <w:rFonts w:hint="eastAsia"/>
                                          <w:color w:val="FFFFFF" w:themeColor="background1"/>
                                          <w:sz w:val="52"/>
                                          <w:szCs w:val="48"/>
                                        </w:rPr>
                                        <w:t>風險溢酬迴歸預測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手繪多邊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D1298BD" id="群組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">
                    <o:lock v:ext="edit" aspectratio="t"/>
                    <v:shape id="手繪多邊形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58D47DC" w14:textId="1A9DF55F" w:rsidR="005F11EA" w:rsidRPr="005F11EA" w:rsidRDefault="00C21C69" w:rsidP="005F11EA">
                            <w:pPr>
                              <w:rPr>
                                <w:color w:val="FFFFFF" w:themeColor="background1"/>
                                <w:sz w:val="240"/>
                                <w:szCs w:val="240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48"/>
                                </w:rPr>
                                <w:alias w:val="標題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F11EA" w:rsidRPr="005F11EA">
                                  <w:rPr>
                                    <w:rFonts w:hint="eastAsia"/>
                                    <w:color w:val="FFFFFF" w:themeColor="background1"/>
                                    <w:sz w:val="52"/>
                                    <w:szCs w:val="48"/>
                                  </w:rPr>
                                  <w:t>數據分析實戰</w:t>
                                </w:r>
                                <w:r w:rsidR="005F11EA" w:rsidRPr="005F11EA">
                                  <w:rPr>
                                    <w:rFonts w:hint="eastAsia"/>
                                    <w:color w:val="FFFFFF" w:themeColor="background1"/>
                                    <w:sz w:val="52"/>
                                    <w:szCs w:val="48"/>
                                  </w:rPr>
                                  <w:t>(B)</w:t>
                                </w:r>
                                <w:r w:rsidR="005F11EA" w:rsidRPr="005F11EA">
                                  <w:rPr>
                                    <w:rFonts w:hint="eastAsia"/>
                                    <w:color w:val="FFFFFF" w:themeColor="background1"/>
                                    <w:sz w:val="52"/>
                                    <w:szCs w:val="48"/>
                                  </w:rPr>
                                  <w:t>：</w:t>
                                </w:r>
                                <w:r w:rsidR="005F11EA" w:rsidRPr="005F11EA">
                                  <w:rPr>
                                    <w:rFonts w:hint="eastAsia"/>
                                    <w:color w:val="FFFFFF" w:themeColor="background1"/>
                                    <w:sz w:val="52"/>
                                    <w:szCs w:val="48"/>
                                  </w:rPr>
                                  <w:t xml:space="preserve">Risk premium </w:t>
                                </w:r>
                                <w:r w:rsidR="005F11EA" w:rsidRPr="005F11EA">
                                  <w:rPr>
                                    <w:rFonts w:hint="eastAsia"/>
                                    <w:color w:val="FFFFFF" w:themeColor="background1"/>
                                    <w:sz w:val="52"/>
                                    <w:szCs w:val="48"/>
                                  </w:rPr>
                                  <w:t>風險溢酬迴歸預測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手繪多邊形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5DEAD8D5" w14:textId="0982E86C" w:rsidR="005F11EA" w:rsidRDefault="005F11EA">
          <w:pPr>
            <w:widowControl/>
            <w:rPr>
              <w:rFonts w:ascii="標楷體" w:eastAsia="標楷體" w:hAnsi="標楷體"/>
              <w:b/>
              <w:bCs/>
              <w:sz w:val="28"/>
              <w:szCs w:val="24"/>
              <w:highlight w:val="lightGray"/>
            </w:rPr>
          </w:pPr>
          <w:r w:rsidRPr="005F11EA">
            <w:rPr>
              <w:rFonts w:ascii="標楷體" w:eastAsia="標楷體" w:hAnsi="標楷體"/>
              <w:b/>
              <w:bCs/>
              <w:noProof/>
              <w:sz w:val="28"/>
              <w:szCs w:val="24"/>
              <w:highlight w:val="lightGray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F30D4BC" wp14:editId="14F8027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6517005</wp:posOffset>
                    </wp:positionV>
                    <wp:extent cx="2360930" cy="1657350"/>
                    <wp:effectExtent l="0" t="0" r="0" b="0"/>
                    <wp:wrapSquare wrapText="bothSides"/>
                    <wp:docPr id="217" name="文字方塊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657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F100BA" w14:textId="77777777" w:rsidR="005F11EA" w:rsidRPr="004A266E" w:rsidRDefault="005F11EA" w:rsidP="005F11EA">
                                <w:pPr>
                                  <w:jc w:val="center"/>
                                  <w:rPr>
                                    <w:rFonts w:ascii="標楷體" w:eastAsia="標楷體" w:hAnsi="標楷體" w:cs="Times New Roman"/>
                                    <w:szCs w:val="24"/>
                                  </w:rPr>
                                </w:pPr>
                                <w:r w:rsidRPr="004A266E">
                                  <w:rPr>
                                    <w:rFonts w:ascii="標楷體" w:eastAsia="標楷體" w:hAnsi="標楷體" w:cs="Times New Roman" w:hint="eastAsia"/>
                                    <w:szCs w:val="24"/>
                                  </w:rPr>
                                  <w:t>第七組</w:t>
                                </w:r>
                              </w:p>
                              <w:p w14:paraId="2DB5EA44" w14:textId="77777777" w:rsidR="005F11EA" w:rsidRPr="004A266E" w:rsidRDefault="005F11EA" w:rsidP="005F11EA">
                                <w:pPr>
                                  <w:jc w:val="center"/>
                                  <w:rPr>
                                    <w:rFonts w:ascii="標楷體" w:eastAsia="標楷體" w:hAnsi="標楷體" w:cs="Times New Roman"/>
                                    <w:szCs w:val="24"/>
                                  </w:rPr>
                                </w:pPr>
                              </w:p>
                              <w:p w14:paraId="36E8EE92" w14:textId="77777777" w:rsidR="005F11EA" w:rsidRPr="004A266E" w:rsidRDefault="005F11EA" w:rsidP="005F11EA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b/>
                                    <w:bCs/>
                                    <w:szCs w:val="24"/>
                                  </w:rPr>
                                </w:pPr>
                                <w:r w:rsidRPr="004A266E">
                                  <w:rPr>
                                    <w:rFonts w:ascii="標楷體" w:eastAsia="標楷體" w:hAnsi="標楷體"/>
                                    <w:b/>
                                    <w:bCs/>
                                    <w:szCs w:val="24"/>
                                  </w:rPr>
                                  <w:t xml:space="preserve">1082414張恆達 </w:t>
                                </w:r>
                              </w:p>
                              <w:p w14:paraId="211535E7" w14:textId="77777777" w:rsidR="005F11EA" w:rsidRPr="004A266E" w:rsidRDefault="005F11EA" w:rsidP="005F11EA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b/>
                                    <w:bCs/>
                                    <w:szCs w:val="24"/>
                                  </w:rPr>
                                </w:pPr>
                                <w:r w:rsidRPr="004A266E">
                                  <w:rPr>
                                    <w:rFonts w:ascii="標楷體" w:eastAsia="標楷體" w:hAnsi="標楷體"/>
                                    <w:b/>
                                    <w:bCs/>
                                    <w:szCs w:val="24"/>
                                  </w:rPr>
                                  <w:t xml:space="preserve">1082404林靜慧 </w:t>
                                </w:r>
                              </w:p>
                              <w:p w14:paraId="45C190BF" w14:textId="77777777" w:rsidR="005F11EA" w:rsidRPr="004A266E" w:rsidRDefault="005F11EA" w:rsidP="005F11EA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b/>
                                    <w:bCs/>
                                    <w:szCs w:val="24"/>
                                  </w:rPr>
                                </w:pPr>
                                <w:r w:rsidRPr="004A266E">
                                  <w:rPr>
                                    <w:rFonts w:ascii="標楷體" w:eastAsia="標楷體" w:hAnsi="標楷體"/>
                                    <w:b/>
                                    <w:bCs/>
                                    <w:szCs w:val="24"/>
                                  </w:rPr>
                                  <w:t xml:space="preserve">1082417林宥萱 </w:t>
                                </w:r>
                              </w:p>
                              <w:p w14:paraId="2DDAC136" w14:textId="77777777" w:rsidR="005F11EA" w:rsidRPr="004A266E" w:rsidRDefault="005F11EA" w:rsidP="005F11EA">
                                <w:pPr>
                                  <w:jc w:val="center"/>
                                  <w:rPr>
                                    <w:rFonts w:ascii="標楷體" w:eastAsia="標楷體" w:hAnsi="標楷體" w:cs="新細明體"/>
                                    <w:b/>
                                    <w:bCs/>
                                    <w:szCs w:val="24"/>
                                  </w:rPr>
                                </w:pPr>
                                <w:r w:rsidRPr="004A266E">
                                  <w:rPr>
                                    <w:rFonts w:ascii="標楷體" w:eastAsia="標楷體" w:hAnsi="標楷體"/>
                                    <w:b/>
                                    <w:bCs/>
                                    <w:szCs w:val="24"/>
                                  </w:rPr>
                                  <w:t>1082501賴柏</w:t>
                                </w:r>
                                <w:r w:rsidRPr="004A266E">
                                  <w:rPr>
                                    <w:rFonts w:ascii="標楷體" w:eastAsia="標楷體" w:hAnsi="標楷體" w:cs="新細明體" w:hint="eastAsia"/>
                                    <w:b/>
                                    <w:bCs/>
                                    <w:szCs w:val="24"/>
                                  </w:rPr>
                                  <w:t>薰</w:t>
                                </w:r>
                              </w:p>
                              <w:p w14:paraId="482BC298" w14:textId="063BEAEF" w:rsidR="005F11EA" w:rsidRDefault="005F11EA" w:rsidP="005F11EA">
                                <w:pPr>
                                  <w:pStyle w:val="a5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9A28A4D" w14:textId="60556C62" w:rsidR="005F11EA" w:rsidRPr="005F11EA" w:rsidRDefault="005F11EA" w:rsidP="005F11EA">
                                <w:pPr>
                                  <w:pStyle w:val="a5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4084D41" w14:textId="1BF612BC" w:rsidR="005F11EA" w:rsidRPr="005F11EA" w:rsidRDefault="005F11E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30D4BC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29" type="#_x0000_t202" style="position:absolute;margin-left:0;margin-top:513.15pt;width:185.9pt;height:130.5pt;z-index:25166131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" filled="f" stroked="f">
                    <v:textbox>
                      <w:txbxContent>
                        <w:p w14:paraId="79F100BA" w14:textId="77777777" w:rsidR="005F11EA" w:rsidRPr="004A266E" w:rsidRDefault="005F11EA" w:rsidP="005F11EA">
                          <w:pPr>
                            <w:jc w:val="center"/>
                            <w:rPr>
                              <w:rFonts w:ascii="標楷體" w:eastAsia="標楷體" w:hAnsi="標楷體" w:cs="Times New Roman"/>
                              <w:szCs w:val="24"/>
                            </w:rPr>
                          </w:pPr>
                          <w:r w:rsidRPr="004A266E">
                            <w:rPr>
                              <w:rFonts w:ascii="標楷體" w:eastAsia="標楷體" w:hAnsi="標楷體" w:cs="Times New Roman" w:hint="eastAsia"/>
                              <w:szCs w:val="24"/>
                            </w:rPr>
                            <w:t>第七組</w:t>
                          </w:r>
                        </w:p>
                        <w:p w14:paraId="2DB5EA44" w14:textId="77777777" w:rsidR="005F11EA" w:rsidRPr="004A266E" w:rsidRDefault="005F11EA" w:rsidP="005F11EA">
                          <w:pPr>
                            <w:jc w:val="center"/>
                            <w:rPr>
                              <w:rFonts w:ascii="標楷體" w:eastAsia="標楷體" w:hAnsi="標楷體" w:cs="Times New Roman"/>
                              <w:szCs w:val="24"/>
                            </w:rPr>
                          </w:pPr>
                        </w:p>
                        <w:p w14:paraId="36E8EE92" w14:textId="77777777" w:rsidR="005F11EA" w:rsidRPr="004A266E" w:rsidRDefault="005F11EA" w:rsidP="005F11EA">
                          <w:pPr>
                            <w:jc w:val="center"/>
                            <w:rPr>
                              <w:rFonts w:ascii="標楷體" w:eastAsia="標楷體" w:hAnsi="標楷體"/>
                              <w:b/>
                              <w:bCs/>
                              <w:szCs w:val="24"/>
                            </w:rPr>
                          </w:pPr>
                          <w:r w:rsidRPr="004A266E">
                            <w:rPr>
                              <w:rFonts w:ascii="標楷體" w:eastAsia="標楷體" w:hAnsi="標楷體"/>
                              <w:b/>
                              <w:bCs/>
                              <w:szCs w:val="24"/>
                            </w:rPr>
                            <w:t xml:space="preserve">1082414張恆達 </w:t>
                          </w:r>
                        </w:p>
                        <w:p w14:paraId="211535E7" w14:textId="77777777" w:rsidR="005F11EA" w:rsidRPr="004A266E" w:rsidRDefault="005F11EA" w:rsidP="005F11EA">
                          <w:pPr>
                            <w:jc w:val="center"/>
                            <w:rPr>
                              <w:rFonts w:ascii="標楷體" w:eastAsia="標楷體" w:hAnsi="標楷體"/>
                              <w:b/>
                              <w:bCs/>
                              <w:szCs w:val="24"/>
                            </w:rPr>
                          </w:pPr>
                          <w:r w:rsidRPr="004A266E">
                            <w:rPr>
                              <w:rFonts w:ascii="標楷體" w:eastAsia="標楷體" w:hAnsi="標楷體"/>
                              <w:b/>
                              <w:bCs/>
                              <w:szCs w:val="24"/>
                            </w:rPr>
                            <w:t xml:space="preserve">1082404林靜慧 </w:t>
                          </w:r>
                        </w:p>
                        <w:p w14:paraId="45C190BF" w14:textId="77777777" w:rsidR="005F11EA" w:rsidRPr="004A266E" w:rsidRDefault="005F11EA" w:rsidP="005F11EA">
                          <w:pPr>
                            <w:jc w:val="center"/>
                            <w:rPr>
                              <w:rFonts w:ascii="標楷體" w:eastAsia="標楷體" w:hAnsi="標楷體"/>
                              <w:b/>
                              <w:bCs/>
                              <w:szCs w:val="24"/>
                            </w:rPr>
                          </w:pPr>
                          <w:r w:rsidRPr="004A266E">
                            <w:rPr>
                              <w:rFonts w:ascii="標楷體" w:eastAsia="標楷體" w:hAnsi="標楷體"/>
                              <w:b/>
                              <w:bCs/>
                              <w:szCs w:val="24"/>
                            </w:rPr>
                            <w:t xml:space="preserve">1082417林宥萱 </w:t>
                          </w:r>
                        </w:p>
                        <w:p w14:paraId="2DDAC136" w14:textId="77777777" w:rsidR="005F11EA" w:rsidRPr="004A266E" w:rsidRDefault="005F11EA" w:rsidP="005F11EA">
                          <w:pPr>
                            <w:jc w:val="center"/>
                            <w:rPr>
                              <w:rFonts w:ascii="標楷體" w:eastAsia="標楷體" w:hAnsi="標楷體" w:cs="新細明體"/>
                              <w:b/>
                              <w:bCs/>
                              <w:szCs w:val="24"/>
                            </w:rPr>
                          </w:pPr>
                          <w:r w:rsidRPr="004A266E">
                            <w:rPr>
                              <w:rFonts w:ascii="標楷體" w:eastAsia="標楷體" w:hAnsi="標楷體"/>
                              <w:b/>
                              <w:bCs/>
                              <w:szCs w:val="24"/>
                            </w:rPr>
                            <w:t>1082501賴柏</w:t>
                          </w:r>
                          <w:r w:rsidRPr="004A266E">
                            <w:rPr>
                              <w:rFonts w:ascii="標楷體" w:eastAsia="標楷體" w:hAnsi="標楷體" w:cs="新細明體" w:hint="eastAsia"/>
                              <w:b/>
                              <w:bCs/>
                              <w:szCs w:val="24"/>
                            </w:rPr>
                            <w:t>薰</w:t>
                          </w:r>
                        </w:p>
                        <w:p w14:paraId="482BC298" w14:textId="063BEAEF" w:rsidR="005F11EA" w:rsidRDefault="005F11EA" w:rsidP="005F11EA">
                          <w:pPr>
                            <w:pStyle w:val="a5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9A28A4D" w14:textId="60556C62" w:rsidR="005F11EA" w:rsidRPr="005F11EA" w:rsidRDefault="005F11EA" w:rsidP="005F11EA">
                          <w:pPr>
                            <w:pStyle w:val="a5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64084D41" w14:textId="1BF612BC" w:rsidR="005F11EA" w:rsidRPr="005F11EA" w:rsidRDefault="005F11E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標楷體" w:eastAsia="標楷體" w:hAnsi="標楷體"/>
              <w:b/>
              <w:bCs/>
              <w:sz w:val="28"/>
              <w:szCs w:val="24"/>
              <w:highlight w:val="lightGray"/>
            </w:rPr>
            <w:br w:type="page"/>
          </w:r>
        </w:p>
      </w:sdtContent>
    </w:sdt>
    <w:p w14:paraId="534E4C8E" w14:textId="2D473132" w:rsidR="0A857FA4" w:rsidRPr="005F11EA" w:rsidRDefault="0057500A" w:rsidP="005F11EA">
      <w:pPr>
        <w:pStyle w:val="a3"/>
        <w:numPr>
          <w:ilvl w:val="0"/>
          <w:numId w:val="22"/>
        </w:numPr>
        <w:rPr>
          <w:rFonts w:ascii="標楷體" w:eastAsia="標楷體" w:hAnsi="標楷體"/>
          <w:b/>
          <w:bCs/>
          <w:sz w:val="28"/>
          <w:szCs w:val="24"/>
        </w:rPr>
      </w:pPr>
      <w:r w:rsidRPr="005F11EA">
        <w:rPr>
          <w:rFonts w:ascii="標楷體" w:eastAsia="標楷體" w:hAnsi="標楷體" w:hint="eastAsia"/>
          <w:b/>
          <w:bCs/>
          <w:sz w:val="28"/>
          <w:szCs w:val="24"/>
        </w:rPr>
        <w:lastRenderedPageBreak/>
        <w:t>最終模型最佳估計係數及回歸結果表</w:t>
      </w:r>
    </w:p>
    <w:p w14:paraId="679D9A64" w14:textId="0D450585" w:rsidR="0A857FA4" w:rsidRPr="005F11EA" w:rsidRDefault="00C87D27" w:rsidP="1936A392">
      <w:pPr>
        <w:rPr>
          <w:rFonts w:ascii="標楷體" w:eastAsia="標楷體" w:hAnsi="標楷體"/>
          <w:noProof/>
        </w:rPr>
      </w:pPr>
      <w:r w:rsidRPr="00C87D27">
        <w:rPr>
          <w:rFonts w:ascii="標楷體" w:eastAsia="標楷體" w:hAnsi="標楷體"/>
          <w:noProof/>
        </w:rPr>
        <w:drawing>
          <wp:inline distT="0" distB="0" distL="0" distR="0" wp14:anchorId="2BF16741" wp14:editId="1FA4DB60">
            <wp:extent cx="2751827" cy="4881846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3943" cy="49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3325" w14:textId="77777777" w:rsidR="00F3014C" w:rsidRPr="005F11EA" w:rsidRDefault="00F3014C" w:rsidP="1936A392">
      <w:pPr>
        <w:rPr>
          <w:rFonts w:ascii="標楷體" w:eastAsia="標楷體" w:hAnsi="標楷體"/>
          <w:noProof/>
        </w:rPr>
      </w:pPr>
    </w:p>
    <w:p w14:paraId="35CD8025" w14:textId="77777777" w:rsidR="00F3014C" w:rsidRPr="005F11EA" w:rsidRDefault="00F3014C" w:rsidP="1936A392">
      <w:pPr>
        <w:rPr>
          <w:rFonts w:ascii="標楷體" w:eastAsia="標楷體" w:hAnsi="標楷體"/>
        </w:rPr>
      </w:pPr>
    </w:p>
    <w:p w14:paraId="22255AB5" w14:textId="4359A6F1" w:rsidR="0A857FA4" w:rsidRPr="005F11EA" w:rsidRDefault="00075AF6" w:rsidP="0043362E">
      <w:pPr>
        <w:pStyle w:val="a3"/>
        <w:numPr>
          <w:ilvl w:val="0"/>
          <w:numId w:val="22"/>
        </w:numPr>
        <w:rPr>
          <w:rFonts w:ascii="標楷體" w:eastAsia="標楷體" w:hAnsi="標楷體"/>
          <w:b/>
          <w:sz w:val="28"/>
          <w:szCs w:val="28"/>
        </w:rPr>
      </w:pPr>
      <w:r w:rsidRPr="005F11EA">
        <w:rPr>
          <w:rFonts w:ascii="標楷體" w:eastAsia="標楷體" w:hAnsi="標楷體" w:hint="eastAsia"/>
          <w:b/>
          <w:sz w:val="28"/>
          <w:szCs w:val="28"/>
        </w:rPr>
        <w:t>最終模型 2020年預測準確度</w:t>
      </w:r>
    </w:p>
    <w:p w14:paraId="5AA76E5A" w14:textId="574CE8C8" w:rsidR="00165856" w:rsidRPr="005F11EA" w:rsidRDefault="00C87D27" w:rsidP="1936A392">
      <w:pPr>
        <w:rPr>
          <w:rFonts w:ascii="標楷體" w:eastAsia="標楷體" w:hAnsi="標楷體"/>
        </w:rPr>
      </w:pPr>
      <w:r w:rsidRPr="00C87D27">
        <w:rPr>
          <w:rFonts w:ascii="標楷體" w:eastAsia="標楷體" w:hAnsi="標楷體"/>
        </w:rPr>
        <w:drawing>
          <wp:inline distT="0" distB="0" distL="0" distR="0" wp14:anchorId="3C8B376B" wp14:editId="43D9D9E4">
            <wp:extent cx="1733792" cy="752580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C72B" w14:textId="234F57CA" w:rsidR="0A857FA4" w:rsidRPr="005F11EA" w:rsidRDefault="00C56C1F" w:rsidP="0043362E">
      <w:pPr>
        <w:pStyle w:val="a3"/>
        <w:numPr>
          <w:ilvl w:val="0"/>
          <w:numId w:val="22"/>
        </w:numPr>
        <w:rPr>
          <w:rFonts w:ascii="標楷體" w:eastAsia="標楷體" w:hAnsi="標楷體"/>
          <w:b/>
          <w:bCs/>
          <w:sz w:val="28"/>
          <w:szCs w:val="24"/>
        </w:rPr>
      </w:pPr>
      <w:r w:rsidRPr="005F11EA">
        <w:rPr>
          <w:rFonts w:ascii="標楷體" w:eastAsia="標楷體" w:hAnsi="標楷體" w:hint="eastAsia"/>
          <w:b/>
          <w:bCs/>
          <w:sz w:val="28"/>
          <w:szCs w:val="24"/>
        </w:rPr>
        <w:t>最終模型 2021年預測準確度</w:t>
      </w:r>
    </w:p>
    <w:p w14:paraId="6238726F" w14:textId="2DFF54C7" w:rsidR="0A857FA4" w:rsidRPr="005F11EA" w:rsidRDefault="00C87D27" w:rsidP="1936A392">
      <w:pPr>
        <w:rPr>
          <w:rFonts w:ascii="標楷體" w:eastAsia="標楷體" w:hAnsi="標楷體"/>
        </w:rPr>
      </w:pPr>
      <w:r w:rsidRPr="00C87D27">
        <w:rPr>
          <w:rFonts w:ascii="標楷體" w:eastAsia="標楷體" w:hAnsi="標楷體"/>
        </w:rPr>
        <w:drawing>
          <wp:inline distT="0" distB="0" distL="0" distR="0" wp14:anchorId="37641B9A" wp14:editId="1683BD76">
            <wp:extent cx="1686160" cy="724001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8FAF" w14:textId="6295FA68" w:rsidR="007E3172" w:rsidRPr="005F11EA" w:rsidRDefault="1A1AC673" w:rsidP="001276CE">
      <w:pPr>
        <w:pStyle w:val="a3"/>
        <w:numPr>
          <w:ilvl w:val="0"/>
          <w:numId w:val="5"/>
        </w:numPr>
        <w:rPr>
          <w:rFonts w:ascii="標楷體" w:eastAsia="標楷體" w:hAnsi="標楷體"/>
          <w:b/>
          <w:sz w:val="32"/>
          <w:szCs w:val="32"/>
        </w:rPr>
      </w:pPr>
      <w:r w:rsidRPr="005F11EA">
        <w:rPr>
          <w:rFonts w:ascii="標楷體" w:eastAsia="標楷體" w:hAnsi="標楷體" w:cstheme="minorEastAsia"/>
          <w:b/>
          <w:sz w:val="28"/>
          <w:szCs w:val="28"/>
        </w:rPr>
        <w:lastRenderedPageBreak/>
        <w:t>最終模型之</w:t>
      </w:r>
      <w:r w:rsidR="127B1D3A" w:rsidRPr="005F11EA">
        <w:rPr>
          <w:rFonts w:ascii="標楷體" w:eastAsia="標楷體" w:hAnsi="標楷體" w:cstheme="minorEastAsia"/>
          <w:b/>
          <w:sz w:val="28"/>
          <w:szCs w:val="28"/>
        </w:rPr>
        <w:t>各</w:t>
      </w:r>
      <w:r w:rsidRPr="005F11EA">
        <w:rPr>
          <w:rFonts w:ascii="標楷體" w:eastAsia="標楷體" w:hAnsi="標楷體" w:cstheme="minorEastAsia"/>
          <w:b/>
          <w:sz w:val="28"/>
          <w:szCs w:val="28"/>
        </w:rPr>
        <w:t>變數定義</w:t>
      </w:r>
    </w:p>
    <w:p w14:paraId="4A4C1722" w14:textId="325E326D" w:rsidR="0A857FA4" w:rsidRPr="005F11EA" w:rsidRDefault="007E3172" w:rsidP="005F11EA">
      <w:pPr>
        <w:pStyle w:val="a3"/>
        <w:numPr>
          <w:ilvl w:val="0"/>
          <w:numId w:val="1"/>
        </w:numPr>
        <w:spacing w:line="360" w:lineRule="auto"/>
        <w:jc w:val="both"/>
        <w:rPr>
          <w:rFonts w:ascii="標楷體" w:eastAsia="標楷體" w:hAnsi="標楷體" w:cstheme="minorEastAsia"/>
          <w:color w:val="000000" w:themeColor="text1"/>
        </w:rPr>
      </w:pPr>
      <w:r w:rsidRPr="00834AFE">
        <w:rPr>
          <w:rFonts w:ascii="標楷體" w:eastAsia="標楷體" w:hAnsi="標楷體" w:cstheme="minorEastAsia"/>
          <w:b/>
          <w:bCs/>
          <w:color w:val="000000" w:themeColor="text1"/>
        </w:rPr>
        <w:t xml:space="preserve">經理人持股％ </w:t>
      </w:r>
      <w:r w:rsidRPr="00834AFE">
        <w:rPr>
          <w:rFonts w:ascii="標楷體" w:eastAsia="標楷體" w:hAnsi="標楷體" w:cstheme="minorEastAsia" w:hint="eastAsia"/>
          <w:b/>
          <w:bCs/>
          <w:color w:val="000000" w:themeColor="text1"/>
        </w:rPr>
        <w:t>：</w:t>
      </w:r>
      <w:r w:rsidRPr="005F11EA">
        <w:rPr>
          <w:rFonts w:ascii="標楷體" w:eastAsia="標楷體" w:hAnsi="標楷體" w:cstheme="minorEastAsia"/>
          <w:color w:val="000000" w:themeColor="text1"/>
        </w:rPr>
        <w:t>經理人持股數 / 總股數 * 100%</w:t>
      </w:r>
      <w:r w:rsidRPr="005F11EA">
        <w:rPr>
          <w:rFonts w:ascii="標楷體" w:eastAsia="標楷體" w:hAnsi="標楷體" w:cstheme="minorEastAsia" w:hint="eastAsia"/>
          <w:color w:val="000000" w:themeColor="text1"/>
        </w:rPr>
        <w:t>。</w:t>
      </w:r>
      <w:r w:rsidRPr="005F11EA">
        <w:rPr>
          <w:rFonts w:ascii="標楷體" w:eastAsia="標楷體" w:hAnsi="標楷體" w:cstheme="minorEastAsia"/>
          <w:color w:val="000000" w:themeColor="text1"/>
        </w:rPr>
        <w:t>公司高層，選取理由同董監持股％。</w:t>
      </w:r>
    </w:p>
    <w:p w14:paraId="22973C9A" w14:textId="08298F27" w:rsidR="0A857FA4" w:rsidRPr="005F11EA" w:rsidRDefault="39BA06FD" w:rsidP="005F11EA">
      <w:pPr>
        <w:pStyle w:val="a3"/>
        <w:numPr>
          <w:ilvl w:val="0"/>
          <w:numId w:val="1"/>
        </w:numPr>
        <w:spacing w:line="360" w:lineRule="auto"/>
        <w:jc w:val="both"/>
        <w:rPr>
          <w:rFonts w:ascii="標楷體" w:eastAsia="標楷體" w:hAnsi="標楷體" w:cstheme="minorEastAsia"/>
          <w:color w:val="000000" w:themeColor="text1"/>
        </w:rPr>
      </w:pPr>
      <w:r w:rsidRPr="00834AFE">
        <w:rPr>
          <w:rFonts w:ascii="標楷體" w:eastAsia="標楷體" w:hAnsi="標楷體" w:cstheme="minorEastAsia"/>
          <w:b/>
          <w:bCs/>
          <w:color w:val="000000" w:themeColor="text1"/>
        </w:rPr>
        <w:t>稅後淨利成長率</w:t>
      </w:r>
      <w:r w:rsidR="005102C0" w:rsidRPr="00834AFE">
        <w:rPr>
          <w:rFonts w:ascii="標楷體" w:eastAsia="標楷體" w:hAnsi="標楷體" w:cstheme="minorEastAsia" w:hint="eastAsia"/>
          <w:b/>
          <w:bCs/>
          <w:color w:val="000000" w:themeColor="text1"/>
        </w:rPr>
        <w:t>：</w:t>
      </w:r>
      <w:r w:rsidR="1936A392" w:rsidRPr="005F11EA">
        <w:rPr>
          <w:rFonts w:ascii="標楷體" w:eastAsia="標楷體" w:hAnsi="標楷體" w:cstheme="minorEastAsia"/>
          <w:color w:val="000000" w:themeColor="text1"/>
        </w:rPr>
        <w:t>（税後淨利 / 去年同季稅後淨利）-1 * 100%</w:t>
      </w:r>
      <w:r w:rsidR="00112864" w:rsidRPr="005F11EA">
        <w:rPr>
          <w:rFonts w:ascii="標楷體" w:eastAsia="標楷體" w:hAnsi="標楷體" w:cstheme="minorEastAsia" w:hint="eastAsia"/>
          <w:color w:val="000000" w:themeColor="text1"/>
        </w:rPr>
        <w:t>。</w:t>
      </w:r>
      <w:r w:rsidRPr="005F11EA">
        <w:rPr>
          <w:rFonts w:ascii="標楷體" w:eastAsia="標楷體" w:hAnsi="標楷體" w:cstheme="minorEastAsia"/>
          <w:color w:val="000000" w:themeColor="text1"/>
        </w:rPr>
        <w:t>可看出公司稅後淨利成長的情況。公司的營業成長高，未必代表稅後淨利成長率也高。因此稅後淨利成長率更能看出企業真實經營能力和效率。</w:t>
      </w:r>
    </w:p>
    <w:p w14:paraId="77CFA798" w14:textId="575891EA" w:rsidR="001276CE" w:rsidRPr="00D514A6" w:rsidRDefault="00077C69" w:rsidP="005F11EA">
      <w:pPr>
        <w:pStyle w:val="a3"/>
        <w:numPr>
          <w:ilvl w:val="0"/>
          <w:numId w:val="1"/>
        </w:numPr>
        <w:spacing w:line="360" w:lineRule="auto"/>
        <w:jc w:val="both"/>
        <w:rPr>
          <w:rFonts w:ascii="標楷體" w:eastAsia="標楷體" w:hAnsi="標楷體"/>
          <w:color w:val="000000" w:themeColor="text1"/>
        </w:rPr>
      </w:pPr>
      <w:r w:rsidRPr="00834AFE">
        <w:rPr>
          <w:rFonts w:ascii="標楷體" w:eastAsia="標楷體" w:hAnsi="標楷體"/>
          <w:b/>
          <w:bCs/>
        </w:rPr>
        <w:t>前一年該股票的非系統風險(idiosyncratic):</w:t>
      </w:r>
      <w:r w:rsidRPr="005F11EA">
        <w:rPr>
          <w:rFonts w:ascii="標楷體" w:eastAsia="標楷體" w:hAnsi="標楷體"/>
        </w:rPr>
        <w:t>當年度 12 個月，月報酬去計算 的"個股 CAPM 模型得到的的非系統風險(systematic risk, beta)。Ri=b0+beta*Rm+e。非系統風險即為此殘差的標準差。</w:t>
      </w:r>
    </w:p>
    <w:p w14:paraId="6BAE90AB" w14:textId="5C258B5A" w:rsidR="00D514A6" w:rsidRPr="00D514A6" w:rsidRDefault="00D514A6" w:rsidP="00D514A6">
      <w:pPr>
        <w:pStyle w:val="a3"/>
        <w:numPr>
          <w:ilvl w:val="0"/>
          <w:numId w:val="1"/>
        </w:numPr>
        <w:spacing w:line="360" w:lineRule="auto"/>
        <w:jc w:val="both"/>
        <w:rPr>
          <w:rFonts w:ascii="標楷體" w:eastAsia="標楷體" w:hAnsi="標楷體"/>
          <w:color w:val="000000" w:themeColor="text1"/>
        </w:rPr>
      </w:pPr>
      <w:r w:rsidRPr="00834AFE">
        <w:rPr>
          <w:rFonts w:ascii="標楷體" w:eastAsia="標楷體" w:hAnsi="標楷體" w:cstheme="minorEastAsia"/>
          <w:b/>
          <w:bCs/>
          <w:color w:val="000000" w:themeColor="text1"/>
        </w:rPr>
        <w:t xml:space="preserve">董監質押股％ </w:t>
      </w:r>
      <w:r w:rsidRPr="00834AFE">
        <w:rPr>
          <w:rFonts w:ascii="標楷體" w:eastAsia="標楷體" w:hAnsi="標楷體" w:cstheme="minorEastAsia" w:hint="eastAsia"/>
          <w:b/>
          <w:bCs/>
          <w:color w:val="000000" w:themeColor="text1"/>
        </w:rPr>
        <w:t>：</w:t>
      </w:r>
      <w:r w:rsidRPr="005F11EA">
        <w:rPr>
          <w:rFonts w:ascii="標楷體" w:eastAsia="標楷體" w:hAnsi="標楷體" w:cstheme="minorEastAsia"/>
          <w:color w:val="000000" w:themeColor="text1"/>
        </w:rPr>
        <w:t>董監</w:t>
      </w:r>
      <w:r w:rsidRPr="005F11EA">
        <w:rPr>
          <w:rFonts w:ascii="標楷體" w:eastAsia="標楷體" w:hAnsi="標楷體" w:cs="Arial"/>
          <w:color w:val="202124"/>
        </w:rPr>
        <w:t>持股質押張數/ 總股數x 100%</w:t>
      </w:r>
      <w:r w:rsidRPr="005F11EA">
        <w:rPr>
          <w:rFonts w:ascii="標楷體" w:eastAsia="標楷體" w:hAnsi="標楷體" w:cs="Arial" w:hint="eastAsia"/>
          <w:color w:val="202124"/>
        </w:rPr>
        <w:t>。</w:t>
      </w:r>
      <w:r w:rsidRPr="005F11EA">
        <w:rPr>
          <w:rFonts w:ascii="標楷體" w:eastAsia="標楷體" w:hAnsi="標楷體" w:cstheme="minorEastAsia"/>
          <w:color w:val="000000" w:themeColor="text1"/>
        </w:rPr>
        <w:t>如果董監事質押比例過高，其信用風險也偏高，表示董監事自身利益，與股東、公司整體利益脫節。</w:t>
      </w:r>
    </w:p>
    <w:p w14:paraId="6897AFD0" w14:textId="30B3EFD3" w:rsidR="0A857FA4" w:rsidRPr="005F11EA" w:rsidRDefault="0A857FA4" w:rsidP="005F11EA">
      <w:pPr>
        <w:spacing w:line="360" w:lineRule="auto"/>
        <w:jc w:val="both"/>
        <w:rPr>
          <w:rFonts w:ascii="標楷體" w:eastAsia="標楷體" w:hAnsi="標楷體" w:cstheme="minorEastAsia"/>
          <w:color w:val="000000" w:themeColor="text1"/>
        </w:rPr>
      </w:pPr>
    </w:p>
    <w:p w14:paraId="1CA3FD4E" w14:textId="753D1F0D" w:rsidR="2F01CBAA" w:rsidRPr="005F11EA" w:rsidRDefault="005F11EA" w:rsidP="005F11EA">
      <w:pPr>
        <w:widowControl/>
        <w:rPr>
          <w:rFonts w:ascii="標楷體" w:eastAsia="標楷體" w:hAnsi="標楷體" w:cstheme="minorEastAsia"/>
          <w:color w:val="000000" w:themeColor="text1"/>
        </w:rPr>
      </w:pPr>
      <w:r>
        <w:rPr>
          <w:rFonts w:ascii="標楷體" w:eastAsia="標楷體" w:hAnsi="標楷體" w:cstheme="minorEastAsia"/>
          <w:color w:val="000000" w:themeColor="text1"/>
        </w:rPr>
        <w:br w:type="page"/>
      </w:r>
    </w:p>
    <w:p w14:paraId="52CD952C" w14:textId="25B2DD59" w:rsidR="2F01CBAA" w:rsidRDefault="2F01CBAA" w:rsidP="00364EEA">
      <w:pPr>
        <w:pStyle w:val="a3"/>
        <w:numPr>
          <w:ilvl w:val="0"/>
          <w:numId w:val="5"/>
        </w:numPr>
        <w:rPr>
          <w:rFonts w:ascii="標楷體" w:eastAsia="標楷體" w:hAnsi="標楷體" w:cstheme="minorEastAsia"/>
          <w:b/>
          <w:bCs/>
          <w:color w:val="000000" w:themeColor="text1"/>
          <w:sz w:val="28"/>
          <w:szCs w:val="28"/>
        </w:rPr>
      </w:pPr>
      <w:r w:rsidRPr="005F11EA">
        <w:rPr>
          <w:rFonts w:ascii="標楷體" w:eastAsia="標楷體" w:hAnsi="標楷體" w:cstheme="minorEastAsia"/>
          <w:b/>
          <w:bCs/>
          <w:color w:val="000000" w:themeColor="text1"/>
          <w:sz w:val="28"/>
          <w:szCs w:val="28"/>
        </w:rPr>
        <w:lastRenderedPageBreak/>
        <w:t>極端值處理</w:t>
      </w:r>
    </w:p>
    <w:p w14:paraId="59E267A3" w14:textId="4E2E0988" w:rsidR="00C87D27" w:rsidRPr="00C87D27" w:rsidRDefault="00C87D27" w:rsidP="00C87D27">
      <w:pPr>
        <w:rPr>
          <w:rFonts w:ascii="標楷體" w:eastAsia="標楷體" w:hAnsi="標楷體" w:cstheme="minorEastAsia"/>
          <w:b/>
          <w:bCs/>
          <w:color w:val="000000" w:themeColor="text1"/>
          <w:sz w:val="28"/>
          <w:szCs w:val="28"/>
        </w:rPr>
      </w:pPr>
      <w:r w:rsidRPr="00C87D27">
        <w:drawing>
          <wp:inline distT="0" distB="0" distL="0" distR="0" wp14:anchorId="57307574" wp14:editId="277015F2">
            <wp:extent cx="5274310" cy="436245"/>
            <wp:effectExtent l="0" t="0" r="2540" b="190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85E7" w14:textId="6E85FFCA" w:rsidR="2F01CBAA" w:rsidRPr="005F11EA" w:rsidRDefault="2F01CBAA" w:rsidP="00364EEA">
      <w:pPr>
        <w:jc w:val="center"/>
        <w:rPr>
          <w:rFonts w:ascii="標楷體" w:eastAsia="標楷體" w:hAnsi="標楷體" w:cstheme="minorEastAsia"/>
          <w:color w:val="000000" w:themeColor="text1"/>
          <w:szCs w:val="24"/>
        </w:rPr>
      </w:pPr>
      <w:r w:rsidRPr="005F11EA">
        <w:rPr>
          <w:rFonts w:ascii="標楷體" w:eastAsia="標楷體" w:hAnsi="標楷體" w:cstheme="minorEastAsia"/>
          <w:color w:val="000000" w:themeColor="text1"/>
          <w:szCs w:val="24"/>
        </w:rPr>
        <w:t>篩除前後各</w:t>
      </w:r>
      <w:r w:rsidR="00C87D27">
        <w:rPr>
          <w:rFonts w:ascii="標楷體" w:eastAsia="標楷體" w:hAnsi="標楷體" w:cstheme="minorEastAsia"/>
          <w:color w:val="000000" w:themeColor="text1"/>
          <w:szCs w:val="24"/>
        </w:rPr>
        <w:t>5</w:t>
      </w:r>
      <w:r w:rsidRPr="005F11EA">
        <w:rPr>
          <w:rFonts w:ascii="標楷體" w:eastAsia="標楷體" w:hAnsi="標楷體" w:cstheme="minorEastAsia"/>
          <w:color w:val="000000" w:themeColor="text1"/>
          <w:szCs w:val="24"/>
        </w:rPr>
        <w:t>％的極值，最終取出</w:t>
      </w:r>
      <w:r w:rsidR="00C87D27">
        <w:rPr>
          <w:rFonts w:ascii="標楷體" w:eastAsia="標楷體" w:hAnsi="標楷體" w:cstheme="minorEastAsia"/>
          <w:color w:val="000000" w:themeColor="text1"/>
          <w:szCs w:val="24"/>
        </w:rPr>
        <w:t>5</w:t>
      </w:r>
      <w:r w:rsidRPr="005F11EA">
        <w:rPr>
          <w:rFonts w:ascii="標楷體" w:eastAsia="標楷體" w:hAnsi="標楷體" w:cstheme="minorEastAsia"/>
          <w:color w:val="000000" w:themeColor="text1"/>
          <w:szCs w:val="24"/>
        </w:rPr>
        <w:t>%~</w:t>
      </w:r>
      <w:r w:rsidR="00C87D27">
        <w:rPr>
          <w:rFonts w:ascii="標楷體" w:eastAsia="標楷體" w:hAnsi="標楷體" w:cstheme="minorEastAsia"/>
          <w:color w:val="000000" w:themeColor="text1"/>
          <w:szCs w:val="24"/>
        </w:rPr>
        <w:t>95</w:t>
      </w:r>
      <w:r w:rsidRPr="005F11EA">
        <w:rPr>
          <w:rFonts w:ascii="標楷體" w:eastAsia="標楷體" w:hAnsi="標楷體" w:cstheme="minorEastAsia"/>
          <w:color w:val="000000" w:themeColor="text1"/>
          <w:szCs w:val="24"/>
        </w:rPr>
        <w:t>%之間的數值。</w:t>
      </w:r>
    </w:p>
    <w:p w14:paraId="1216DB45" w14:textId="2DD2EF63" w:rsidR="2F01CBAA" w:rsidRPr="005F11EA" w:rsidRDefault="2F01CBAA" w:rsidP="2F01CBAA">
      <w:pPr>
        <w:rPr>
          <w:rFonts w:ascii="標楷體" w:eastAsia="標楷體" w:hAnsi="標楷體"/>
          <w:color w:val="000000" w:themeColor="text1"/>
        </w:rPr>
      </w:pPr>
    </w:p>
    <w:p w14:paraId="3E3CC6F9" w14:textId="2DD2EF63" w:rsidR="00990E5F" w:rsidRPr="005F11EA" w:rsidRDefault="00990E5F" w:rsidP="2F01CBAA">
      <w:pPr>
        <w:rPr>
          <w:rFonts w:ascii="標楷體" w:eastAsia="標楷體" w:hAnsi="標楷體"/>
          <w:color w:val="000000" w:themeColor="text1"/>
        </w:rPr>
      </w:pPr>
    </w:p>
    <w:p w14:paraId="3C223E54" w14:textId="77777777" w:rsidR="00C56C1F" w:rsidRPr="005F11EA" w:rsidRDefault="00C56C1F" w:rsidP="2F01CBAA">
      <w:pPr>
        <w:rPr>
          <w:rFonts w:ascii="標楷體" w:eastAsia="標楷體" w:hAnsi="標楷體"/>
          <w:color w:val="000000" w:themeColor="text1"/>
        </w:rPr>
      </w:pPr>
    </w:p>
    <w:p w14:paraId="44F2B40B" w14:textId="4EA71695" w:rsidR="2F01CBAA" w:rsidRPr="005F11EA" w:rsidRDefault="001D196F" w:rsidP="00364EEA">
      <w:pPr>
        <w:pStyle w:val="a3"/>
        <w:numPr>
          <w:ilvl w:val="0"/>
          <w:numId w:val="5"/>
        </w:numPr>
        <w:rPr>
          <w:rFonts w:ascii="標楷體" w:eastAsia="標楷體" w:hAnsi="標楷體"/>
          <w:b/>
          <w:bCs/>
          <w:sz w:val="28"/>
          <w:szCs w:val="28"/>
        </w:rPr>
      </w:pPr>
      <w:r w:rsidRPr="005F11EA">
        <w:rPr>
          <w:rFonts w:ascii="標楷體" w:eastAsia="標楷體" w:hAnsi="標楷體" w:hint="eastAsia"/>
          <w:b/>
          <w:bCs/>
          <w:sz w:val="28"/>
          <w:szCs w:val="28"/>
        </w:rPr>
        <w:t>敘述統計表</w:t>
      </w:r>
    </w:p>
    <w:p w14:paraId="3A094E82" w14:textId="22361190" w:rsidR="2F01CBAA" w:rsidRPr="005F11EA" w:rsidRDefault="16E40894" w:rsidP="16E40894">
      <w:pPr>
        <w:rPr>
          <w:rFonts w:ascii="標楷體" w:eastAsia="標楷體" w:hAnsi="標楷體"/>
        </w:rPr>
      </w:pPr>
      <w:r w:rsidRPr="005F11EA">
        <w:rPr>
          <w:rFonts w:ascii="標楷體" w:eastAsia="標楷體" w:hAnsi="標楷體"/>
        </w:rPr>
        <w:t>(1) 『最終模型』各變數(去除極端值前)</w:t>
      </w:r>
    </w:p>
    <w:p w14:paraId="30D78B6B" w14:textId="186CFE7B" w:rsidR="2F01CBAA" w:rsidRDefault="00866083" w:rsidP="2F01CBAA">
      <w:pPr>
        <w:rPr>
          <w:rFonts w:ascii="標楷體" w:eastAsia="標楷體" w:hAnsi="標楷體"/>
          <w:szCs w:val="24"/>
        </w:rPr>
      </w:pPr>
      <w:r w:rsidRPr="00866083">
        <w:rPr>
          <w:rFonts w:ascii="標楷體" w:eastAsia="標楷體" w:hAnsi="標楷體"/>
          <w:szCs w:val="24"/>
        </w:rPr>
        <w:drawing>
          <wp:inline distT="0" distB="0" distL="0" distR="0" wp14:anchorId="286B7BDE" wp14:editId="4693D66C">
            <wp:extent cx="5857336" cy="864567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059" cy="87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8A3C" w14:textId="77777777" w:rsidR="005F11EA" w:rsidRPr="005F11EA" w:rsidRDefault="005F11EA" w:rsidP="2F01CBAA">
      <w:pPr>
        <w:rPr>
          <w:rFonts w:ascii="標楷體" w:eastAsia="標楷體" w:hAnsi="標楷體"/>
          <w:szCs w:val="24"/>
        </w:rPr>
      </w:pPr>
    </w:p>
    <w:p w14:paraId="18AFB961" w14:textId="580C795B" w:rsidR="2F01CBAA" w:rsidRPr="005F11EA" w:rsidRDefault="16E40894" w:rsidP="16E40894">
      <w:pPr>
        <w:rPr>
          <w:rFonts w:ascii="標楷體" w:eastAsia="標楷體" w:hAnsi="標楷體"/>
        </w:rPr>
      </w:pPr>
      <w:r w:rsidRPr="005F11EA">
        <w:rPr>
          <w:rFonts w:ascii="標楷體" w:eastAsia="標楷體" w:hAnsi="標楷體"/>
        </w:rPr>
        <w:t>(2) 『最終模型』各變數(去除極端值後)</w:t>
      </w:r>
    </w:p>
    <w:p w14:paraId="22D79BD5" w14:textId="5BB50EEF" w:rsidR="2F01CBAA" w:rsidRDefault="00866083" w:rsidP="2F01CBAA">
      <w:pPr>
        <w:rPr>
          <w:rFonts w:ascii="標楷體" w:eastAsia="標楷體" w:hAnsi="標楷體"/>
          <w:szCs w:val="24"/>
        </w:rPr>
      </w:pPr>
      <w:r w:rsidRPr="00866083">
        <w:rPr>
          <w:rFonts w:ascii="標楷體" w:eastAsia="標楷體" w:hAnsi="標楷體"/>
          <w:szCs w:val="24"/>
        </w:rPr>
        <w:drawing>
          <wp:inline distT="0" distB="0" distL="0" distR="0" wp14:anchorId="4C0ADEEF" wp14:editId="5F68C4F0">
            <wp:extent cx="5840340" cy="707366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763" cy="7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21B4" w14:textId="77777777" w:rsidR="005F11EA" w:rsidRPr="005F11EA" w:rsidRDefault="005F11EA" w:rsidP="2F01CBAA">
      <w:pPr>
        <w:rPr>
          <w:rFonts w:ascii="標楷體" w:eastAsia="標楷體" w:hAnsi="標楷體"/>
          <w:szCs w:val="24"/>
        </w:rPr>
      </w:pPr>
    </w:p>
    <w:p w14:paraId="0B80B3E5" w14:textId="56CDCDF8" w:rsidR="2F01CBAA" w:rsidRPr="005F11EA" w:rsidRDefault="16E40894" w:rsidP="16E40894">
      <w:pPr>
        <w:rPr>
          <w:rFonts w:ascii="標楷體" w:eastAsia="標楷體" w:hAnsi="標楷體"/>
        </w:rPr>
      </w:pPr>
      <w:r w:rsidRPr="005F11EA">
        <w:rPr>
          <w:rFonts w:ascii="標楷體" w:eastAsia="標楷體" w:hAnsi="標楷體"/>
        </w:rPr>
        <w:t>(3) 『最終模型』Pearson 相關係數各變數(去除極端值後)</w:t>
      </w:r>
    </w:p>
    <w:p w14:paraId="6F638992" w14:textId="17EBE0BB" w:rsidR="2F01CBAA" w:rsidRPr="005F11EA" w:rsidRDefault="00866083" w:rsidP="2F01CBAA">
      <w:pPr>
        <w:rPr>
          <w:rFonts w:ascii="標楷體" w:eastAsia="標楷體" w:hAnsi="標楷體"/>
        </w:rPr>
      </w:pPr>
      <w:r w:rsidRPr="00866083">
        <w:rPr>
          <w:rFonts w:ascii="標楷體" w:eastAsia="標楷體" w:hAnsi="標楷體"/>
        </w:rPr>
        <w:drawing>
          <wp:inline distT="0" distB="0" distL="0" distR="0" wp14:anchorId="4F19222D" wp14:editId="5628EE89">
            <wp:extent cx="4178791" cy="292435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577" cy="292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1FAC" w14:textId="3C634593" w:rsidR="1936A392" w:rsidRPr="005F11EA" w:rsidRDefault="1936A392" w:rsidP="1936A392">
      <w:pPr>
        <w:rPr>
          <w:rFonts w:ascii="標楷體" w:eastAsia="標楷體" w:hAnsi="標楷體"/>
        </w:rPr>
      </w:pPr>
    </w:p>
    <w:p w14:paraId="428DBA95" w14:textId="42753713" w:rsidR="2F01CBAA" w:rsidRPr="005F11EA" w:rsidRDefault="2F01CBAA" w:rsidP="2F01CBAA">
      <w:pPr>
        <w:rPr>
          <w:rFonts w:ascii="標楷體" w:eastAsia="標楷體" w:hAnsi="標楷體"/>
          <w:szCs w:val="24"/>
        </w:rPr>
      </w:pPr>
    </w:p>
    <w:p w14:paraId="6C49170E" w14:textId="3A2B6C72" w:rsidR="2F01CBAA" w:rsidRPr="005F11EA" w:rsidRDefault="2F01CBAA" w:rsidP="2F01CBAA">
      <w:pPr>
        <w:rPr>
          <w:rFonts w:ascii="標楷體" w:eastAsia="標楷體" w:hAnsi="標楷體"/>
          <w:szCs w:val="24"/>
        </w:rPr>
      </w:pPr>
    </w:p>
    <w:p w14:paraId="07610F29" w14:textId="585F7CD9" w:rsidR="2F01CBAA" w:rsidRPr="005F11EA" w:rsidRDefault="00866083" w:rsidP="001D196F">
      <w:pPr>
        <w:widowControl/>
        <w:rPr>
          <w:rFonts w:ascii="標楷體" w:eastAsia="標楷體" w:hAnsi="標楷體"/>
          <w:szCs w:val="24"/>
        </w:rPr>
      </w:pPr>
      <w:r w:rsidRPr="00866083">
        <w:rPr>
          <w:rFonts w:ascii="標楷體" w:eastAsia="標楷體" w:hAnsi="標楷體"/>
          <w:szCs w:val="24"/>
        </w:rPr>
        <w:drawing>
          <wp:inline distT="0" distB="0" distL="0" distR="0" wp14:anchorId="62458651" wp14:editId="203ECA70">
            <wp:extent cx="4658375" cy="2162477"/>
            <wp:effectExtent l="0" t="0" r="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F2B5" w14:textId="25BB085F" w:rsidR="2F01CBAA" w:rsidRPr="005F11EA" w:rsidRDefault="002404A8" w:rsidP="00364EEA">
      <w:pPr>
        <w:pStyle w:val="a3"/>
        <w:numPr>
          <w:ilvl w:val="0"/>
          <w:numId w:val="5"/>
        </w:numPr>
        <w:rPr>
          <w:rFonts w:ascii="標楷體" w:eastAsia="標楷體" w:hAnsi="標楷體"/>
          <w:b/>
          <w:bCs/>
          <w:sz w:val="28"/>
          <w:szCs w:val="28"/>
        </w:rPr>
      </w:pPr>
      <w:r w:rsidRPr="005F11EA">
        <w:rPr>
          <w:rFonts w:ascii="標楷體" w:eastAsia="標楷體" w:hAnsi="標楷體" w:hint="eastAsia"/>
          <w:b/>
          <w:bCs/>
          <w:sz w:val="28"/>
          <w:szCs w:val="28"/>
        </w:rPr>
        <w:t>排除各迴歸變數</w:t>
      </w:r>
      <w:r w:rsidRPr="005F11EA">
        <w:rPr>
          <w:rFonts w:ascii="標楷體" w:eastAsia="標楷體" w:hAnsi="標楷體" w:cs="Calibri"/>
          <w:b/>
          <w:bCs/>
          <w:sz w:val="28"/>
          <w:szCs w:val="28"/>
        </w:rPr>
        <w:t>敘述統計表</w:t>
      </w:r>
    </w:p>
    <w:p w14:paraId="028E3AD5" w14:textId="158B8358" w:rsidR="38FCB4A7" w:rsidRDefault="38FCB4A7" w:rsidP="005F11EA">
      <w:pPr>
        <w:spacing w:line="360" w:lineRule="auto"/>
        <w:jc w:val="both"/>
        <w:rPr>
          <w:rFonts w:ascii="標楷體" w:eastAsia="標楷體" w:hAnsi="標楷體"/>
        </w:rPr>
      </w:pPr>
      <w:r w:rsidRPr="005F11EA">
        <w:rPr>
          <w:rFonts w:ascii="標楷體" w:eastAsia="標楷體" w:hAnsi="標楷體"/>
        </w:rPr>
        <w:t>下表為</w:t>
      </w:r>
      <w:r w:rsidRPr="005F11EA">
        <w:rPr>
          <w:rFonts w:ascii="標楷體" w:eastAsia="標楷體" w:hAnsi="標楷體" w:cs="Calibri"/>
        </w:rPr>
        <w:t xml:space="preserve"> 200</w:t>
      </w:r>
      <w:r w:rsidR="005E339F" w:rsidRPr="005F11EA">
        <w:rPr>
          <w:rFonts w:ascii="標楷體" w:eastAsia="標楷體" w:hAnsi="標楷體" w:cs="Calibri" w:hint="eastAsia"/>
        </w:rPr>
        <w:t>4</w:t>
      </w:r>
      <w:r w:rsidRPr="005F11EA">
        <w:rPr>
          <w:rFonts w:ascii="標楷體" w:eastAsia="標楷體" w:hAnsi="標楷體" w:cs="Calibri"/>
        </w:rPr>
        <w:t>~2021 年，最終模型的迴歸內，排除各迴歸變數(應變數與</w:t>
      </w:r>
      <w:r w:rsidR="56ED248C" w:rsidRPr="005F11EA">
        <w:rPr>
          <w:rFonts w:ascii="標楷體" w:eastAsia="標楷體" w:hAnsi="標楷體" w:cs="Calibri"/>
        </w:rPr>
        <w:t>自變數</w:t>
      </w:r>
      <w:r w:rsidRPr="005F11EA">
        <w:rPr>
          <w:rFonts w:ascii="標楷體" w:eastAsia="標楷體" w:hAnsi="標楷體" w:cs="Calibri"/>
        </w:rPr>
        <w:t>)的 missing value 後，應變數在處理極端值後，每年的敘述統計表，但</w:t>
      </w:r>
      <w:r w:rsidRPr="005F11EA">
        <w:rPr>
          <w:rFonts w:ascii="標楷體" w:eastAsia="標楷體" w:hAnsi="標楷體"/>
        </w:rPr>
        <w:t>由於2002-2003TEJ資料嚴重缺失，許多公司都為空值</w:t>
      </w:r>
      <w:r w:rsidR="005E339F" w:rsidRPr="005F11EA">
        <w:rPr>
          <w:rFonts w:ascii="標楷體" w:eastAsia="標楷體" w:hAnsi="標楷體" w:hint="eastAsia"/>
        </w:rPr>
        <w:t>，所以只考慮2004~2021</w:t>
      </w:r>
      <w:r w:rsidRPr="005F11EA">
        <w:rPr>
          <w:rFonts w:ascii="標楷體" w:eastAsia="標楷體" w:hAnsi="標楷體"/>
        </w:rPr>
        <w:t>，故無敘述統計表。</w:t>
      </w:r>
    </w:p>
    <w:p w14:paraId="243A9160" w14:textId="73CE7789" w:rsidR="009D11EC" w:rsidRPr="005F11EA" w:rsidRDefault="009D11EC" w:rsidP="005F11EA">
      <w:pPr>
        <w:spacing w:line="360" w:lineRule="auto"/>
        <w:jc w:val="both"/>
        <w:rPr>
          <w:rFonts w:ascii="標楷體" w:eastAsia="標楷體" w:hAnsi="標楷體" w:cs="Calibri" w:hint="eastAsia"/>
        </w:rPr>
      </w:pPr>
      <w:r w:rsidRPr="009D11EC">
        <w:rPr>
          <w:rFonts w:ascii="標楷體" w:eastAsia="標楷體" w:hAnsi="標楷體" w:cs="Calibri"/>
        </w:rPr>
        <w:drawing>
          <wp:inline distT="0" distB="0" distL="0" distR="0" wp14:anchorId="52CCB2DD" wp14:editId="3E7CCAA6">
            <wp:extent cx="5274310" cy="2755265"/>
            <wp:effectExtent l="0" t="0" r="2540" b="698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5493" w14:textId="240880CE" w:rsidR="42A85C4A" w:rsidRPr="009D11EC" w:rsidRDefault="009D11EC" w:rsidP="42A85C4A">
      <w:pPr>
        <w:rPr>
          <w:rFonts w:ascii="標楷體" w:eastAsia="標楷體" w:hAnsi="標楷體"/>
          <w:szCs w:val="24"/>
        </w:rPr>
      </w:pPr>
      <w:r w:rsidRPr="009D11EC">
        <w:rPr>
          <w:rFonts w:ascii="標楷體" w:eastAsia="標楷體" w:hAnsi="標楷體"/>
          <w:szCs w:val="24"/>
        </w:rPr>
        <w:drawing>
          <wp:inline distT="0" distB="0" distL="0" distR="0" wp14:anchorId="75421575" wp14:editId="7906DE95">
            <wp:extent cx="5274310" cy="1395730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A620" w14:textId="6F53D90E" w:rsidR="38FCB4A7" w:rsidRDefault="009D11EC" w:rsidP="38FCB4A7">
      <w:pPr>
        <w:rPr>
          <w:rFonts w:ascii="標楷體" w:eastAsia="標楷體" w:hAnsi="標楷體"/>
        </w:rPr>
      </w:pPr>
      <w:r w:rsidRPr="009D11EC">
        <w:rPr>
          <w:rFonts w:ascii="標楷體" w:eastAsia="標楷體" w:hAnsi="標楷體"/>
        </w:rPr>
        <w:lastRenderedPageBreak/>
        <w:drawing>
          <wp:inline distT="0" distB="0" distL="0" distR="0" wp14:anchorId="7B95A5E6" wp14:editId="2E32D64B">
            <wp:extent cx="5274310" cy="2756535"/>
            <wp:effectExtent l="0" t="0" r="2540" b="571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D7CE" w14:textId="1A7C913A" w:rsidR="009D11EC" w:rsidRDefault="009D11EC" w:rsidP="38FCB4A7">
      <w:pPr>
        <w:rPr>
          <w:rFonts w:ascii="標楷體" w:eastAsia="標楷體" w:hAnsi="標楷體"/>
        </w:rPr>
      </w:pPr>
      <w:r w:rsidRPr="009D11EC">
        <w:rPr>
          <w:rFonts w:ascii="標楷體" w:eastAsia="標楷體" w:hAnsi="標楷體"/>
        </w:rPr>
        <w:drawing>
          <wp:inline distT="0" distB="0" distL="0" distR="0" wp14:anchorId="06ABB62E" wp14:editId="547B5519">
            <wp:extent cx="5274310" cy="2791460"/>
            <wp:effectExtent l="0" t="0" r="2540" b="889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411E" w14:textId="1795FB4F" w:rsidR="00474A38" w:rsidRPr="005F11EA" w:rsidRDefault="009D11EC" w:rsidP="009D11EC">
      <w:pPr>
        <w:rPr>
          <w:rFonts w:ascii="標楷體" w:eastAsia="標楷體" w:hAnsi="標楷體"/>
        </w:rPr>
      </w:pPr>
      <w:r w:rsidRPr="009D11EC">
        <w:rPr>
          <w:rFonts w:ascii="標楷體" w:eastAsia="標楷體" w:hAnsi="標楷體"/>
        </w:rPr>
        <w:drawing>
          <wp:inline distT="0" distB="0" distL="0" distR="0" wp14:anchorId="3C4F2142" wp14:editId="7B175089">
            <wp:extent cx="5274310" cy="2799715"/>
            <wp:effectExtent l="0" t="0" r="2540" b="63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7CC0" w14:textId="764F72FA" w:rsidR="4ACEC19B" w:rsidRPr="005F11EA" w:rsidRDefault="00190E5F" w:rsidP="00960532">
      <w:pPr>
        <w:pStyle w:val="a3"/>
        <w:numPr>
          <w:ilvl w:val="0"/>
          <w:numId w:val="5"/>
        </w:numPr>
        <w:rPr>
          <w:rFonts w:ascii="標楷體" w:eastAsia="標楷體" w:hAnsi="標楷體"/>
          <w:b/>
          <w:bCs/>
          <w:sz w:val="28"/>
          <w:szCs w:val="24"/>
        </w:rPr>
      </w:pPr>
      <w:r w:rsidRPr="005F11EA">
        <w:rPr>
          <w:rFonts w:ascii="標楷體" w:eastAsia="標楷體" w:hAnsi="標楷體" w:hint="eastAsia"/>
          <w:b/>
          <w:bCs/>
          <w:sz w:val="28"/>
          <w:szCs w:val="24"/>
        </w:rPr>
        <w:lastRenderedPageBreak/>
        <w:t>最終模型中預期變數的回歸</w:t>
      </w:r>
    </w:p>
    <w:p w14:paraId="429A263D" w14:textId="1B8CE7DD" w:rsidR="4ACEC19B" w:rsidRPr="005F11EA" w:rsidRDefault="4ACEC19B" w:rsidP="4ACEC19B">
      <w:pPr>
        <w:rPr>
          <w:rFonts w:ascii="標楷體" w:eastAsia="標楷體" w:hAnsi="標楷體"/>
        </w:rPr>
      </w:pPr>
      <w:r w:rsidRPr="005F11EA">
        <w:rPr>
          <w:rFonts w:ascii="標楷體" w:eastAsia="標楷體" w:hAnsi="標楷體"/>
          <w:noProof/>
        </w:rPr>
        <w:drawing>
          <wp:inline distT="0" distB="0" distL="0" distR="0" wp14:anchorId="4D895088" wp14:editId="6FEA8882">
            <wp:extent cx="5779407" cy="184150"/>
            <wp:effectExtent l="0" t="0" r="0" b="6350"/>
            <wp:docPr id="827247672" name="圖片 827247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27247672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24" b="13208"/>
                    <a:stretch/>
                  </pic:blipFill>
                  <pic:spPr bwMode="auto">
                    <a:xfrm>
                      <a:off x="0" y="0"/>
                      <a:ext cx="5788988" cy="18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10F5C" w14:textId="2CFAC6B9" w:rsidR="642C9304" w:rsidRPr="005D013E" w:rsidRDefault="642C9304" w:rsidP="005D013E">
      <w:pPr>
        <w:pStyle w:val="a3"/>
        <w:numPr>
          <w:ilvl w:val="0"/>
          <w:numId w:val="32"/>
        </w:numPr>
        <w:spacing w:line="360" w:lineRule="auto"/>
        <w:jc w:val="both"/>
        <w:rPr>
          <w:rFonts w:ascii="標楷體" w:eastAsia="標楷體" w:hAnsi="標楷體"/>
        </w:rPr>
      </w:pPr>
      <w:r w:rsidRPr="00834AFE">
        <w:rPr>
          <w:rFonts w:ascii="標楷體" w:eastAsia="標楷體" w:hAnsi="標楷體"/>
          <w:b/>
          <w:bCs/>
        </w:rPr>
        <w:t>董監</w:t>
      </w:r>
      <w:r w:rsidR="00D514A6" w:rsidRPr="00834AFE">
        <w:rPr>
          <w:rFonts w:ascii="標楷體" w:eastAsia="標楷體" w:hAnsi="標楷體" w:hint="eastAsia"/>
          <w:b/>
          <w:bCs/>
        </w:rPr>
        <w:t>質押</w:t>
      </w:r>
      <w:r w:rsidR="005D013E" w:rsidRPr="00834AFE">
        <w:rPr>
          <w:rFonts w:ascii="標楷體" w:eastAsia="標楷體" w:hAnsi="標楷體" w:hint="eastAsia"/>
          <w:b/>
          <w:bCs/>
        </w:rPr>
        <w:t>比率</w:t>
      </w:r>
      <w:r w:rsidR="1936A392" w:rsidRPr="00834AFE">
        <w:rPr>
          <w:rFonts w:ascii="標楷體" w:eastAsia="標楷體" w:hAnsi="標楷體"/>
          <w:b/>
          <w:bCs/>
        </w:rPr>
        <w:t xml:space="preserve"> (sh</w:t>
      </w:r>
      <w:r w:rsidR="00D514A6" w:rsidRPr="00834AFE">
        <w:rPr>
          <w:rFonts w:ascii="標楷體" w:eastAsia="標楷體" w:hAnsi="標楷體"/>
          <w:b/>
          <w:bCs/>
        </w:rPr>
        <w:t>r</w:t>
      </w:r>
      <w:r w:rsidR="1936A392" w:rsidRPr="00834AFE">
        <w:rPr>
          <w:rFonts w:ascii="標楷體" w:eastAsia="標楷體" w:hAnsi="標楷體"/>
          <w:b/>
          <w:bCs/>
        </w:rPr>
        <w:t>):</w:t>
      </w:r>
      <w:r w:rsidR="5684B03D" w:rsidRPr="005F11EA">
        <w:rPr>
          <w:rFonts w:ascii="標楷體" w:eastAsia="標楷體" w:hAnsi="標楷體"/>
        </w:rPr>
        <w:t>董監</w:t>
      </w:r>
      <w:r w:rsidR="00D514A6">
        <w:rPr>
          <w:rFonts w:ascii="標楷體" w:eastAsia="標楷體" w:hAnsi="標楷體" w:hint="eastAsia"/>
        </w:rPr>
        <w:t>質押</w:t>
      </w:r>
      <w:r w:rsidR="5684B03D" w:rsidRPr="005F11EA">
        <w:rPr>
          <w:rFonts w:ascii="標楷體" w:eastAsia="標楷體" w:hAnsi="標楷體"/>
        </w:rPr>
        <w:t>比率越高，</w:t>
      </w:r>
      <w:r w:rsidR="001918D5" w:rsidRPr="001918D5">
        <w:rPr>
          <w:rFonts w:ascii="標楷體" w:eastAsia="標楷體" w:hAnsi="標楷體" w:hint="eastAsia"/>
        </w:rPr>
        <w:t>股價會硬撐上揚。因為一旦股價下跌，會讓抵押品的價值下降，所以董監事會想盡辦法避免股價下跌</w:t>
      </w:r>
      <w:r w:rsidR="005D013E">
        <w:rPr>
          <w:rFonts w:ascii="標楷體" w:eastAsia="標楷體" w:hAnsi="標楷體" w:hint="eastAsia"/>
        </w:rPr>
        <w:t>，</w:t>
      </w:r>
      <w:r w:rsidR="001918D5" w:rsidRPr="005D013E">
        <w:rPr>
          <w:rFonts w:ascii="標楷體" w:eastAsia="標楷體" w:hAnsi="標楷體" w:hint="eastAsia"/>
        </w:rPr>
        <w:t>質押比例大幅提高</w:t>
      </w:r>
      <w:r w:rsidR="005D013E">
        <w:rPr>
          <w:rFonts w:ascii="標楷體" w:eastAsia="標楷體" w:hAnsi="標楷體" w:hint="eastAsia"/>
        </w:rPr>
        <w:t>，</w:t>
      </w:r>
      <w:r w:rsidR="001918D5" w:rsidRPr="005D013E">
        <w:rPr>
          <w:rFonts w:ascii="標楷體" w:eastAsia="標楷體" w:hAnsi="標楷體" w:hint="eastAsia"/>
        </w:rPr>
        <w:t>股價可能會有很強的支撐</w:t>
      </w:r>
      <w:r w:rsidR="5684B03D" w:rsidRPr="005D013E">
        <w:rPr>
          <w:rFonts w:ascii="標楷體" w:eastAsia="標楷體" w:hAnsi="標楷體"/>
        </w:rPr>
        <w:t>，因此</w:t>
      </w:r>
      <w:r w:rsidR="67298742" w:rsidRPr="005D013E">
        <w:rPr>
          <w:rFonts w:ascii="標楷體" w:eastAsia="標楷體" w:hAnsi="標楷體"/>
        </w:rPr>
        <w:t>預計</w:t>
      </w:r>
      <w:r w:rsidR="6402EF81" w:rsidRPr="005D013E">
        <w:rPr>
          <w:rFonts w:ascii="標楷體" w:eastAsia="標楷體" w:hAnsi="標楷體"/>
        </w:rPr>
        <w:t>董監</w:t>
      </w:r>
      <w:r w:rsidR="005D013E">
        <w:rPr>
          <w:rFonts w:ascii="標楷體" w:eastAsia="標楷體" w:hAnsi="標楷體" w:hint="eastAsia"/>
        </w:rPr>
        <w:t>質押比率</w:t>
      </w:r>
      <w:r w:rsidR="12CB0EA6" w:rsidRPr="005D013E">
        <w:rPr>
          <w:rFonts w:ascii="標楷體" w:eastAsia="標楷體" w:hAnsi="標楷體"/>
        </w:rPr>
        <w:t>與股價的相關係數</w:t>
      </w:r>
      <w:r w:rsidR="4D31D4AE" w:rsidRPr="005D013E">
        <w:rPr>
          <w:rFonts w:ascii="標楷體" w:eastAsia="標楷體" w:hAnsi="標楷體"/>
        </w:rPr>
        <w:t>為正</w:t>
      </w:r>
      <w:r w:rsidR="2C23CF47" w:rsidRPr="005D013E">
        <w:rPr>
          <w:rFonts w:ascii="標楷體" w:eastAsia="標楷體" w:hAnsi="標楷體"/>
        </w:rPr>
        <w:t>，而</w:t>
      </w:r>
      <w:r w:rsidR="0DC4DE85" w:rsidRPr="005D013E">
        <w:rPr>
          <w:rFonts w:ascii="標楷體" w:eastAsia="標楷體" w:hAnsi="標楷體"/>
        </w:rPr>
        <w:t>程式驗證結果也符合預期，因此保留</w:t>
      </w:r>
      <w:r w:rsidR="635B13E9" w:rsidRPr="005D013E">
        <w:rPr>
          <w:rFonts w:ascii="標楷體" w:eastAsia="標楷體" w:hAnsi="標楷體"/>
        </w:rPr>
        <w:t>。</w:t>
      </w:r>
    </w:p>
    <w:p w14:paraId="2E7D339A" w14:textId="3B4FD702" w:rsidR="642C9304" w:rsidRPr="005F11EA" w:rsidRDefault="642C9304" w:rsidP="005F11EA">
      <w:pPr>
        <w:pStyle w:val="a3"/>
        <w:numPr>
          <w:ilvl w:val="0"/>
          <w:numId w:val="32"/>
        </w:numPr>
        <w:spacing w:line="360" w:lineRule="auto"/>
        <w:jc w:val="both"/>
        <w:rPr>
          <w:rFonts w:ascii="標楷體" w:eastAsia="標楷體" w:hAnsi="標楷體"/>
          <w:szCs w:val="24"/>
        </w:rPr>
      </w:pPr>
      <w:r w:rsidRPr="00834AFE">
        <w:rPr>
          <w:rFonts w:ascii="標楷體" w:eastAsia="標楷體" w:hAnsi="標楷體"/>
          <w:b/>
          <w:bCs/>
        </w:rPr>
        <w:t>經理人</w:t>
      </w:r>
      <w:r w:rsidR="758B4AC1" w:rsidRPr="00834AFE">
        <w:rPr>
          <w:rFonts w:ascii="標楷體" w:eastAsia="標楷體" w:hAnsi="標楷體"/>
          <w:b/>
          <w:bCs/>
        </w:rPr>
        <w:t>持股</w:t>
      </w:r>
      <w:r w:rsidR="1936A392" w:rsidRPr="00834AFE">
        <w:rPr>
          <w:rFonts w:ascii="標楷體" w:eastAsia="標楷體" w:hAnsi="標楷體"/>
          <w:b/>
          <w:bCs/>
        </w:rPr>
        <w:t xml:space="preserve"> (mshe)</w:t>
      </w:r>
      <w:r w:rsidR="6402EF81" w:rsidRPr="00834AFE">
        <w:rPr>
          <w:rFonts w:ascii="標楷體" w:eastAsia="標楷體" w:hAnsi="標楷體"/>
          <w:b/>
          <w:bCs/>
        </w:rPr>
        <w:t>：</w:t>
      </w:r>
      <w:r w:rsidR="2C23CF47" w:rsidRPr="005F11EA">
        <w:rPr>
          <w:rFonts w:ascii="標楷體" w:eastAsia="標楷體" w:hAnsi="標楷體"/>
        </w:rPr>
        <w:t>經理人為公司內部高層，當經理人持股</w:t>
      </w:r>
      <w:r w:rsidR="0DC4DE85" w:rsidRPr="005F11EA">
        <w:rPr>
          <w:rFonts w:ascii="標楷體" w:eastAsia="標楷體" w:hAnsi="標楷體"/>
        </w:rPr>
        <w:t>比率越高，代表對公司</w:t>
      </w:r>
      <w:r w:rsidR="64AAFCEF" w:rsidRPr="005F11EA">
        <w:rPr>
          <w:rFonts w:ascii="標楷體" w:eastAsia="標楷體" w:hAnsi="標楷體"/>
        </w:rPr>
        <w:t>具有信心力</w:t>
      </w:r>
      <w:r w:rsidR="7A234517" w:rsidRPr="005F11EA">
        <w:rPr>
          <w:rFonts w:ascii="標楷體" w:eastAsia="標楷體" w:hAnsi="標楷體"/>
        </w:rPr>
        <w:t>，因此</w:t>
      </w:r>
      <w:r w:rsidR="5684B03D" w:rsidRPr="005F11EA">
        <w:rPr>
          <w:rFonts w:ascii="標楷體" w:eastAsia="標楷體" w:hAnsi="標楷體"/>
        </w:rPr>
        <w:t>預計經理人持股</w:t>
      </w:r>
      <w:r w:rsidR="2D6ACEA8" w:rsidRPr="005F11EA">
        <w:rPr>
          <w:rFonts w:ascii="標楷體" w:eastAsia="標楷體" w:hAnsi="標楷體"/>
        </w:rPr>
        <w:t>與股價</w:t>
      </w:r>
      <w:r w:rsidR="5684B03D" w:rsidRPr="005F11EA">
        <w:rPr>
          <w:rFonts w:ascii="標楷體" w:eastAsia="標楷體" w:hAnsi="標楷體"/>
        </w:rPr>
        <w:t>為相關係數為正，</w:t>
      </w:r>
      <w:r w:rsidR="2D6ACEA8" w:rsidRPr="005F11EA">
        <w:rPr>
          <w:rFonts w:ascii="標楷體" w:eastAsia="標楷體" w:hAnsi="標楷體"/>
        </w:rPr>
        <w:t>而</w:t>
      </w:r>
      <w:r w:rsidR="635B13E9" w:rsidRPr="005F11EA">
        <w:rPr>
          <w:rFonts w:ascii="標楷體" w:eastAsia="標楷體" w:hAnsi="標楷體"/>
        </w:rPr>
        <w:t>程式驗證結果也符合預期，因此保留。</w:t>
      </w:r>
    </w:p>
    <w:p w14:paraId="45DEB900" w14:textId="3F19E2B8" w:rsidR="758B4AC1" w:rsidRPr="005F11EA" w:rsidRDefault="39BA06FD" w:rsidP="005F11EA">
      <w:pPr>
        <w:pStyle w:val="a3"/>
        <w:numPr>
          <w:ilvl w:val="0"/>
          <w:numId w:val="32"/>
        </w:numPr>
        <w:spacing w:line="360" w:lineRule="auto"/>
        <w:jc w:val="both"/>
        <w:rPr>
          <w:rFonts w:ascii="標楷體" w:eastAsia="標楷體" w:hAnsi="標楷體"/>
          <w:szCs w:val="24"/>
        </w:rPr>
      </w:pPr>
      <w:r w:rsidRPr="00834AFE">
        <w:rPr>
          <w:rFonts w:ascii="標楷體" w:eastAsia="標楷體" w:hAnsi="標楷體"/>
          <w:b/>
          <w:bCs/>
        </w:rPr>
        <w:t>淨成長率</w:t>
      </w:r>
      <w:r w:rsidR="1936A392" w:rsidRPr="00834AFE">
        <w:rPr>
          <w:rFonts w:ascii="標楷體" w:eastAsia="標楷體" w:hAnsi="標楷體"/>
          <w:b/>
          <w:bCs/>
        </w:rPr>
        <w:t xml:space="preserve"> (netg):</w:t>
      </w:r>
      <w:r w:rsidRPr="005F11EA">
        <w:rPr>
          <w:rFonts w:ascii="標楷體" w:eastAsia="標楷體" w:hAnsi="標楷體"/>
        </w:rPr>
        <w:t>公司當年淨收益為正，代表公司穩定成長，內部經營無問題，因此同樣預計與股價呈正相關，但程式驗證結果不符合預期，我們還是選擇保留，因為股價呈現是未來資訊，現階段成長率為正並不會反映在現階段的股價上，另外保留原因還有淨成長率會是投資人選擇投資標的的考量之一。</w:t>
      </w:r>
    </w:p>
    <w:p w14:paraId="3B47B65C" w14:textId="72668F58" w:rsidR="1936A392" w:rsidRPr="005F11EA" w:rsidRDefault="1936A392" w:rsidP="005F11EA">
      <w:pPr>
        <w:pStyle w:val="a3"/>
        <w:numPr>
          <w:ilvl w:val="0"/>
          <w:numId w:val="32"/>
        </w:numPr>
        <w:spacing w:line="360" w:lineRule="auto"/>
        <w:jc w:val="both"/>
        <w:rPr>
          <w:rFonts w:ascii="標楷體" w:eastAsia="標楷體" w:hAnsi="標楷體"/>
          <w:szCs w:val="24"/>
        </w:rPr>
      </w:pPr>
      <w:r w:rsidRPr="00834AFE">
        <w:rPr>
          <w:rFonts w:ascii="標楷體" w:eastAsia="標楷體" w:hAnsi="標楷體"/>
          <w:b/>
          <w:bCs/>
        </w:rPr>
        <w:t>非系統風險 (idiorisk):</w:t>
      </w:r>
      <w:r w:rsidRPr="005F11EA">
        <w:rPr>
          <w:rFonts w:ascii="標楷體" w:eastAsia="標楷體" w:hAnsi="標楷體"/>
        </w:rPr>
        <w:t xml:space="preserve"> 非系統性風險又為可規避的風險，讓公司股價更穩定，因此跟市場呈現正相關。</w:t>
      </w:r>
    </w:p>
    <w:p w14:paraId="64D50D19" w14:textId="77777777" w:rsidR="00D43D1E" w:rsidRPr="009D11EC" w:rsidRDefault="00D43D1E" w:rsidP="009D11EC">
      <w:pPr>
        <w:spacing w:line="360" w:lineRule="auto"/>
        <w:jc w:val="both"/>
        <w:rPr>
          <w:rFonts w:ascii="標楷體" w:eastAsia="標楷體" w:hAnsi="標楷體"/>
          <w:szCs w:val="24"/>
        </w:rPr>
      </w:pPr>
    </w:p>
    <w:p w14:paraId="31F4C7BA" w14:textId="3F593260" w:rsidR="1936A392" w:rsidRPr="00E92446" w:rsidRDefault="00190E5F" w:rsidP="1936A392">
      <w:pPr>
        <w:pStyle w:val="a3"/>
        <w:numPr>
          <w:ilvl w:val="0"/>
          <w:numId w:val="27"/>
        </w:numPr>
        <w:rPr>
          <w:rFonts w:ascii="標楷體" w:eastAsia="標楷體" w:hAnsi="標楷體"/>
          <w:b/>
          <w:bCs/>
          <w:sz w:val="28"/>
          <w:szCs w:val="24"/>
        </w:rPr>
      </w:pPr>
      <w:r w:rsidRPr="005F11EA">
        <w:rPr>
          <w:rFonts w:ascii="標楷體" w:eastAsia="標楷體" w:hAnsi="標楷體" w:hint="eastAsia"/>
          <w:b/>
          <w:bCs/>
          <w:sz w:val="28"/>
          <w:szCs w:val="24"/>
        </w:rPr>
        <w:t>篩選嘗試模型變數之理由</w:t>
      </w:r>
    </w:p>
    <w:p w14:paraId="56577014" w14:textId="658AAB11" w:rsidR="00D514A6" w:rsidRPr="00D514A6" w:rsidRDefault="00D514A6" w:rsidP="00D514A6">
      <w:pPr>
        <w:pStyle w:val="a3"/>
        <w:numPr>
          <w:ilvl w:val="0"/>
          <w:numId w:val="33"/>
        </w:numPr>
        <w:spacing w:line="360" w:lineRule="auto"/>
        <w:jc w:val="both"/>
        <w:rPr>
          <w:rFonts w:ascii="標楷體" w:eastAsia="標楷體" w:hAnsi="標楷體"/>
          <w:color w:val="000000" w:themeColor="text1"/>
        </w:rPr>
      </w:pPr>
      <w:r w:rsidRPr="00834AFE">
        <w:rPr>
          <w:rFonts w:ascii="標楷體" w:eastAsia="標楷體" w:hAnsi="標楷體" w:cstheme="minorEastAsia"/>
          <w:b/>
          <w:bCs/>
          <w:color w:val="000000" w:themeColor="text1"/>
        </w:rPr>
        <w:t xml:space="preserve">董監持股％ </w:t>
      </w:r>
      <w:r w:rsidRPr="00834AFE">
        <w:rPr>
          <w:rFonts w:ascii="標楷體" w:eastAsia="標楷體" w:hAnsi="標楷體" w:cstheme="minorEastAsia" w:hint="eastAsia"/>
          <w:b/>
          <w:bCs/>
          <w:color w:val="000000" w:themeColor="text1"/>
        </w:rPr>
        <w:t>:</w:t>
      </w:r>
      <w:r w:rsidRPr="005F11EA">
        <w:rPr>
          <w:rFonts w:ascii="標楷體" w:eastAsia="標楷體" w:hAnsi="標楷體" w:cs="Arial"/>
          <w:color w:val="000000" w:themeColor="text1"/>
        </w:rPr>
        <w:t>董監事持股股數/ 總股數* 100%。</w:t>
      </w:r>
      <w:r w:rsidRPr="005F11EA">
        <w:rPr>
          <w:rFonts w:ascii="標楷體" w:eastAsia="標楷體" w:hAnsi="標楷體" w:cstheme="minorEastAsia"/>
          <w:color w:val="000000" w:themeColor="text1"/>
        </w:rPr>
        <w:t>董監事為公司內部人，是最了解一間公司營運狀況之人。董監事持股的增加，會加強市場對於公司的信心，自然股價較不易下跌，故董監事持股比例為判斷股票是否值得投資的一項重要指標。</w:t>
      </w:r>
    </w:p>
    <w:p w14:paraId="31B97185" w14:textId="02A093FF" w:rsidR="1936A392" w:rsidRPr="005F11EA" w:rsidRDefault="1936A392" w:rsidP="009750E5">
      <w:pPr>
        <w:pStyle w:val="a3"/>
        <w:numPr>
          <w:ilvl w:val="0"/>
          <w:numId w:val="33"/>
        </w:numPr>
        <w:spacing w:line="360" w:lineRule="auto"/>
        <w:jc w:val="both"/>
        <w:rPr>
          <w:rFonts w:ascii="標楷體" w:eastAsia="標楷體" w:hAnsi="標楷體"/>
          <w:szCs w:val="24"/>
        </w:rPr>
      </w:pPr>
      <w:r w:rsidRPr="00834AFE">
        <w:rPr>
          <w:rFonts w:ascii="標楷體" w:eastAsia="標楷體" w:hAnsi="標楷體"/>
          <w:b/>
          <w:bCs/>
        </w:rPr>
        <w:t>股利殖利率(dy):</w:t>
      </w:r>
      <w:r w:rsidR="0091412C" w:rsidRPr="005F11EA">
        <w:rPr>
          <w:rFonts w:ascii="標楷體" w:eastAsia="標楷體" w:hAnsi="標楷體" w:cs="Arial"/>
          <w:color w:val="202124"/>
          <w:szCs w:val="24"/>
        </w:rPr>
        <w:t xml:space="preserve"> 現金股利 ÷ 股價</w:t>
      </w:r>
      <w:r w:rsidR="0091412C" w:rsidRPr="005F11EA">
        <w:rPr>
          <w:rFonts w:ascii="標楷體" w:eastAsia="標楷體" w:hAnsi="標楷體" w:cs="Arial" w:hint="eastAsia"/>
          <w:color w:val="202124"/>
          <w:szCs w:val="24"/>
        </w:rPr>
        <w:t>。</w:t>
      </w:r>
      <w:r w:rsidR="0091412C" w:rsidRPr="005F11EA">
        <w:rPr>
          <w:rFonts w:ascii="標楷體" w:eastAsia="標楷體" w:hAnsi="標楷體" w:cstheme="minorEastAsia"/>
          <w:color w:val="000000" w:themeColor="text1"/>
        </w:rPr>
        <w:t>股價和現金股利兩者會隨著市場的變動而有變化，跟市場有重大關聯性，因此選擇此參數。</w:t>
      </w:r>
    </w:p>
    <w:p w14:paraId="27D7E5B8" w14:textId="77777777" w:rsidR="007E3172" w:rsidRPr="005F11EA" w:rsidRDefault="007E3172" w:rsidP="009750E5">
      <w:pPr>
        <w:pStyle w:val="a3"/>
        <w:numPr>
          <w:ilvl w:val="0"/>
          <w:numId w:val="33"/>
        </w:numPr>
        <w:spacing w:line="360" w:lineRule="auto"/>
        <w:jc w:val="both"/>
        <w:rPr>
          <w:rFonts w:ascii="標楷體" w:eastAsia="標楷體" w:hAnsi="標楷體"/>
          <w:color w:val="000000" w:themeColor="text1"/>
          <w:szCs w:val="24"/>
        </w:rPr>
      </w:pPr>
      <w:r w:rsidRPr="00834AFE">
        <w:rPr>
          <w:rFonts w:ascii="標楷體" w:eastAsia="標楷體" w:hAnsi="標楷體" w:cstheme="minorEastAsia"/>
          <w:b/>
          <w:bCs/>
          <w:color w:val="000000" w:themeColor="text1"/>
        </w:rPr>
        <w:t>本益比</w:t>
      </w:r>
      <w:r w:rsidRPr="005F11EA">
        <w:rPr>
          <w:rFonts w:ascii="標楷體" w:eastAsia="標楷體" w:hAnsi="標楷體" w:cstheme="minorEastAsia"/>
          <w:color w:val="000000" w:themeColor="text1"/>
        </w:rPr>
        <w:t>＝</w:t>
      </w:r>
      <w:r w:rsidRPr="005F11EA">
        <w:rPr>
          <w:rFonts w:ascii="標楷體" w:eastAsia="標楷體" w:hAnsi="標楷體" w:cs="Arial"/>
          <w:color w:val="202124"/>
          <w:szCs w:val="24"/>
        </w:rPr>
        <w:t>股價/ 每股盈餘EPS</w:t>
      </w:r>
    </w:p>
    <w:p w14:paraId="20947A06" w14:textId="77777777" w:rsidR="007E3172" w:rsidRPr="005F11EA" w:rsidRDefault="007E3172" w:rsidP="009750E5">
      <w:pPr>
        <w:pStyle w:val="a3"/>
        <w:numPr>
          <w:ilvl w:val="0"/>
          <w:numId w:val="34"/>
        </w:numPr>
        <w:spacing w:line="360" w:lineRule="auto"/>
        <w:jc w:val="both"/>
        <w:rPr>
          <w:rFonts w:ascii="標楷體" w:eastAsia="標楷體" w:hAnsi="標楷體" w:cstheme="minorEastAsia"/>
          <w:color w:val="000000" w:themeColor="text1"/>
          <w:szCs w:val="24"/>
        </w:rPr>
      </w:pPr>
      <w:r w:rsidRPr="005F11EA">
        <w:rPr>
          <w:rFonts w:ascii="標楷體" w:eastAsia="標楷體" w:hAnsi="標楷體" w:cstheme="minorEastAsia"/>
          <w:color w:val="000000" w:themeColor="text1"/>
          <w:szCs w:val="24"/>
        </w:rPr>
        <w:lastRenderedPageBreak/>
        <w:t>越高：代表目前是以相對較高的價格購入股票，或是要較晚才能收回本金---&gt;市場風險較高。</w:t>
      </w:r>
    </w:p>
    <w:p w14:paraId="7B19E8CE" w14:textId="77777777" w:rsidR="007E3172" w:rsidRPr="005F11EA" w:rsidRDefault="007E3172" w:rsidP="009750E5">
      <w:pPr>
        <w:pStyle w:val="a3"/>
        <w:numPr>
          <w:ilvl w:val="0"/>
          <w:numId w:val="34"/>
        </w:numPr>
        <w:spacing w:line="360" w:lineRule="auto"/>
        <w:jc w:val="both"/>
        <w:rPr>
          <w:rFonts w:ascii="標楷體" w:eastAsia="標楷體" w:hAnsi="標楷體" w:cstheme="minorEastAsia"/>
          <w:color w:val="000000" w:themeColor="text1"/>
          <w:szCs w:val="24"/>
        </w:rPr>
      </w:pPr>
      <w:r w:rsidRPr="005F11EA">
        <w:rPr>
          <w:rFonts w:ascii="標楷體" w:eastAsia="標楷體" w:hAnsi="標楷體" w:cstheme="minorEastAsia"/>
          <w:color w:val="000000" w:themeColor="text1"/>
          <w:szCs w:val="24"/>
        </w:rPr>
        <w:t>越低：代表投資者能夠以相對較低價格購入股票，或是能較快回收本金---&gt;市場風險較低。</w:t>
      </w:r>
    </w:p>
    <w:p w14:paraId="61F8EA19" w14:textId="36F29798" w:rsidR="001276CE" w:rsidRPr="005F11EA" w:rsidRDefault="001276CE" w:rsidP="009750E5">
      <w:pPr>
        <w:pStyle w:val="a3"/>
        <w:numPr>
          <w:ilvl w:val="0"/>
          <w:numId w:val="33"/>
        </w:numPr>
        <w:spacing w:line="360" w:lineRule="auto"/>
        <w:jc w:val="both"/>
        <w:rPr>
          <w:rFonts w:ascii="標楷體" w:eastAsia="標楷體" w:hAnsi="標楷體" w:cstheme="minorEastAsia"/>
          <w:color w:val="000000" w:themeColor="text1"/>
        </w:rPr>
      </w:pPr>
      <w:r w:rsidRPr="00834AFE">
        <w:rPr>
          <w:rFonts w:ascii="標楷體" w:eastAsia="標楷體" w:hAnsi="標楷體" w:cstheme="minorEastAsia"/>
          <w:b/>
          <w:bCs/>
          <w:color w:val="000000" w:themeColor="text1"/>
        </w:rPr>
        <w:t>市值</w:t>
      </w:r>
      <w:r w:rsidR="009750E5" w:rsidRPr="00834AFE">
        <w:rPr>
          <w:rFonts w:ascii="標楷體" w:eastAsia="標楷體" w:hAnsi="標楷體" w:cstheme="minorEastAsia" w:hint="eastAsia"/>
          <w:b/>
          <w:bCs/>
          <w:color w:val="000000" w:themeColor="text1"/>
        </w:rPr>
        <w:t>：</w:t>
      </w:r>
      <w:r w:rsidRPr="005F11EA">
        <w:rPr>
          <w:rFonts w:ascii="標楷體" w:eastAsia="標楷體" w:hAnsi="標楷體" w:cstheme="minorEastAsia"/>
          <w:color w:val="000000" w:themeColor="text1"/>
        </w:rPr>
        <w:t>指一間上市公司在證券市場上的「市場價格總值」的簡稱。市值的升降反映投資市場的買賣氣氛。</w:t>
      </w:r>
    </w:p>
    <w:p w14:paraId="57AAE6F6" w14:textId="38291F4D" w:rsidR="1936A392" w:rsidRPr="005F11EA" w:rsidRDefault="1936A392" w:rsidP="009750E5">
      <w:pPr>
        <w:pStyle w:val="a3"/>
        <w:numPr>
          <w:ilvl w:val="0"/>
          <w:numId w:val="33"/>
        </w:numPr>
        <w:spacing w:line="360" w:lineRule="auto"/>
        <w:jc w:val="both"/>
        <w:rPr>
          <w:rFonts w:ascii="標楷體" w:eastAsia="標楷體" w:hAnsi="標楷體"/>
          <w:szCs w:val="24"/>
        </w:rPr>
      </w:pPr>
      <w:r w:rsidRPr="00834AFE">
        <w:rPr>
          <w:rFonts w:ascii="標楷體" w:eastAsia="標楷體" w:hAnsi="標楷體"/>
          <w:b/>
          <w:bCs/>
        </w:rPr>
        <w:t>成交值(Sale)</w:t>
      </w:r>
      <w:r w:rsidR="009750E5" w:rsidRPr="00834AFE">
        <w:rPr>
          <w:rFonts w:ascii="標楷體" w:eastAsia="標楷體" w:hAnsi="標楷體" w:hint="eastAsia"/>
          <w:b/>
          <w:bCs/>
        </w:rPr>
        <w:t>：</w:t>
      </w:r>
      <w:r w:rsidRPr="005F11EA">
        <w:rPr>
          <w:rFonts w:ascii="標楷體" w:eastAsia="標楷體" w:hAnsi="標楷體" w:cs="標楷體"/>
          <w:szCs w:val="24"/>
        </w:rPr>
        <w:t>成交值越大代表看好公司，而成交值與股價的相關係數為正，因程式驗證結果不符合預期，因此選擇不予以保留。</w:t>
      </w:r>
    </w:p>
    <w:p w14:paraId="01EB6371" w14:textId="5E92508A" w:rsidR="007E3172" w:rsidRPr="005F11EA" w:rsidRDefault="007E3172" w:rsidP="009750E5">
      <w:pPr>
        <w:pStyle w:val="a3"/>
        <w:numPr>
          <w:ilvl w:val="0"/>
          <w:numId w:val="33"/>
        </w:numPr>
        <w:spacing w:line="360" w:lineRule="auto"/>
        <w:jc w:val="both"/>
        <w:rPr>
          <w:rFonts w:ascii="標楷體" w:eastAsia="標楷體" w:hAnsi="標楷體"/>
          <w:color w:val="000000" w:themeColor="text1"/>
          <w:szCs w:val="24"/>
        </w:rPr>
      </w:pPr>
      <w:r w:rsidRPr="00834AFE">
        <w:rPr>
          <w:rFonts w:ascii="標楷體" w:eastAsia="標楷體" w:hAnsi="標楷體" w:cstheme="minorEastAsia"/>
          <w:b/>
          <w:bCs/>
          <w:color w:val="000000" w:themeColor="text1"/>
        </w:rPr>
        <w:t>報酬率</w:t>
      </w:r>
      <w:r w:rsidR="009750E5" w:rsidRPr="00834AFE">
        <w:rPr>
          <w:rFonts w:ascii="標楷體" w:eastAsia="標楷體" w:hAnsi="標楷體" w:cstheme="minorEastAsia" w:hint="eastAsia"/>
          <w:b/>
          <w:bCs/>
          <w:color w:val="000000" w:themeColor="text1"/>
        </w:rPr>
        <w:t>：</w:t>
      </w:r>
      <w:r w:rsidRPr="005F11EA">
        <w:rPr>
          <w:rFonts w:ascii="標楷體" w:eastAsia="標楷體" w:hAnsi="標楷體" w:cstheme="minorEastAsia"/>
          <w:color w:val="000000" w:themeColor="text1"/>
        </w:rPr>
        <w:t>投資淨損 / 總投入資金 * 100%</w:t>
      </w:r>
      <w:r w:rsidRPr="005F11EA">
        <w:rPr>
          <w:rFonts w:ascii="標楷體" w:eastAsia="標楷體" w:hAnsi="標楷體" w:cstheme="minorEastAsia" w:hint="eastAsia"/>
          <w:color w:val="000000" w:themeColor="text1"/>
        </w:rPr>
        <w:t>。</w:t>
      </w:r>
      <w:r w:rsidRPr="005F11EA">
        <w:rPr>
          <w:rFonts w:ascii="標楷體" w:eastAsia="標楷體" w:hAnsi="標楷體" w:cstheme="minorEastAsia"/>
          <w:color w:val="000000" w:themeColor="text1"/>
        </w:rPr>
        <w:t>一種衡量績效的標準，用於評估投資的效率或營收能力，以及不同投資效率的比較。</w:t>
      </w:r>
    </w:p>
    <w:p w14:paraId="4645D5F4" w14:textId="0DE362BC" w:rsidR="007E3172" w:rsidRPr="005F11EA" w:rsidRDefault="007E3172" w:rsidP="009750E5">
      <w:pPr>
        <w:pStyle w:val="a3"/>
        <w:numPr>
          <w:ilvl w:val="0"/>
          <w:numId w:val="33"/>
        </w:numPr>
        <w:spacing w:line="360" w:lineRule="auto"/>
        <w:jc w:val="both"/>
        <w:rPr>
          <w:rFonts w:ascii="標楷體" w:eastAsia="標楷體" w:hAnsi="標楷體" w:cstheme="minorEastAsia"/>
          <w:color w:val="000000" w:themeColor="text1"/>
        </w:rPr>
      </w:pPr>
      <w:r w:rsidRPr="00834AFE">
        <w:rPr>
          <w:rFonts w:ascii="標楷體" w:eastAsia="標楷體" w:hAnsi="標楷體" w:cstheme="minorEastAsia"/>
          <w:b/>
          <w:bCs/>
          <w:color w:val="000000" w:themeColor="text1"/>
        </w:rPr>
        <w:t>週轉率</w:t>
      </w:r>
      <w:r w:rsidR="009750E5" w:rsidRPr="00834AFE">
        <w:rPr>
          <w:rFonts w:ascii="標楷體" w:eastAsia="標楷體" w:hAnsi="標楷體" w:cstheme="minorEastAsia" w:hint="eastAsia"/>
          <w:b/>
          <w:bCs/>
          <w:color w:val="000000" w:themeColor="text1"/>
        </w:rPr>
        <w:t>：</w:t>
      </w:r>
      <w:r w:rsidRPr="005F11EA">
        <w:rPr>
          <w:rFonts w:ascii="標楷體" w:eastAsia="標楷體" w:hAnsi="標楷體" w:cstheme="minorEastAsia"/>
          <w:color w:val="000000" w:themeColor="text1"/>
        </w:rPr>
        <w:t>一段時間的股票交易數量 / 股票發行數量 * 100%</w:t>
      </w:r>
      <w:r w:rsidRPr="005F11EA">
        <w:rPr>
          <w:rFonts w:ascii="標楷體" w:eastAsia="標楷體" w:hAnsi="標楷體" w:cstheme="minorEastAsia" w:hint="eastAsia"/>
          <w:color w:val="000000" w:themeColor="text1"/>
        </w:rPr>
        <w:t>。</w:t>
      </w:r>
      <w:r w:rsidRPr="005F11EA">
        <w:rPr>
          <w:rFonts w:ascii="標楷體" w:eastAsia="標楷體" w:hAnsi="標楷體" w:cstheme="minorEastAsia"/>
          <w:color w:val="000000" w:themeColor="text1"/>
        </w:rPr>
        <w:t>指的是一段時間內買賣的比重，也就是一檔股票在一段時間內的發燒、熱絡程度。周轉率高，代表該檔股票買氣高、流通性好、變現能力強 ; 反之，股票的周轉率越低，代表該股票少人關注。</w:t>
      </w:r>
    </w:p>
    <w:p w14:paraId="75DF786B" w14:textId="7FC540B9" w:rsidR="007E3172" w:rsidRPr="000957F6" w:rsidRDefault="007E3172" w:rsidP="009750E5">
      <w:pPr>
        <w:pStyle w:val="a3"/>
        <w:numPr>
          <w:ilvl w:val="0"/>
          <w:numId w:val="33"/>
        </w:numPr>
        <w:spacing w:line="360" w:lineRule="auto"/>
        <w:jc w:val="both"/>
        <w:rPr>
          <w:rFonts w:ascii="標楷體" w:eastAsia="標楷體" w:hAnsi="標楷體"/>
          <w:color w:val="000000" w:themeColor="text1"/>
        </w:rPr>
      </w:pPr>
      <w:r w:rsidRPr="00834AFE">
        <w:rPr>
          <w:rFonts w:ascii="標楷體" w:eastAsia="標楷體" w:hAnsi="標楷體" w:cstheme="minorEastAsia"/>
          <w:b/>
          <w:bCs/>
          <w:color w:val="000000" w:themeColor="text1"/>
        </w:rPr>
        <w:t>Tobins Q</w:t>
      </w:r>
      <w:r w:rsidR="009750E5" w:rsidRPr="00834AFE">
        <w:rPr>
          <w:rFonts w:ascii="標楷體" w:eastAsia="標楷體" w:hAnsi="標楷體" w:cstheme="minorEastAsia" w:hint="eastAsia"/>
          <w:b/>
          <w:bCs/>
          <w:color w:val="000000" w:themeColor="text1"/>
        </w:rPr>
        <w:t>：</w:t>
      </w:r>
      <w:r w:rsidRPr="005F11EA">
        <w:rPr>
          <w:rFonts w:ascii="標楷體" w:eastAsia="標楷體" w:hAnsi="標楷體" w:cs="Arial"/>
          <w:color w:val="202124"/>
        </w:rPr>
        <w:t>公司的市場價值/資產重置成本</w:t>
      </w:r>
      <w:r w:rsidRPr="005F11EA">
        <w:rPr>
          <w:rFonts w:ascii="標楷體" w:eastAsia="標楷體" w:hAnsi="標楷體" w:cs="新細明體" w:hint="eastAsia"/>
          <w:color w:val="202124"/>
        </w:rPr>
        <w:t>。</w:t>
      </w:r>
      <w:r w:rsidRPr="005F11EA">
        <w:rPr>
          <w:rFonts w:ascii="標楷體" w:eastAsia="標楷體" w:hAnsi="標楷體" w:cstheme="minorEastAsia"/>
          <w:color w:val="000000" w:themeColor="text1"/>
        </w:rPr>
        <w:t>大於1時，代表股票市價大於發行成交價，企業家願意投資或增資設廠的意願會提高。反映到股價行為上，當股票價格上漲，發行公司總是在此時機增資發行新股，以籌集資金設廠，因此當 Tobin Q比率提高，代表股票價格上漲，加強了企業投資的興趣。</w:t>
      </w:r>
    </w:p>
    <w:p w14:paraId="4D50E7A7" w14:textId="66472071" w:rsidR="000957F6" w:rsidRPr="005F11EA" w:rsidRDefault="000957F6" w:rsidP="009750E5">
      <w:pPr>
        <w:pStyle w:val="a3"/>
        <w:numPr>
          <w:ilvl w:val="0"/>
          <w:numId w:val="33"/>
        </w:numPr>
        <w:spacing w:line="360" w:lineRule="auto"/>
        <w:jc w:val="both"/>
        <w:rPr>
          <w:rFonts w:ascii="標楷體" w:eastAsia="標楷體" w:hAnsi="標楷體"/>
          <w:color w:val="000000" w:themeColor="text1"/>
        </w:rPr>
      </w:pPr>
      <w:r w:rsidRPr="00834AFE">
        <w:rPr>
          <w:rFonts w:ascii="標楷體" w:eastAsia="標楷體" w:hAnsi="標楷體" w:cstheme="minorEastAsia"/>
          <w:b/>
          <w:bCs/>
          <w:color w:val="000000" w:themeColor="text1"/>
        </w:rPr>
        <w:t>Tobins Q</w:t>
      </w:r>
      <w:r>
        <w:rPr>
          <w:rFonts w:ascii="標楷體" w:eastAsia="標楷體" w:hAnsi="標楷體" w:cstheme="minorEastAsia"/>
          <w:b/>
          <w:bCs/>
          <w:color w:val="000000" w:themeColor="text1"/>
        </w:rPr>
        <w:t>_A</w:t>
      </w:r>
      <w:r w:rsidRPr="00834AFE">
        <w:rPr>
          <w:rFonts w:ascii="標楷體" w:eastAsia="標楷體" w:hAnsi="標楷體" w:cstheme="minorEastAsia" w:hint="eastAsia"/>
          <w:b/>
          <w:bCs/>
          <w:color w:val="000000" w:themeColor="text1"/>
        </w:rPr>
        <w:t>：</w:t>
      </w:r>
      <w:r w:rsidRPr="00595A9A">
        <w:rPr>
          <w:rFonts w:ascii="標楷體" w:eastAsia="標楷體" w:hAnsi="標楷體" w:cstheme="minorEastAsia" w:hint="eastAsia"/>
          <w:color w:val="000000" w:themeColor="text1"/>
        </w:rPr>
        <w:t>tobins A和上述tobinsq兩者數據幾近相同， 唯一差別在該變數有加特別股本，為了了解是否會影響結果，故我們選擇採用</w:t>
      </w:r>
      <w:r w:rsidR="00595A9A" w:rsidRPr="00595A9A">
        <w:rPr>
          <w:rFonts w:ascii="標楷體" w:eastAsia="標楷體" w:hAnsi="標楷體" w:cstheme="minorEastAsia" w:hint="eastAsia"/>
          <w:color w:val="000000" w:themeColor="text1"/>
        </w:rPr>
        <w:t>。</w:t>
      </w:r>
    </w:p>
    <w:p w14:paraId="33132F7A" w14:textId="5235E0A8" w:rsidR="1936A392" w:rsidRPr="005F11EA" w:rsidRDefault="1936A392" w:rsidP="009750E5">
      <w:pPr>
        <w:pStyle w:val="a3"/>
        <w:numPr>
          <w:ilvl w:val="0"/>
          <w:numId w:val="33"/>
        </w:numPr>
        <w:spacing w:line="360" w:lineRule="auto"/>
        <w:jc w:val="both"/>
        <w:rPr>
          <w:rFonts w:ascii="標楷體" w:eastAsia="標楷體" w:hAnsi="標楷體"/>
          <w:szCs w:val="24"/>
        </w:rPr>
      </w:pPr>
      <w:r w:rsidRPr="00834AFE">
        <w:rPr>
          <w:rFonts w:ascii="標楷體" w:eastAsia="標楷體" w:hAnsi="標楷體"/>
          <w:b/>
          <w:bCs/>
        </w:rPr>
        <w:t>負債比率(debtr)</w:t>
      </w:r>
      <w:r w:rsidR="009750E5" w:rsidRPr="00834AFE">
        <w:rPr>
          <w:rFonts w:ascii="標楷體" w:eastAsia="標楷體" w:hAnsi="標楷體" w:hint="eastAsia"/>
          <w:b/>
          <w:bCs/>
        </w:rPr>
        <w:t>：</w:t>
      </w:r>
      <w:r w:rsidR="001A4C34" w:rsidRPr="005F11EA">
        <w:rPr>
          <w:rFonts w:ascii="標楷體" w:eastAsia="標楷體" w:hAnsi="標楷體" w:cstheme="minorEastAsia"/>
          <w:color w:val="000000" w:themeColor="text1"/>
        </w:rPr>
        <w:t>負債</w:t>
      </w:r>
      <w:r w:rsidR="001A4C34" w:rsidRPr="005F11EA">
        <w:rPr>
          <w:rFonts w:ascii="標楷體" w:eastAsia="標楷體" w:hAnsi="標楷體" w:cs="Arial"/>
          <w:color w:val="202124"/>
        </w:rPr>
        <w:t>/總資產 * 100%。</w:t>
      </w:r>
      <w:r w:rsidR="001A4C34" w:rsidRPr="005F11EA">
        <w:rPr>
          <w:rFonts w:ascii="標楷體" w:eastAsia="標楷體" w:hAnsi="標楷體" w:cstheme="minorEastAsia"/>
          <w:color w:val="000000" w:themeColor="text1"/>
        </w:rPr>
        <w:t>當負債比率過於不正常時，代表公司資產不平衡，營運風險增加，因此投資人會考量公司營運狀況，進而評估是否投資，當過多投資人因負債比率過高選擇不投資公司時，股價下跌機率也會隨之增加。</w:t>
      </w:r>
    </w:p>
    <w:p w14:paraId="415BE64C" w14:textId="47ABF511" w:rsidR="005F11EA" w:rsidRPr="009D11EC" w:rsidRDefault="007E3172" w:rsidP="009D11EC">
      <w:pPr>
        <w:pStyle w:val="a3"/>
        <w:numPr>
          <w:ilvl w:val="0"/>
          <w:numId w:val="33"/>
        </w:numPr>
        <w:spacing w:line="360" w:lineRule="auto"/>
        <w:jc w:val="both"/>
        <w:rPr>
          <w:rFonts w:ascii="標楷體" w:eastAsia="標楷體" w:hAnsi="標楷體"/>
        </w:rPr>
      </w:pPr>
      <w:r w:rsidRPr="00834AFE">
        <w:rPr>
          <w:rFonts w:ascii="標楷體" w:eastAsia="標楷體" w:hAnsi="標楷體" w:cstheme="minorEastAsia"/>
          <w:b/>
          <w:bCs/>
          <w:color w:val="000000" w:themeColor="text1"/>
        </w:rPr>
        <w:t>成交值</w:t>
      </w:r>
      <w:r w:rsidR="009750E5" w:rsidRPr="00834AFE">
        <w:rPr>
          <w:rFonts w:ascii="標楷體" w:eastAsia="標楷體" w:hAnsi="標楷體" w:cstheme="minorEastAsia" w:hint="eastAsia"/>
          <w:b/>
          <w:bCs/>
          <w:color w:val="000000" w:themeColor="text1"/>
        </w:rPr>
        <w:t>：</w:t>
      </w:r>
      <w:r w:rsidRPr="005F11EA">
        <w:rPr>
          <w:rFonts w:ascii="標楷體" w:eastAsia="標楷體" w:hAnsi="標楷體" w:cstheme="minorEastAsia"/>
          <w:color w:val="000000" w:themeColor="text1"/>
        </w:rPr>
        <w:t>成交量 ＊ 股價</w:t>
      </w:r>
      <w:r w:rsidRPr="005F11EA">
        <w:rPr>
          <w:rFonts w:ascii="標楷體" w:eastAsia="標楷體" w:hAnsi="標楷體" w:cstheme="minorEastAsia" w:hint="eastAsia"/>
          <w:color w:val="000000" w:themeColor="text1"/>
        </w:rPr>
        <w:t>。</w:t>
      </w:r>
      <w:r w:rsidRPr="005F11EA">
        <w:rPr>
          <w:rFonts w:ascii="標楷體" w:eastAsia="標楷體" w:hAnsi="標楷體" w:cstheme="minorEastAsia"/>
          <w:color w:val="000000" w:themeColor="text1"/>
        </w:rPr>
        <w:t>可看出市場資金流動方向，投資人因此可跟上</w:t>
      </w:r>
      <w:r w:rsidRPr="005F11EA">
        <w:rPr>
          <w:rFonts w:ascii="標楷體" w:eastAsia="標楷體" w:hAnsi="標楷體" w:cs="Arial"/>
          <w:color w:val="000000" w:themeColor="text1"/>
        </w:rPr>
        <w:t>趨勢，投資於近期熱門產業。</w:t>
      </w:r>
    </w:p>
    <w:p w14:paraId="07C7E01A" w14:textId="329F410B" w:rsidR="0034357A" w:rsidRPr="005F11EA" w:rsidRDefault="004302A3" w:rsidP="000211AA">
      <w:pPr>
        <w:pStyle w:val="a3"/>
        <w:numPr>
          <w:ilvl w:val="0"/>
          <w:numId w:val="11"/>
        </w:numPr>
        <w:rPr>
          <w:rFonts w:ascii="標楷體" w:eastAsia="標楷體" w:hAnsi="標楷體"/>
          <w:b/>
          <w:bCs/>
          <w:sz w:val="28"/>
          <w:szCs w:val="24"/>
        </w:rPr>
      </w:pPr>
      <w:r w:rsidRPr="005F11EA">
        <w:rPr>
          <w:rFonts w:ascii="標楷體" w:eastAsia="標楷體" w:hAnsi="標楷體" w:hint="eastAsia"/>
          <w:b/>
          <w:bCs/>
          <w:sz w:val="28"/>
          <w:szCs w:val="24"/>
        </w:rPr>
        <w:lastRenderedPageBreak/>
        <w:t>嘗試模型中變數的敘述統計</w:t>
      </w:r>
    </w:p>
    <w:p w14:paraId="4B2714C0" w14:textId="12295CCC" w:rsidR="1936A392" w:rsidRPr="005F11EA" w:rsidRDefault="1936A392" w:rsidP="004302A3">
      <w:pPr>
        <w:pStyle w:val="a3"/>
        <w:numPr>
          <w:ilvl w:val="0"/>
          <w:numId w:val="28"/>
        </w:numPr>
        <w:rPr>
          <w:rFonts w:ascii="標楷體" w:eastAsia="標楷體" w:hAnsi="標楷體"/>
          <w:b/>
          <w:bCs/>
        </w:rPr>
      </w:pPr>
      <w:r w:rsidRPr="005F11EA">
        <w:rPr>
          <w:rFonts w:ascii="標楷體" w:eastAsia="標楷體" w:hAnsi="標楷體"/>
          <w:b/>
          <w:bCs/>
        </w:rPr>
        <w:t>嘗試模型各變數(去除極端值前)</w:t>
      </w:r>
    </w:p>
    <w:p w14:paraId="01E45163" w14:textId="2454B2CB" w:rsidR="143E861F" w:rsidRPr="00D43D1E" w:rsidRDefault="00D43D1E" w:rsidP="00D43D1E">
      <w:pPr>
        <w:pStyle w:val="a3"/>
        <w:numPr>
          <w:ilvl w:val="0"/>
          <w:numId w:val="39"/>
        </w:numPr>
        <w:rPr>
          <w:rFonts w:ascii="標楷體" w:eastAsia="標楷體" w:hAnsi="標楷體"/>
        </w:rPr>
      </w:pPr>
      <w:r w:rsidRPr="00D43D1E">
        <w:rPr>
          <w:rFonts w:ascii="標楷體" w:eastAsia="標楷體" w:hAnsi="標楷體" w:hint="eastAsia"/>
        </w:rPr>
        <w:t>模型</w:t>
      </w:r>
      <w:r>
        <w:rPr>
          <w:rFonts w:ascii="標楷體" w:eastAsia="標楷體" w:hAnsi="標楷體" w:hint="eastAsia"/>
        </w:rPr>
        <w:t>一</w:t>
      </w:r>
      <w:r w:rsidR="00834AFE">
        <w:rPr>
          <w:rFonts w:ascii="標楷體" w:eastAsia="標楷體" w:hAnsi="標楷體" w:hint="eastAsia"/>
        </w:rPr>
        <w:t>(</w:t>
      </w:r>
      <w:r w:rsidR="00834AFE" w:rsidRPr="005F11EA">
        <w:rPr>
          <w:rFonts w:ascii="標楷體" w:eastAsia="標楷體" w:hAnsi="標楷體"/>
        </w:rPr>
        <w:t>全參數，年限由2004開始</w:t>
      </w:r>
      <w:r w:rsidR="00834AFE">
        <w:rPr>
          <w:rFonts w:ascii="標楷體" w:eastAsia="標楷體" w:hAnsi="標楷體" w:hint="eastAsia"/>
        </w:rPr>
        <w:t>)</w:t>
      </w:r>
    </w:p>
    <w:p w14:paraId="0798143B" w14:textId="28F420A6" w:rsidR="00D43D1E" w:rsidRDefault="00C95917" w:rsidP="143E861F">
      <w:pPr>
        <w:rPr>
          <w:rFonts w:ascii="標楷體" w:eastAsia="標楷體" w:hAnsi="標楷體"/>
        </w:rPr>
      </w:pPr>
      <w:r w:rsidRPr="00C95917">
        <w:rPr>
          <w:rFonts w:ascii="標楷體" w:eastAsia="標楷體" w:hAnsi="標楷體"/>
        </w:rPr>
        <w:drawing>
          <wp:inline distT="0" distB="0" distL="0" distR="0" wp14:anchorId="389541CB" wp14:editId="3F25612F">
            <wp:extent cx="5961380" cy="1751236"/>
            <wp:effectExtent l="0" t="0" r="1270" b="190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4774" cy="176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3FD3" w14:textId="77777777" w:rsidR="00D43D1E" w:rsidRPr="005F11EA" w:rsidRDefault="00D43D1E" w:rsidP="143E861F">
      <w:pPr>
        <w:rPr>
          <w:rFonts w:ascii="標楷體" w:eastAsia="標楷體" w:hAnsi="標楷體"/>
        </w:rPr>
      </w:pPr>
    </w:p>
    <w:p w14:paraId="38308869" w14:textId="077FFB0B" w:rsidR="00D43D1E" w:rsidRPr="00D43D1E" w:rsidRDefault="00D43D1E" w:rsidP="00D43D1E">
      <w:pPr>
        <w:pStyle w:val="a3"/>
        <w:numPr>
          <w:ilvl w:val="0"/>
          <w:numId w:val="39"/>
        </w:numPr>
        <w:rPr>
          <w:rFonts w:ascii="標楷體" w:eastAsia="標楷體" w:hAnsi="標楷體"/>
        </w:rPr>
      </w:pPr>
      <w:r w:rsidRPr="00D43D1E">
        <w:rPr>
          <w:rFonts w:ascii="標楷體" w:eastAsia="標楷體" w:hAnsi="標楷體" w:hint="eastAsia"/>
        </w:rPr>
        <w:t>模型</w:t>
      </w:r>
      <w:r>
        <w:rPr>
          <w:rFonts w:ascii="標楷體" w:eastAsia="標楷體" w:hAnsi="標楷體" w:hint="eastAsia"/>
        </w:rPr>
        <w:t>二</w:t>
      </w:r>
      <w:r w:rsidR="00834AFE">
        <w:rPr>
          <w:rFonts w:ascii="標楷體" w:eastAsia="標楷體" w:hAnsi="標楷體" w:hint="eastAsia"/>
        </w:rPr>
        <w:t>(</w:t>
      </w:r>
      <w:r w:rsidR="00834AFE" w:rsidRPr="005F11EA">
        <w:rPr>
          <w:rFonts w:ascii="標楷體" w:eastAsia="標楷體" w:hAnsi="標楷體"/>
        </w:rPr>
        <w:t>最佳MAE的參數，年限由2015開始</w:t>
      </w:r>
      <w:r w:rsidR="00834AFE">
        <w:rPr>
          <w:rFonts w:ascii="標楷體" w:eastAsia="標楷體" w:hAnsi="標楷體" w:hint="eastAsia"/>
        </w:rPr>
        <w:t>)</w:t>
      </w:r>
    </w:p>
    <w:p w14:paraId="20198D40" w14:textId="17FE0B12" w:rsidR="006A0981" w:rsidRPr="005F11EA" w:rsidRDefault="000939D5" w:rsidP="1936A392">
      <w:pPr>
        <w:rPr>
          <w:rFonts w:ascii="標楷體" w:eastAsia="標楷體" w:hAnsi="標楷體"/>
        </w:rPr>
      </w:pPr>
      <w:r w:rsidRPr="000939D5">
        <w:rPr>
          <w:rFonts w:ascii="標楷體" w:eastAsia="標楷體" w:hAnsi="標楷體"/>
        </w:rPr>
        <w:drawing>
          <wp:inline distT="0" distB="0" distL="0" distR="0" wp14:anchorId="07FB62D8" wp14:editId="733A9C7B">
            <wp:extent cx="5958502" cy="690113"/>
            <wp:effectExtent l="0" t="0" r="4445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6360" cy="7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93C1" w14:textId="14CD7F9D" w:rsidR="002F0D82" w:rsidRDefault="002F0D82" w:rsidP="1936A392">
      <w:pPr>
        <w:rPr>
          <w:rFonts w:ascii="標楷體" w:eastAsia="標楷體" w:hAnsi="標楷體"/>
        </w:rPr>
      </w:pPr>
    </w:p>
    <w:p w14:paraId="3E1E73B9" w14:textId="6D5BC4C1" w:rsidR="00D43D1E" w:rsidRPr="00D43D1E" w:rsidRDefault="00D43D1E" w:rsidP="00D43D1E">
      <w:pPr>
        <w:pStyle w:val="a3"/>
        <w:numPr>
          <w:ilvl w:val="0"/>
          <w:numId w:val="39"/>
        </w:numPr>
        <w:rPr>
          <w:rFonts w:ascii="標楷體" w:eastAsia="標楷體" w:hAnsi="標楷體"/>
        </w:rPr>
      </w:pPr>
      <w:r w:rsidRPr="00D43D1E">
        <w:rPr>
          <w:rFonts w:ascii="標楷體" w:eastAsia="標楷體" w:hAnsi="標楷體" w:hint="eastAsia"/>
        </w:rPr>
        <w:t>模型</w:t>
      </w:r>
      <w:r>
        <w:rPr>
          <w:rFonts w:ascii="標楷體" w:eastAsia="標楷體" w:hAnsi="標楷體" w:hint="eastAsia"/>
        </w:rPr>
        <w:t>三</w:t>
      </w:r>
      <w:r w:rsidR="00834AFE">
        <w:rPr>
          <w:rFonts w:ascii="標楷體" w:eastAsia="標楷體" w:hAnsi="標楷體" w:hint="eastAsia"/>
        </w:rPr>
        <w:t>(</w:t>
      </w:r>
      <w:r w:rsidR="00834AFE" w:rsidRPr="005F11EA">
        <w:rPr>
          <w:rFonts w:ascii="標楷體" w:eastAsia="標楷體" w:hAnsi="標楷體"/>
        </w:rPr>
        <w:t>最佳RMSE的參數，年限由2018開始</w:t>
      </w:r>
      <w:r w:rsidR="00834AFE">
        <w:rPr>
          <w:rFonts w:ascii="標楷體" w:eastAsia="標楷體" w:hAnsi="標楷體" w:hint="eastAsia"/>
        </w:rPr>
        <w:t>)</w:t>
      </w:r>
    </w:p>
    <w:p w14:paraId="26A0EE46" w14:textId="70FFEC94" w:rsidR="002F0D82" w:rsidRDefault="00D86F1E" w:rsidP="1936A392">
      <w:pPr>
        <w:rPr>
          <w:rFonts w:ascii="標楷體" w:eastAsia="標楷體" w:hAnsi="標楷體"/>
        </w:rPr>
      </w:pPr>
      <w:r w:rsidRPr="00D86F1E">
        <w:rPr>
          <w:rFonts w:ascii="標楷體" w:eastAsia="標楷體" w:hAnsi="標楷體"/>
        </w:rPr>
        <w:drawing>
          <wp:inline distT="0" distB="0" distL="0" distR="0" wp14:anchorId="2523E0C1" wp14:editId="7FB96B25">
            <wp:extent cx="5874589" cy="672614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7210" cy="6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45BB" w14:textId="132AD3EE" w:rsidR="00D43D1E" w:rsidRDefault="00D43D1E" w:rsidP="1936A392">
      <w:pPr>
        <w:rPr>
          <w:rFonts w:ascii="標楷體" w:eastAsia="標楷體" w:hAnsi="標楷體"/>
        </w:rPr>
      </w:pPr>
    </w:p>
    <w:p w14:paraId="6D10FF64" w14:textId="57232AAE" w:rsidR="00D43D1E" w:rsidRPr="000957F6" w:rsidRDefault="00D43D1E" w:rsidP="000957F6">
      <w:pPr>
        <w:pStyle w:val="a3"/>
        <w:numPr>
          <w:ilvl w:val="0"/>
          <w:numId w:val="39"/>
        </w:numPr>
        <w:rPr>
          <w:rFonts w:ascii="標楷體" w:eastAsia="標楷體" w:hAnsi="標楷體"/>
        </w:rPr>
      </w:pPr>
      <w:r w:rsidRPr="00D43D1E">
        <w:rPr>
          <w:rFonts w:ascii="標楷體" w:eastAsia="標楷體" w:hAnsi="標楷體" w:hint="eastAsia"/>
        </w:rPr>
        <w:t>模型四</w:t>
      </w:r>
      <w:r w:rsidR="000957F6">
        <w:rPr>
          <w:rFonts w:ascii="標楷體" w:eastAsia="標楷體" w:hAnsi="標楷體" w:hint="eastAsia"/>
        </w:rPr>
        <w:t>(</w:t>
      </w:r>
      <w:r w:rsidR="000957F6" w:rsidRPr="005F11EA">
        <w:rPr>
          <w:rFonts w:ascii="標楷體" w:eastAsia="標楷體" w:hAnsi="標楷體"/>
        </w:rPr>
        <w:t>MAE</w:t>
      </w:r>
      <w:r w:rsidR="000957F6">
        <w:rPr>
          <w:rFonts w:ascii="標楷體" w:eastAsia="標楷體" w:hAnsi="標楷體"/>
        </w:rPr>
        <w:t>,</w:t>
      </w:r>
      <w:r w:rsidR="000957F6" w:rsidRPr="000957F6">
        <w:rPr>
          <w:rFonts w:ascii="標楷體" w:eastAsia="標楷體" w:hAnsi="標楷體"/>
        </w:rPr>
        <w:t xml:space="preserve"> </w:t>
      </w:r>
      <w:r w:rsidR="000957F6" w:rsidRPr="005F11EA">
        <w:rPr>
          <w:rFonts w:ascii="標楷體" w:eastAsia="標楷體" w:hAnsi="標楷體"/>
        </w:rPr>
        <w:t>RMSE</w:t>
      </w:r>
      <w:r w:rsidR="000957F6" w:rsidRPr="000957F6">
        <w:rPr>
          <w:rFonts w:ascii="標楷體" w:eastAsia="標楷體" w:hAnsi="標楷體" w:hint="eastAsia"/>
        </w:rPr>
        <w:t>平衡</w:t>
      </w:r>
      <w:r w:rsidR="000957F6">
        <w:rPr>
          <w:rFonts w:ascii="標楷體" w:eastAsia="標楷體" w:hAnsi="標楷體" w:hint="eastAsia"/>
        </w:rPr>
        <w:t xml:space="preserve">後 </w:t>
      </w:r>
      <w:r w:rsidR="000957F6" w:rsidRPr="000957F6">
        <w:rPr>
          <w:rFonts w:ascii="標楷體" w:eastAsia="標楷體" w:hAnsi="標楷體" w:hint="eastAsia"/>
        </w:rPr>
        <w:t>較好的參數</w:t>
      </w:r>
      <w:r w:rsidR="000957F6" w:rsidRPr="005F11EA">
        <w:rPr>
          <w:rFonts w:ascii="標楷體" w:eastAsia="標楷體" w:hAnsi="標楷體"/>
        </w:rPr>
        <w:t>，年限由</w:t>
      </w:r>
      <w:r w:rsidR="000957F6" w:rsidRPr="000957F6">
        <w:rPr>
          <w:rFonts w:ascii="標楷體" w:eastAsia="標楷體" w:hAnsi="標楷體" w:hint="eastAsia"/>
        </w:rPr>
        <w:t>2004</w:t>
      </w:r>
      <w:r w:rsidR="000957F6" w:rsidRPr="005F11EA">
        <w:rPr>
          <w:rFonts w:ascii="標楷體" w:eastAsia="標楷體" w:hAnsi="標楷體"/>
        </w:rPr>
        <w:t>開始</w:t>
      </w:r>
      <w:r w:rsidR="000957F6">
        <w:rPr>
          <w:rFonts w:ascii="標楷體" w:eastAsia="標楷體" w:hAnsi="標楷體" w:hint="eastAsia"/>
        </w:rPr>
        <w:t>)</w:t>
      </w:r>
    </w:p>
    <w:p w14:paraId="20D5854B" w14:textId="6F7B1980" w:rsidR="00D43D1E" w:rsidRPr="00D43D1E" w:rsidRDefault="001F5400" w:rsidP="00D43D1E">
      <w:pPr>
        <w:rPr>
          <w:rFonts w:ascii="標楷體" w:eastAsia="標楷體" w:hAnsi="標楷體"/>
        </w:rPr>
      </w:pPr>
      <w:r w:rsidRPr="00866083">
        <w:rPr>
          <w:rFonts w:ascii="標楷體" w:eastAsia="標楷體" w:hAnsi="標楷體"/>
          <w:szCs w:val="24"/>
        </w:rPr>
        <w:drawing>
          <wp:inline distT="0" distB="0" distL="0" distR="0" wp14:anchorId="608E46C6" wp14:editId="57E587D3">
            <wp:extent cx="5846442" cy="862642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3934" cy="8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3469" w14:textId="19EE65DC" w:rsidR="1936A392" w:rsidRDefault="1936A392" w:rsidP="1936A392">
      <w:pPr>
        <w:rPr>
          <w:rFonts w:ascii="標楷體" w:eastAsia="標楷體" w:hAnsi="標楷體"/>
        </w:rPr>
      </w:pPr>
    </w:p>
    <w:p w14:paraId="42664D18" w14:textId="69A8644A" w:rsidR="00D43D1E" w:rsidRPr="005F11EA" w:rsidRDefault="00D43D1E" w:rsidP="00D43D1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8E38B27" w14:textId="113403EF" w:rsidR="1936A392" w:rsidRDefault="1936A392" w:rsidP="004302A3">
      <w:pPr>
        <w:pStyle w:val="a3"/>
        <w:numPr>
          <w:ilvl w:val="0"/>
          <w:numId w:val="28"/>
        </w:numPr>
        <w:rPr>
          <w:rFonts w:ascii="標楷體" w:eastAsia="標楷體" w:hAnsi="標楷體"/>
          <w:b/>
          <w:bCs/>
        </w:rPr>
      </w:pPr>
      <w:r w:rsidRPr="005F11EA">
        <w:rPr>
          <w:rFonts w:ascii="標楷體" w:eastAsia="標楷體" w:hAnsi="標楷體"/>
          <w:b/>
          <w:bCs/>
        </w:rPr>
        <w:lastRenderedPageBreak/>
        <w:t>嘗試模型各變數(去除極端值後)</w:t>
      </w:r>
    </w:p>
    <w:p w14:paraId="13879E73" w14:textId="5FBAAA00" w:rsidR="002F0D82" w:rsidRDefault="002F0D82" w:rsidP="00D43D1E">
      <w:pPr>
        <w:pStyle w:val="a3"/>
        <w:numPr>
          <w:ilvl w:val="0"/>
          <w:numId w:val="39"/>
        </w:numPr>
        <w:rPr>
          <w:rFonts w:ascii="標楷體" w:eastAsia="標楷體" w:hAnsi="標楷體"/>
        </w:rPr>
      </w:pPr>
      <w:r w:rsidRPr="00D43D1E">
        <w:rPr>
          <w:rFonts w:ascii="標楷體" w:eastAsia="標楷體" w:hAnsi="標楷體" w:hint="eastAsia"/>
        </w:rPr>
        <w:t>模型一</w:t>
      </w:r>
      <w:r w:rsidR="00834AFE">
        <w:rPr>
          <w:rFonts w:ascii="標楷體" w:eastAsia="標楷體" w:hAnsi="標楷體" w:hint="eastAsia"/>
        </w:rPr>
        <w:t>(</w:t>
      </w:r>
      <w:r w:rsidR="00834AFE" w:rsidRPr="005F11EA">
        <w:rPr>
          <w:rFonts w:ascii="標楷體" w:eastAsia="標楷體" w:hAnsi="標楷體"/>
        </w:rPr>
        <w:t>全參數，年限由2004開始</w:t>
      </w:r>
      <w:r w:rsidR="00834AFE">
        <w:rPr>
          <w:rFonts w:ascii="標楷體" w:eastAsia="標楷體" w:hAnsi="標楷體" w:hint="eastAsia"/>
        </w:rPr>
        <w:t>)</w:t>
      </w:r>
    </w:p>
    <w:p w14:paraId="5F5FFC3C" w14:textId="449B7E0D" w:rsidR="00D43D1E" w:rsidRPr="00D43D1E" w:rsidRDefault="00C95917" w:rsidP="00D43D1E">
      <w:pPr>
        <w:rPr>
          <w:rFonts w:ascii="標楷體" w:eastAsia="標楷體" w:hAnsi="標楷體"/>
        </w:rPr>
      </w:pPr>
      <w:r w:rsidRPr="00C95917">
        <w:rPr>
          <w:rFonts w:ascii="標楷體" w:eastAsia="標楷體" w:hAnsi="標楷體"/>
        </w:rPr>
        <w:drawing>
          <wp:inline distT="0" distB="0" distL="0" distR="0" wp14:anchorId="1C3F8F58" wp14:editId="3064B449">
            <wp:extent cx="5977255" cy="1719918"/>
            <wp:effectExtent l="0" t="0" r="444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5921" cy="172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8416" w14:textId="77777777" w:rsidR="00D43D1E" w:rsidRDefault="00D43D1E" w:rsidP="1936A392">
      <w:pPr>
        <w:rPr>
          <w:rFonts w:ascii="標楷體" w:eastAsia="標楷體" w:hAnsi="標楷體"/>
        </w:rPr>
      </w:pPr>
    </w:p>
    <w:p w14:paraId="709B4F09" w14:textId="531DC1AA" w:rsidR="002F0D82" w:rsidRPr="00D43D1E" w:rsidRDefault="002F0D82" w:rsidP="00D43D1E">
      <w:pPr>
        <w:pStyle w:val="a3"/>
        <w:numPr>
          <w:ilvl w:val="0"/>
          <w:numId w:val="39"/>
        </w:numPr>
        <w:rPr>
          <w:rFonts w:ascii="標楷體" w:eastAsia="標楷體" w:hAnsi="標楷體"/>
        </w:rPr>
      </w:pPr>
      <w:r w:rsidRPr="00D43D1E">
        <w:rPr>
          <w:rFonts w:ascii="標楷體" w:eastAsia="標楷體" w:hAnsi="標楷體" w:hint="eastAsia"/>
        </w:rPr>
        <w:t>模型二</w:t>
      </w:r>
      <w:r w:rsidR="00834AFE">
        <w:rPr>
          <w:rFonts w:ascii="標楷體" w:eastAsia="標楷體" w:hAnsi="標楷體" w:hint="eastAsia"/>
        </w:rPr>
        <w:t>(</w:t>
      </w:r>
      <w:r w:rsidR="00834AFE" w:rsidRPr="005F11EA">
        <w:rPr>
          <w:rFonts w:ascii="標楷體" w:eastAsia="標楷體" w:hAnsi="標楷體"/>
        </w:rPr>
        <w:t>最佳MAE的參數，年限由20</w:t>
      </w:r>
      <w:r w:rsidR="00834AFE">
        <w:rPr>
          <w:rFonts w:ascii="標楷體" w:eastAsia="標楷體" w:hAnsi="標楷體"/>
        </w:rPr>
        <w:t>0</w:t>
      </w:r>
      <w:r w:rsidR="00834AFE" w:rsidRPr="005F11EA">
        <w:rPr>
          <w:rFonts w:ascii="標楷體" w:eastAsia="標楷體" w:hAnsi="標楷體"/>
        </w:rPr>
        <w:t>5開始</w:t>
      </w:r>
      <w:r w:rsidR="00834AFE">
        <w:rPr>
          <w:rFonts w:ascii="標楷體" w:eastAsia="標楷體" w:hAnsi="標楷體" w:hint="eastAsia"/>
        </w:rPr>
        <w:t>)</w:t>
      </w:r>
    </w:p>
    <w:p w14:paraId="62882450" w14:textId="575FF9EF" w:rsidR="002F0D82" w:rsidRDefault="000939D5" w:rsidP="1936A392">
      <w:pPr>
        <w:rPr>
          <w:rFonts w:ascii="標楷體" w:eastAsia="標楷體" w:hAnsi="標楷體"/>
        </w:rPr>
      </w:pPr>
      <w:r w:rsidRPr="000939D5">
        <w:rPr>
          <w:rFonts w:ascii="標楷體" w:eastAsia="標楷體" w:hAnsi="標楷體"/>
        </w:rPr>
        <w:drawing>
          <wp:inline distT="0" distB="0" distL="0" distR="0" wp14:anchorId="18043A44" wp14:editId="5B66B366">
            <wp:extent cx="5789256" cy="678875"/>
            <wp:effectExtent l="0" t="0" r="2540" b="698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7154" cy="68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952C" w14:textId="16A02307" w:rsidR="002F0D82" w:rsidRDefault="002F0D82" w:rsidP="1936A392">
      <w:pPr>
        <w:rPr>
          <w:rFonts w:ascii="標楷體" w:eastAsia="標楷體" w:hAnsi="標楷體"/>
        </w:rPr>
      </w:pPr>
    </w:p>
    <w:p w14:paraId="186C705A" w14:textId="731E1A3B" w:rsidR="002F0D82" w:rsidRDefault="002F0D82" w:rsidP="00D43D1E">
      <w:pPr>
        <w:pStyle w:val="a3"/>
        <w:numPr>
          <w:ilvl w:val="0"/>
          <w:numId w:val="39"/>
        </w:numPr>
        <w:rPr>
          <w:rFonts w:ascii="標楷體" w:eastAsia="標楷體" w:hAnsi="標楷體"/>
        </w:rPr>
      </w:pPr>
      <w:r w:rsidRPr="00D43D1E">
        <w:rPr>
          <w:rFonts w:ascii="標楷體" w:eastAsia="標楷體" w:hAnsi="標楷體" w:hint="eastAsia"/>
        </w:rPr>
        <w:t>模型三</w:t>
      </w:r>
      <w:r w:rsidR="00834AFE">
        <w:rPr>
          <w:rFonts w:ascii="標楷體" w:eastAsia="標楷體" w:hAnsi="標楷體" w:hint="eastAsia"/>
        </w:rPr>
        <w:t>(</w:t>
      </w:r>
      <w:r w:rsidR="00834AFE" w:rsidRPr="005F11EA">
        <w:rPr>
          <w:rFonts w:ascii="標楷體" w:eastAsia="標楷體" w:hAnsi="標楷體"/>
        </w:rPr>
        <w:t>最佳RMSE的參數，年限由2018開始</w:t>
      </w:r>
      <w:r w:rsidR="00834AFE">
        <w:rPr>
          <w:rFonts w:ascii="標楷體" w:eastAsia="標楷體" w:hAnsi="標楷體" w:hint="eastAsia"/>
        </w:rPr>
        <w:t>)</w:t>
      </w:r>
    </w:p>
    <w:p w14:paraId="7E4DEEA1" w14:textId="587477A7" w:rsidR="00D43D1E" w:rsidRDefault="00D86F1E" w:rsidP="00D43D1E">
      <w:pPr>
        <w:rPr>
          <w:rFonts w:ascii="標楷體" w:eastAsia="標楷體" w:hAnsi="標楷體"/>
        </w:rPr>
      </w:pPr>
      <w:r w:rsidRPr="00D86F1E">
        <w:rPr>
          <w:rFonts w:ascii="標楷體" w:eastAsia="標楷體" w:hAnsi="標楷體"/>
        </w:rPr>
        <w:drawing>
          <wp:inline distT="0" distB="0" distL="0" distR="0" wp14:anchorId="071F2B05" wp14:editId="25DF098E">
            <wp:extent cx="5926347" cy="695664"/>
            <wp:effectExtent l="0" t="0" r="0" b="952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95955" cy="7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73C1" w14:textId="0717EA3B" w:rsidR="00D43D1E" w:rsidRDefault="00D43D1E" w:rsidP="00D43D1E">
      <w:pPr>
        <w:rPr>
          <w:rFonts w:ascii="標楷體" w:eastAsia="標楷體" w:hAnsi="標楷體"/>
        </w:rPr>
      </w:pPr>
    </w:p>
    <w:p w14:paraId="7518F78A" w14:textId="70B52EFB" w:rsidR="00D43D1E" w:rsidRPr="00D43D1E" w:rsidRDefault="00D43D1E" w:rsidP="00D43D1E">
      <w:pPr>
        <w:pStyle w:val="a3"/>
        <w:numPr>
          <w:ilvl w:val="0"/>
          <w:numId w:val="39"/>
        </w:numPr>
        <w:rPr>
          <w:rFonts w:ascii="標楷體" w:eastAsia="標楷體" w:hAnsi="標楷體"/>
        </w:rPr>
      </w:pPr>
      <w:r w:rsidRPr="00D43D1E">
        <w:rPr>
          <w:rFonts w:ascii="標楷體" w:eastAsia="標楷體" w:hAnsi="標楷體" w:hint="eastAsia"/>
        </w:rPr>
        <w:t>模型四</w:t>
      </w:r>
      <w:r>
        <w:rPr>
          <w:rFonts w:ascii="標楷體" w:eastAsia="標楷體" w:hAnsi="標楷體" w:hint="eastAsia"/>
        </w:rPr>
        <w:t>(</w:t>
      </w:r>
      <w:r w:rsidR="000957F6" w:rsidRPr="005F11EA">
        <w:rPr>
          <w:rFonts w:ascii="標楷體" w:eastAsia="標楷體" w:hAnsi="標楷體"/>
        </w:rPr>
        <w:t>MAE</w:t>
      </w:r>
      <w:r w:rsidR="000957F6">
        <w:rPr>
          <w:rFonts w:ascii="標楷體" w:eastAsia="標楷體" w:hAnsi="標楷體"/>
        </w:rPr>
        <w:t>,</w:t>
      </w:r>
      <w:r w:rsidR="000957F6" w:rsidRPr="005F11EA">
        <w:rPr>
          <w:rFonts w:ascii="標楷體" w:eastAsia="標楷體" w:hAnsi="標楷體"/>
        </w:rPr>
        <w:t>RMSE</w:t>
      </w:r>
      <w:r w:rsidR="000957F6" w:rsidRPr="000957F6">
        <w:rPr>
          <w:rFonts w:ascii="標楷體" w:eastAsia="標楷體" w:hAnsi="標楷體" w:hint="eastAsia"/>
        </w:rPr>
        <w:t>平衡</w:t>
      </w:r>
      <w:r w:rsidR="000957F6">
        <w:rPr>
          <w:rFonts w:ascii="標楷體" w:eastAsia="標楷體" w:hAnsi="標楷體" w:hint="eastAsia"/>
        </w:rPr>
        <w:t xml:space="preserve">後 </w:t>
      </w:r>
      <w:r w:rsidR="000957F6" w:rsidRPr="000957F6">
        <w:rPr>
          <w:rFonts w:ascii="標楷體" w:eastAsia="標楷體" w:hAnsi="標楷體" w:hint="eastAsia"/>
        </w:rPr>
        <w:t>較好的參數</w:t>
      </w:r>
      <w:r w:rsidR="000957F6" w:rsidRPr="005F11EA">
        <w:rPr>
          <w:rFonts w:ascii="標楷體" w:eastAsia="標楷體" w:hAnsi="標楷體"/>
        </w:rPr>
        <w:t>，年限由</w:t>
      </w:r>
      <w:r w:rsidR="000957F6" w:rsidRPr="000957F6">
        <w:rPr>
          <w:rFonts w:ascii="標楷體" w:eastAsia="標楷體" w:hAnsi="標楷體" w:hint="eastAsia"/>
        </w:rPr>
        <w:t>2004</w:t>
      </w:r>
      <w:r w:rsidR="000957F6" w:rsidRPr="005F11EA">
        <w:rPr>
          <w:rFonts w:ascii="標楷體" w:eastAsia="標楷體" w:hAnsi="標楷體"/>
        </w:rPr>
        <w:t>開始</w:t>
      </w:r>
      <w:r>
        <w:rPr>
          <w:rFonts w:ascii="標楷體" w:eastAsia="標楷體" w:hAnsi="標楷體" w:hint="eastAsia"/>
        </w:rPr>
        <w:t>)</w:t>
      </w:r>
    </w:p>
    <w:p w14:paraId="3B819B99" w14:textId="142CA485" w:rsidR="00D43D1E" w:rsidRPr="00D43D1E" w:rsidRDefault="001F5400" w:rsidP="00D43D1E">
      <w:pPr>
        <w:rPr>
          <w:rFonts w:ascii="標楷體" w:eastAsia="標楷體" w:hAnsi="標楷體"/>
        </w:rPr>
      </w:pPr>
      <w:r w:rsidRPr="00866083">
        <w:rPr>
          <w:rFonts w:ascii="標楷體" w:eastAsia="標楷體" w:hAnsi="標楷體"/>
          <w:szCs w:val="24"/>
        </w:rPr>
        <w:drawing>
          <wp:inline distT="0" distB="0" distL="0" distR="0" wp14:anchorId="0FB03AD1" wp14:editId="0CD9B070">
            <wp:extent cx="5916422" cy="715992"/>
            <wp:effectExtent l="0" t="0" r="0" b="825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923" cy="72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5F95" w14:textId="1585A520" w:rsidR="1936A392" w:rsidRDefault="1936A392" w:rsidP="1936A392">
      <w:pPr>
        <w:rPr>
          <w:rFonts w:ascii="標楷體" w:eastAsia="標楷體" w:hAnsi="標楷體"/>
        </w:rPr>
      </w:pPr>
    </w:p>
    <w:p w14:paraId="431C72E0" w14:textId="356FC255" w:rsidR="00D43D1E" w:rsidRDefault="00D43D1E" w:rsidP="1936A392">
      <w:pPr>
        <w:rPr>
          <w:rFonts w:ascii="標楷體" w:eastAsia="標楷體" w:hAnsi="標楷體"/>
        </w:rPr>
      </w:pPr>
    </w:p>
    <w:p w14:paraId="1B7F113F" w14:textId="74C5539B" w:rsidR="00D43D1E" w:rsidRDefault="00D43D1E" w:rsidP="1936A392">
      <w:pPr>
        <w:rPr>
          <w:rFonts w:ascii="標楷體" w:eastAsia="標楷體" w:hAnsi="標楷體"/>
        </w:rPr>
      </w:pPr>
    </w:p>
    <w:p w14:paraId="10769319" w14:textId="2FF5E34D" w:rsidR="00D43D1E" w:rsidRPr="005F11EA" w:rsidRDefault="00D43D1E" w:rsidP="00D43D1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6F956E39" w14:textId="1F6A1C78" w:rsidR="1936A392" w:rsidRPr="005F11EA" w:rsidRDefault="1936A392" w:rsidP="004302A3">
      <w:pPr>
        <w:pStyle w:val="a3"/>
        <w:numPr>
          <w:ilvl w:val="0"/>
          <w:numId w:val="30"/>
        </w:numPr>
        <w:rPr>
          <w:rFonts w:ascii="標楷體" w:eastAsia="標楷體" w:hAnsi="標楷體"/>
          <w:b/>
          <w:bCs/>
          <w:szCs w:val="24"/>
        </w:rPr>
      </w:pPr>
      <w:r w:rsidRPr="005F11EA">
        <w:rPr>
          <w:rFonts w:ascii="標楷體" w:eastAsia="標楷體" w:hAnsi="標楷體"/>
          <w:b/>
          <w:bCs/>
          <w:sz w:val="28"/>
          <w:szCs w:val="28"/>
        </w:rPr>
        <w:lastRenderedPageBreak/>
        <w:t>嘗試模型之迴歸結果與準確度</w:t>
      </w:r>
    </w:p>
    <w:p w14:paraId="07A3FD9C" w14:textId="77777777" w:rsidR="005F11EA" w:rsidRPr="005F11EA" w:rsidRDefault="005F11EA" w:rsidP="005F11EA">
      <w:pPr>
        <w:pStyle w:val="a3"/>
        <w:numPr>
          <w:ilvl w:val="0"/>
          <w:numId w:val="31"/>
        </w:numPr>
        <w:rPr>
          <w:rFonts w:ascii="標楷體" w:eastAsia="標楷體" w:hAnsi="標楷體"/>
          <w:szCs w:val="24"/>
        </w:rPr>
      </w:pPr>
      <w:r w:rsidRPr="005F11EA">
        <w:rPr>
          <w:rFonts w:ascii="標楷體" w:eastAsia="標楷體" w:hAnsi="標楷體"/>
          <w:b/>
          <w:bCs/>
        </w:rPr>
        <w:t>嘗試模型一</w:t>
      </w:r>
      <w:r w:rsidRPr="005F11EA">
        <w:rPr>
          <w:rFonts w:ascii="標楷體" w:eastAsia="標楷體" w:hAnsi="標楷體"/>
        </w:rPr>
        <w:t>： 全參數，年限由2004開始</w:t>
      </w:r>
    </w:p>
    <w:p w14:paraId="1CB19DE5" w14:textId="2265158F" w:rsidR="005F11EA" w:rsidRDefault="005F11EA" w:rsidP="00D43D1E">
      <w:pPr>
        <w:rPr>
          <w:rFonts w:ascii="標楷體" w:eastAsia="標楷體" w:hAnsi="標楷體"/>
        </w:rPr>
      </w:pPr>
    </w:p>
    <w:p w14:paraId="4EE5335A" w14:textId="7221462E" w:rsidR="00B802DC" w:rsidRDefault="00C95917" w:rsidP="00D43D1E">
      <w:pPr>
        <w:rPr>
          <w:rFonts w:ascii="標楷體" w:eastAsia="標楷體" w:hAnsi="標楷體"/>
        </w:rPr>
      </w:pPr>
      <w:r w:rsidRPr="00C95917">
        <w:rPr>
          <w:rFonts w:ascii="標楷體" w:eastAsia="標楷體" w:hAnsi="標楷體"/>
        </w:rPr>
        <w:drawing>
          <wp:inline distT="0" distB="0" distL="0" distR="0" wp14:anchorId="018E38B1" wp14:editId="5FDD4315">
            <wp:extent cx="2889849" cy="6130610"/>
            <wp:effectExtent l="0" t="0" r="6350" b="381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2348" cy="61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057B" w14:textId="397287AF" w:rsidR="00B802DC" w:rsidRPr="00D43D1E" w:rsidRDefault="00C95917" w:rsidP="00D43D1E">
      <w:pPr>
        <w:rPr>
          <w:rFonts w:ascii="標楷體" w:eastAsia="標楷體" w:hAnsi="標楷體"/>
        </w:rPr>
      </w:pPr>
      <w:r w:rsidRPr="00C95917">
        <w:rPr>
          <w:rFonts w:ascii="標楷體" w:eastAsia="標楷體" w:hAnsi="標楷體"/>
        </w:rPr>
        <w:drawing>
          <wp:inline distT="0" distB="0" distL="0" distR="0" wp14:anchorId="15A12D07" wp14:editId="63492322">
            <wp:extent cx="1781424" cy="733527"/>
            <wp:effectExtent l="0" t="0" r="952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917">
        <w:rPr>
          <w:rFonts w:ascii="標楷體" w:eastAsia="標楷體" w:hAnsi="標楷體"/>
        </w:rPr>
        <w:drawing>
          <wp:inline distT="0" distB="0" distL="0" distR="0" wp14:anchorId="79CC0708" wp14:editId="2336C288">
            <wp:extent cx="1810003" cy="752580"/>
            <wp:effectExtent l="0" t="0" r="0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BF5F" w14:textId="69A85967" w:rsidR="1936A392" w:rsidRPr="005F11EA" w:rsidRDefault="1936A392" w:rsidP="005F11EA">
      <w:pPr>
        <w:pStyle w:val="a3"/>
        <w:numPr>
          <w:ilvl w:val="0"/>
          <w:numId w:val="31"/>
        </w:numPr>
        <w:rPr>
          <w:rFonts w:ascii="標楷體" w:eastAsia="標楷體" w:hAnsi="標楷體"/>
          <w:szCs w:val="24"/>
        </w:rPr>
      </w:pPr>
      <w:r w:rsidRPr="005F11EA">
        <w:rPr>
          <w:rFonts w:ascii="標楷體" w:eastAsia="標楷體" w:hAnsi="標楷體"/>
          <w:b/>
          <w:bCs/>
        </w:rPr>
        <w:t>嘗試模型二</w:t>
      </w:r>
      <w:r w:rsidRPr="005F11EA">
        <w:rPr>
          <w:rFonts w:ascii="標楷體" w:eastAsia="標楷體" w:hAnsi="標楷體"/>
        </w:rPr>
        <w:t>：最佳MAE的參數，年限由20</w:t>
      </w:r>
      <w:r w:rsidR="00834AFE">
        <w:rPr>
          <w:rFonts w:ascii="標楷體" w:eastAsia="標楷體" w:hAnsi="標楷體" w:hint="eastAsia"/>
        </w:rPr>
        <w:t>0</w:t>
      </w:r>
      <w:r w:rsidRPr="005F11EA">
        <w:rPr>
          <w:rFonts w:ascii="標楷體" w:eastAsia="標楷體" w:hAnsi="標楷體"/>
        </w:rPr>
        <w:t>5開始</w:t>
      </w:r>
    </w:p>
    <w:p w14:paraId="559D692B" w14:textId="7E90BCBF" w:rsidR="1936A392" w:rsidRPr="005F11EA" w:rsidRDefault="1936A392" w:rsidP="004302A3">
      <w:pPr>
        <w:ind w:leftChars="200" w:left="480"/>
        <w:rPr>
          <w:rFonts w:ascii="標楷體" w:eastAsia="標楷體" w:hAnsi="標楷體"/>
        </w:rPr>
      </w:pPr>
      <w:r w:rsidRPr="005F11EA">
        <w:rPr>
          <w:rFonts w:ascii="標楷體" w:eastAsia="標楷體" w:hAnsi="標楷體"/>
        </w:rPr>
        <w:t>此模型共選取董監質押比率及經經理人質押比率，共兩變數。</w:t>
      </w:r>
    </w:p>
    <w:p w14:paraId="6DB2A4B7" w14:textId="2F8737B7" w:rsidR="1936A392" w:rsidRPr="005F11EA" w:rsidRDefault="1936A392" w:rsidP="1936A392">
      <w:pPr>
        <w:rPr>
          <w:rFonts w:ascii="標楷體" w:eastAsia="標楷體" w:hAnsi="標楷體"/>
        </w:rPr>
      </w:pPr>
    </w:p>
    <w:p w14:paraId="2EBA2FC9" w14:textId="7BE9116C" w:rsidR="1936A392" w:rsidRDefault="000939D5" w:rsidP="1936A392">
      <w:pPr>
        <w:rPr>
          <w:rFonts w:ascii="標楷體" w:eastAsia="標楷體" w:hAnsi="標楷體"/>
        </w:rPr>
      </w:pPr>
      <w:r w:rsidRPr="000939D5">
        <w:rPr>
          <w:rFonts w:ascii="標楷體" w:eastAsia="標楷體" w:hAnsi="標楷體"/>
        </w:rPr>
        <w:lastRenderedPageBreak/>
        <w:drawing>
          <wp:inline distT="0" distB="0" distL="0" distR="0" wp14:anchorId="374E55C5" wp14:editId="533D3205">
            <wp:extent cx="3924848" cy="6554115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9805" w14:textId="01F7EC56" w:rsidR="005B018C" w:rsidRDefault="000939D5" w:rsidP="1936A392">
      <w:pPr>
        <w:rPr>
          <w:rFonts w:ascii="標楷體" w:eastAsia="標楷體" w:hAnsi="標楷體"/>
        </w:rPr>
      </w:pPr>
      <w:r w:rsidRPr="000939D5">
        <w:rPr>
          <w:rFonts w:ascii="標楷體" w:eastAsia="標楷體" w:hAnsi="標楷體"/>
        </w:rPr>
        <w:drawing>
          <wp:inline distT="0" distB="0" distL="0" distR="0" wp14:anchorId="1F325950" wp14:editId="69992323">
            <wp:extent cx="1724266" cy="876422"/>
            <wp:effectExtent l="0" t="0" r="952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8EBC" w14:textId="316076AC" w:rsidR="005B018C" w:rsidRPr="005F11EA" w:rsidRDefault="000939D5" w:rsidP="1936A392">
      <w:pPr>
        <w:rPr>
          <w:rFonts w:ascii="標楷體" w:eastAsia="標楷體" w:hAnsi="標楷體"/>
        </w:rPr>
      </w:pPr>
      <w:r w:rsidRPr="000939D5">
        <w:rPr>
          <w:rFonts w:ascii="標楷體" w:eastAsia="標楷體" w:hAnsi="標楷體"/>
        </w:rPr>
        <w:drawing>
          <wp:inline distT="0" distB="0" distL="0" distR="0" wp14:anchorId="5CB56A04" wp14:editId="36B10ADF">
            <wp:extent cx="1876687" cy="724001"/>
            <wp:effectExtent l="0" t="0" r="9525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75BE" w14:textId="6CE7B4EA" w:rsidR="1936A392" w:rsidRPr="005F11EA" w:rsidRDefault="009750E5" w:rsidP="009750E5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6F1B5BE" w14:textId="1903B7DA" w:rsidR="1936A392" w:rsidRPr="005F11EA" w:rsidRDefault="1936A392" w:rsidP="005F11EA">
      <w:pPr>
        <w:pStyle w:val="a3"/>
        <w:numPr>
          <w:ilvl w:val="0"/>
          <w:numId w:val="31"/>
        </w:numPr>
        <w:rPr>
          <w:rFonts w:ascii="標楷體" w:eastAsia="標楷體" w:hAnsi="標楷體"/>
          <w:szCs w:val="24"/>
        </w:rPr>
      </w:pPr>
      <w:r w:rsidRPr="005F11EA">
        <w:rPr>
          <w:rFonts w:ascii="標楷體" w:eastAsia="標楷體" w:hAnsi="標楷體"/>
          <w:b/>
          <w:bCs/>
        </w:rPr>
        <w:lastRenderedPageBreak/>
        <w:t>嘗試模型三</w:t>
      </w:r>
      <w:r w:rsidRPr="005F11EA">
        <w:rPr>
          <w:rFonts w:ascii="標楷體" w:eastAsia="標楷體" w:hAnsi="標楷體"/>
        </w:rPr>
        <w:t>：最佳RMSE的參數，年限由2018開始</w:t>
      </w:r>
    </w:p>
    <w:p w14:paraId="3814472C" w14:textId="735E3A9E" w:rsidR="1936A392" w:rsidRDefault="00384072" w:rsidP="1936A392">
      <w:pPr>
        <w:rPr>
          <w:rFonts w:ascii="標楷體" w:eastAsia="標楷體" w:hAnsi="標楷體"/>
        </w:rPr>
      </w:pPr>
      <w:r w:rsidRPr="00384072">
        <w:rPr>
          <w:rFonts w:ascii="標楷體" w:eastAsia="標楷體" w:hAnsi="標楷體"/>
        </w:rPr>
        <w:drawing>
          <wp:inline distT="0" distB="0" distL="0" distR="0" wp14:anchorId="00FBB950" wp14:editId="2B2E41AC">
            <wp:extent cx="3223869" cy="5098211"/>
            <wp:effectExtent l="0" t="0" r="0" b="762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0994" cy="510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FF3C" w14:textId="63EF838B" w:rsidR="005B018C" w:rsidRDefault="00384072" w:rsidP="1936A392">
      <w:pPr>
        <w:rPr>
          <w:rFonts w:ascii="標楷體" w:eastAsia="標楷體" w:hAnsi="標楷體"/>
        </w:rPr>
      </w:pPr>
      <w:r w:rsidRPr="00384072">
        <w:rPr>
          <w:rFonts w:ascii="標楷體" w:eastAsia="標楷體" w:hAnsi="標楷體"/>
        </w:rPr>
        <w:drawing>
          <wp:inline distT="0" distB="0" distL="0" distR="0" wp14:anchorId="769657D7" wp14:editId="00B4C5FA">
            <wp:extent cx="1790950" cy="695422"/>
            <wp:effectExtent l="0" t="0" r="0" b="952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68A7" w14:textId="409EBFD7" w:rsidR="005B018C" w:rsidRPr="005F11EA" w:rsidRDefault="00384072" w:rsidP="1936A392">
      <w:pPr>
        <w:rPr>
          <w:rFonts w:ascii="標楷體" w:eastAsia="標楷體" w:hAnsi="標楷體"/>
        </w:rPr>
      </w:pPr>
      <w:r w:rsidRPr="00384072">
        <w:rPr>
          <w:rFonts w:ascii="標楷體" w:eastAsia="標楷體" w:hAnsi="標楷體"/>
        </w:rPr>
        <w:drawing>
          <wp:inline distT="0" distB="0" distL="0" distR="0" wp14:anchorId="25327C97" wp14:editId="1CE26C66">
            <wp:extent cx="1733792" cy="762106"/>
            <wp:effectExtent l="0" t="0" r="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2543" w14:textId="262F572A" w:rsidR="00B802DC" w:rsidRDefault="00B802DC" w:rsidP="00B802DC">
      <w:pPr>
        <w:rPr>
          <w:rFonts w:ascii="標楷體" w:eastAsia="標楷體" w:hAnsi="標楷體"/>
        </w:rPr>
      </w:pPr>
    </w:p>
    <w:p w14:paraId="4C9809CF" w14:textId="7045419E" w:rsidR="1936A392" w:rsidRDefault="00B802DC" w:rsidP="00B802DC">
      <w:pPr>
        <w:pStyle w:val="a3"/>
        <w:widowControl/>
        <w:numPr>
          <w:ilvl w:val="0"/>
          <w:numId w:val="31"/>
        </w:numPr>
        <w:rPr>
          <w:rFonts w:ascii="標楷體" w:eastAsia="標楷體" w:hAnsi="標楷體"/>
        </w:rPr>
      </w:pPr>
      <w:r w:rsidRPr="00B802DC">
        <w:rPr>
          <w:rFonts w:ascii="標楷體" w:eastAsia="標楷體" w:hAnsi="標楷體"/>
          <w:b/>
          <w:bCs/>
        </w:rPr>
        <w:t>嘗試模型</w:t>
      </w:r>
      <w:r w:rsidRPr="00B802DC">
        <w:rPr>
          <w:rFonts w:ascii="標楷體" w:eastAsia="標楷體" w:hAnsi="標楷體" w:hint="eastAsia"/>
          <w:b/>
          <w:bCs/>
        </w:rPr>
        <w:t>四</w:t>
      </w:r>
      <w:r w:rsidRPr="00B802DC">
        <w:rPr>
          <w:rFonts w:ascii="標楷體" w:eastAsia="標楷體" w:hAnsi="標楷體"/>
        </w:rPr>
        <w:t>：</w:t>
      </w:r>
      <w:r w:rsidRPr="005F11EA">
        <w:rPr>
          <w:rFonts w:ascii="標楷體" w:eastAsia="標楷體" w:hAnsi="標楷體"/>
        </w:rPr>
        <w:t>MAE</w:t>
      </w:r>
      <w:r>
        <w:rPr>
          <w:rFonts w:ascii="標楷體" w:eastAsia="標楷體" w:hAnsi="標楷體"/>
        </w:rPr>
        <w:t>,</w:t>
      </w:r>
      <w:r w:rsidRPr="005F11EA">
        <w:rPr>
          <w:rFonts w:ascii="標楷體" w:eastAsia="標楷體" w:hAnsi="標楷體"/>
        </w:rPr>
        <w:t>RMSE</w:t>
      </w:r>
      <w:r w:rsidRPr="000957F6">
        <w:rPr>
          <w:rFonts w:ascii="標楷體" w:eastAsia="標楷體" w:hAnsi="標楷體" w:hint="eastAsia"/>
        </w:rPr>
        <w:t>平衡</w:t>
      </w:r>
      <w:r>
        <w:rPr>
          <w:rFonts w:ascii="標楷體" w:eastAsia="標楷體" w:hAnsi="標楷體" w:hint="eastAsia"/>
        </w:rPr>
        <w:t xml:space="preserve">後 </w:t>
      </w:r>
      <w:r w:rsidRPr="000957F6">
        <w:rPr>
          <w:rFonts w:ascii="標楷體" w:eastAsia="標楷體" w:hAnsi="標楷體" w:hint="eastAsia"/>
        </w:rPr>
        <w:t>較好的參數</w:t>
      </w:r>
      <w:r w:rsidRPr="005F11EA">
        <w:rPr>
          <w:rFonts w:ascii="標楷體" w:eastAsia="標楷體" w:hAnsi="標楷體"/>
        </w:rPr>
        <w:t>，年限由</w:t>
      </w:r>
      <w:r w:rsidRPr="000957F6">
        <w:rPr>
          <w:rFonts w:ascii="標楷體" w:eastAsia="標楷體" w:hAnsi="標楷體" w:hint="eastAsia"/>
        </w:rPr>
        <w:t>2004</w:t>
      </w:r>
      <w:r w:rsidRPr="005F11EA">
        <w:rPr>
          <w:rFonts w:ascii="標楷體" w:eastAsia="標楷體" w:hAnsi="標楷體"/>
        </w:rPr>
        <w:t>開始</w:t>
      </w:r>
    </w:p>
    <w:p w14:paraId="2BF34150" w14:textId="4FC82097" w:rsidR="00B802DC" w:rsidRPr="00B802DC" w:rsidRDefault="00B802DC" w:rsidP="00B802DC">
      <w:pPr>
        <w:pStyle w:val="a3"/>
        <w:widowControl/>
        <w:ind w:left="480"/>
        <w:rPr>
          <w:rFonts w:ascii="標楷體" w:eastAsia="標楷體" w:hAnsi="標楷體"/>
        </w:rPr>
      </w:pPr>
      <w:r w:rsidRPr="00B802DC">
        <w:rPr>
          <w:rFonts w:ascii="標楷體" w:eastAsia="標楷體" w:hAnsi="標楷體" w:hint="eastAsia"/>
        </w:rPr>
        <w:t>同最終模型，不重複貼圖</w:t>
      </w:r>
    </w:p>
    <w:sectPr w:rsidR="00B802DC" w:rsidRPr="00B802DC" w:rsidSect="005F11E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7D175" w14:textId="77777777" w:rsidR="00C21C69" w:rsidRDefault="00C21C69" w:rsidP="00474A38">
      <w:r>
        <w:separator/>
      </w:r>
    </w:p>
  </w:endnote>
  <w:endnote w:type="continuationSeparator" w:id="0">
    <w:p w14:paraId="16B60778" w14:textId="77777777" w:rsidR="00C21C69" w:rsidRDefault="00C21C69" w:rsidP="0047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81027" w14:textId="77777777" w:rsidR="00C21C69" w:rsidRDefault="00C21C69" w:rsidP="00474A38">
      <w:r>
        <w:separator/>
      </w:r>
    </w:p>
  </w:footnote>
  <w:footnote w:type="continuationSeparator" w:id="0">
    <w:p w14:paraId="6C094280" w14:textId="77777777" w:rsidR="00C21C69" w:rsidRDefault="00C21C69" w:rsidP="00474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0A5C"/>
    <w:multiLevelType w:val="hybridMultilevel"/>
    <w:tmpl w:val="3EC4327C"/>
    <w:lvl w:ilvl="0" w:tplc="206E6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28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03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3C1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04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62A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C6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62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CE1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B12"/>
    <w:multiLevelType w:val="hybridMultilevel"/>
    <w:tmpl w:val="BB4C0CE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1162368"/>
    <w:multiLevelType w:val="hybridMultilevel"/>
    <w:tmpl w:val="B0728F2A"/>
    <w:lvl w:ilvl="0" w:tplc="DF38E866">
      <w:start w:val="1"/>
      <w:numFmt w:val="decimal"/>
      <w:lvlText w:val="%1)"/>
      <w:lvlJc w:val="left"/>
      <w:pPr>
        <w:ind w:left="720" w:hanging="360"/>
      </w:pPr>
    </w:lvl>
    <w:lvl w:ilvl="1" w:tplc="319EEB80">
      <w:start w:val="1"/>
      <w:numFmt w:val="lowerLetter"/>
      <w:lvlText w:val="%2."/>
      <w:lvlJc w:val="left"/>
      <w:pPr>
        <w:ind w:left="1440" w:hanging="360"/>
      </w:pPr>
    </w:lvl>
    <w:lvl w:ilvl="2" w:tplc="2ED4C312">
      <w:start w:val="1"/>
      <w:numFmt w:val="lowerRoman"/>
      <w:lvlText w:val="%3."/>
      <w:lvlJc w:val="right"/>
      <w:pPr>
        <w:ind w:left="2160" w:hanging="180"/>
      </w:pPr>
    </w:lvl>
    <w:lvl w:ilvl="3" w:tplc="233C13F4">
      <w:start w:val="1"/>
      <w:numFmt w:val="decimal"/>
      <w:lvlText w:val="%4."/>
      <w:lvlJc w:val="left"/>
      <w:pPr>
        <w:ind w:left="2880" w:hanging="360"/>
      </w:pPr>
    </w:lvl>
    <w:lvl w:ilvl="4" w:tplc="ED1A9ABC">
      <w:start w:val="1"/>
      <w:numFmt w:val="lowerLetter"/>
      <w:lvlText w:val="%5."/>
      <w:lvlJc w:val="left"/>
      <w:pPr>
        <w:ind w:left="3600" w:hanging="360"/>
      </w:pPr>
    </w:lvl>
    <w:lvl w:ilvl="5" w:tplc="BD446E92">
      <w:start w:val="1"/>
      <w:numFmt w:val="lowerRoman"/>
      <w:lvlText w:val="%6."/>
      <w:lvlJc w:val="right"/>
      <w:pPr>
        <w:ind w:left="4320" w:hanging="180"/>
      </w:pPr>
    </w:lvl>
    <w:lvl w:ilvl="6" w:tplc="55B44C82">
      <w:start w:val="1"/>
      <w:numFmt w:val="decimal"/>
      <w:lvlText w:val="%7."/>
      <w:lvlJc w:val="left"/>
      <w:pPr>
        <w:ind w:left="5040" w:hanging="360"/>
      </w:pPr>
    </w:lvl>
    <w:lvl w:ilvl="7" w:tplc="71400722">
      <w:start w:val="1"/>
      <w:numFmt w:val="lowerLetter"/>
      <w:lvlText w:val="%8."/>
      <w:lvlJc w:val="left"/>
      <w:pPr>
        <w:ind w:left="5760" w:hanging="360"/>
      </w:pPr>
    </w:lvl>
    <w:lvl w:ilvl="8" w:tplc="FE32477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3C89"/>
    <w:multiLevelType w:val="hybridMultilevel"/>
    <w:tmpl w:val="FADC617A"/>
    <w:lvl w:ilvl="0" w:tplc="FFBA09B0">
      <w:start w:val="1"/>
      <w:numFmt w:val="decimal"/>
      <w:lvlText w:val="(%1)"/>
      <w:lvlJc w:val="left"/>
      <w:pPr>
        <w:ind w:left="720" w:hanging="360"/>
      </w:pPr>
    </w:lvl>
    <w:lvl w:ilvl="1" w:tplc="0DEC880A">
      <w:start w:val="1"/>
      <w:numFmt w:val="lowerLetter"/>
      <w:lvlText w:val="%2."/>
      <w:lvlJc w:val="left"/>
      <w:pPr>
        <w:ind w:left="1440" w:hanging="360"/>
      </w:pPr>
    </w:lvl>
    <w:lvl w:ilvl="2" w:tplc="60BEE66A">
      <w:start w:val="1"/>
      <w:numFmt w:val="lowerRoman"/>
      <w:lvlText w:val="%3."/>
      <w:lvlJc w:val="right"/>
      <w:pPr>
        <w:ind w:left="2160" w:hanging="180"/>
      </w:pPr>
    </w:lvl>
    <w:lvl w:ilvl="3" w:tplc="1C8C997E">
      <w:start w:val="1"/>
      <w:numFmt w:val="decimal"/>
      <w:lvlText w:val="%4."/>
      <w:lvlJc w:val="left"/>
      <w:pPr>
        <w:ind w:left="2880" w:hanging="360"/>
      </w:pPr>
    </w:lvl>
    <w:lvl w:ilvl="4" w:tplc="0344B042">
      <w:start w:val="1"/>
      <w:numFmt w:val="lowerLetter"/>
      <w:lvlText w:val="%5."/>
      <w:lvlJc w:val="left"/>
      <w:pPr>
        <w:ind w:left="3600" w:hanging="360"/>
      </w:pPr>
    </w:lvl>
    <w:lvl w:ilvl="5" w:tplc="5A5E5104">
      <w:start w:val="1"/>
      <w:numFmt w:val="lowerRoman"/>
      <w:lvlText w:val="%6."/>
      <w:lvlJc w:val="right"/>
      <w:pPr>
        <w:ind w:left="4320" w:hanging="180"/>
      </w:pPr>
    </w:lvl>
    <w:lvl w:ilvl="6" w:tplc="923C8056">
      <w:start w:val="1"/>
      <w:numFmt w:val="decimal"/>
      <w:lvlText w:val="%7."/>
      <w:lvlJc w:val="left"/>
      <w:pPr>
        <w:ind w:left="5040" w:hanging="360"/>
      </w:pPr>
    </w:lvl>
    <w:lvl w:ilvl="7" w:tplc="C97E5984">
      <w:start w:val="1"/>
      <w:numFmt w:val="lowerLetter"/>
      <w:lvlText w:val="%8."/>
      <w:lvlJc w:val="left"/>
      <w:pPr>
        <w:ind w:left="5760" w:hanging="360"/>
      </w:pPr>
    </w:lvl>
    <w:lvl w:ilvl="8" w:tplc="AE4E7D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E42A8"/>
    <w:multiLevelType w:val="hybridMultilevel"/>
    <w:tmpl w:val="BA584C82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CF2998"/>
    <w:multiLevelType w:val="hybridMultilevel"/>
    <w:tmpl w:val="E0ACE9E6"/>
    <w:lvl w:ilvl="0" w:tplc="C31A688C">
      <w:start w:val="4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6BAC05"/>
    <w:multiLevelType w:val="hybridMultilevel"/>
    <w:tmpl w:val="82EABE76"/>
    <w:lvl w:ilvl="0" w:tplc="4DBC7A12">
      <w:start w:val="1"/>
      <w:numFmt w:val="decimal"/>
      <w:lvlText w:val="%1."/>
      <w:lvlJc w:val="left"/>
      <w:pPr>
        <w:ind w:left="720" w:hanging="360"/>
      </w:pPr>
    </w:lvl>
    <w:lvl w:ilvl="1" w:tplc="75549D04">
      <w:start w:val="1"/>
      <w:numFmt w:val="lowerLetter"/>
      <w:lvlText w:val="%2."/>
      <w:lvlJc w:val="left"/>
      <w:pPr>
        <w:ind w:left="1440" w:hanging="360"/>
      </w:pPr>
    </w:lvl>
    <w:lvl w:ilvl="2" w:tplc="1400B27E">
      <w:start w:val="1"/>
      <w:numFmt w:val="lowerRoman"/>
      <w:lvlText w:val="%3."/>
      <w:lvlJc w:val="right"/>
      <w:pPr>
        <w:ind w:left="2160" w:hanging="180"/>
      </w:pPr>
    </w:lvl>
    <w:lvl w:ilvl="3" w:tplc="3E387368">
      <w:start w:val="1"/>
      <w:numFmt w:val="decimal"/>
      <w:lvlText w:val="%4."/>
      <w:lvlJc w:val="left"/>
      <w:pPr>
        <w:ind w:left="2880" w:hanging="360"/>
      </w:pPr>
    </w:lvl>
    <w:lvl w:ilvl="4" w:tplc="DA3CABF8">
      <w:start w:val="1"/>
      <w:numFmt w:val="lowerLetter"/>
      <w:lvlText w:val="%5."/>
      <w:lvlJc w:val="left"/>
      <w:pPr>
        <w:ind w:left="3600" w:hanging="360"/>
      </w:pPr>
    </w:lvl>
    <w:lvl w:ilvl="5" w:tplc="EA4E6ED0">
      <w:start w:val="1"/>
      <w:numFmt w:val="lowerRoman"/>
      <w:lvlText w:val="%6."/>
      <w:lvlJc w:val="right"/>
      <w:pPr>
        <w:ind w:left="4320" w:hanging="180"/>
      </w:pPr>
    </w:lvl>
    <w:lvl w:ilvl="6" w:tplc="8CEA9020">
      <w:start w:val="1"/>
      <w:numFmt w:val="decimal"/>
      <w:lvlText w:val="%7."/>
      <w:lvlJc w:val="left"/>
      <w:pPr>
        <w:ind w:left="5040" w:hanging="360"/>
      </w:pPr>
    </w:lvl>
    <w:lvl w:ilvl="7" w:tplc="8D48A18C">
      <w:start w:val="1"/>
      <w:numFmt w:val="lowerLetter"/>
      <w:lvlText w:val="%8."/>
      <w:lvlJc w:val="left"/>
      <w:pPr>
        <w:ind w:left="5760" w:hanging="360"/>
      </w:pPr>
    </w:lvl>
    <w:lvl w:ilvl="8" w:tplc="E7D69C4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6509B"/>
    <w:multiLevelType w:val="hybridMultilevel"/>
    <w:tmpl w:val="263C4C3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ECB13FD"/>
    <w:multiLevelType w:val="hybridMultilevel"/>
    <w:tmpl w:val="0874C238"/>
    <w:lvl w:ilvl="0" w:tplc="632AA41C">
      <w:start w:val="9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0D81732"/>
    <w:multiLevelType w:val="hybridMultilevel"/>
    <w:tmpl w:val="682CF4EC"/>
    <w:lvl w:ilvl="0" w:tplc="CA28FD5C">
      <w:start w:val="1"/>
      <w:numFmt w:val="decimal"/>
      <w:lvlText w:val="(%1)"/>
      <w:lvlJc w:val="left"/>
      <w:pPr>
        <w:ind w:left="720" w:hanging="360"/>
      </w:pPr>
    </w:lvl>
    <w:lvl w:ilvl="1" w:tplc="3FAAE2A6">
      <w:start w:val="1"/>
      <w:numFmt w:val="lowerLetter"/>
      <w:lvlText w:val="%2."/>
      <w:lvlJc w:val="left"/>
      <w:pPr>
        <w:ind w:left="1440" w:hanging="360"/>
      </w:pPr>
    </w:lvl>
    <w:lvl w:ilvl="2" w:tplc="8BD4C43A">
      <w:start w:val="1"/>
      <w:numFmt w:val="lowerRoman"/>
      <w:lvlText w:val="%3."/>
      <w:lvlJc w:val="right"/>
      <w:pPr>
        <w:ind w:left="2160" w:hanging="180"/>
      </w:pPr>
    </w:lvl>
    <w:lvl w:ilvl="3" w:tplc="65E68FC4">
      <w:start w:val="1"/>
      <w:numFmt w:val="decimal"/>
      <w:lvlText w:val="%4."/>
      <w:lvlJc w:val="left"/>
      <w:pPr>
        <w:ind w:left="2880" w:hanging="360"/>
      </w:pPr>
    </w:lvl>
    <w:lvl w:ilvl="4" w:tplc="FA705258">
      <w:start w:val="1"/>
      <w:numFmt w:val="lowerLetter"/>
      <w:lvlText w:val="%5."/>
      <w:lvlJc w:val="left"/>
      <w:pPr>
        <w:ind w:left="3600" w:hanging="360"/>
      </w:pPr>
    </w:lvl>
    <w:lvl w:ilvl="5" w:tplc="57082EB0">
      <w:start w:val="1"/>
      <w:numFmt w:val="lowerRoman"/>
      <w:lvlText w:val="%6."/>
      <w:lvlJc w:val="right"/>
      <w:pPr>
        <w:ind w:left="4320" w:hanging="180"/>
      </w:pPr>
    </w:lvl>
    <w:lvl w:ilvl="6" w:tplc="7B26C24C">
      <w:start w:val="1"/>
      <w:numFmt w:val="decimal"/>
      <w:lvlText w:val="%7."/>
      <w:lvlJc w:val="left"/>
      <w:pPr>
        <w:ind w:left="5040" w:hanging="360"/>
      </w:pPr>
    </w:lvl>
    <w:lvl w:ilvl="7" w:tplc="6AC6CBB0">
      <w:start w:val="1"/>
      <w:numFmt w:val="lowerLetter"/>
      <w:lvlText w:val="%8."/>
      <w:lvlJc w:val="left"/>
      <w:pPr>
        <w:ind w:left="5760" w:hanging="360"/>
      </w:pPr>
    </w:lvl>
    <w:lvl w:ilvl="8" w:tplc="DE4A712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CFA71"/>
    <w:multiLevelType w:val="hybridMultilevel"/>
    <w:tmpl w:val="C7EC2A50"/>
    <w:lvl w:ilvl="0" w:tplc="8E586226">
      <w:start w:val="1"/>
      <w:numFmt w:val="decimal"/>
      <w:lvlText w:val="(%1)"/>
      <w:lvlJc w:val="left"/>
      <w:pPr>
        <w:ind w:left="643" w:hanging="360"/>
      </w:pPr>
      <w:rPr>
        <w:rFonts w:ascii="標楷體" w:eastAsia="標楷體" w:hAnsi="標楷體"/>
        <w:b w:val="0"/>
        <w:bCs w:val="0"/>
        <w:color w:val="000000" w:themeColor="text1"/>
        <w:sz w:val="24"/>
        <w:szCs w:val="24"/>
      </w:rPr>
    </w:lvl>
    <w:lvl w:ilvl="1" w:tplc="3A2ABD3E">
      <w:start w:val="1"/>
      <w:numFmt w:val="lowerLetter"/>
      <w:lvlText w:val="%2."/>
      <w:lvlJc w:val="left"/>
      <w:pPr>
        <w:ind w:left="1440" w:hanging="360"/>
      </w:pPr>
    </w:lvl>
    <w:lvl w:ilvl="2" w:tplc="8088587A">
      <w:start w:val="1"/>
      <w:numFmt w:val="lowerRoman"/>
      <w:lvlText w:val="%3."/>
      <w:lvlJc w:val="right"/>
      <w:pPr>
        <w:ind w:left="2160" w:hanging="180"/>
      </w:pPr>
    </w:lvl>
    <w:lvl w:ilvl="3" w:tplc="C74E9E14">
      <w:start w:val="1"/>
      <w:numFmt w:val="decimal"/>
      <w:lvlText w:val="%4."/>
      <w:lvlJc w:val="left"/>
      <w:pPr>
        <w:ind w:left="2880" w:hanging="360"/>
      </w:pPr>
    </w:lvl>
    <w:lvl w:ilvl="4" w:tplc="1360CA90">
      <w:start w:val="1"/>
      <w:numFmt w:val="lowerLetter"/>
      <w:lvlText w:val="%5."/>
      <w:lvlJc w:val="left"/>
      <w:pPr>
        <w:ind w:left="3600" w:hanging="360"/>
      </w:pPr>
    </w:lvl>
    <w:lvl w:ilvl="5" w:tplc="8FD42B6C">
      <w:start w:val="1"/>
      <w:numFmt w:val="lowerRoman"/>
      <w:lvlText w:val="%6."/>
      <w:lvlJc w:val="right"/>
      <w:pPr>
        <w:ind w:left="4320" w:hanging="180"/>
      </w:pPr>
    </w:lvl>
    <w:lvl w:ilvl="6" w:tplc="564AE1F8">
      <w:start w:val="1"/>
      <w:numFmt w:val="decimal"/>
      <w:lvlText w:val="%7."/>
      <w:lvlJc w:val="left"/>
      <w:pPr>
        <w:ind w:left="5040" w:hanging="360"/>
      </w:pPr>
    </w:lvl>
    <w:lvl w:ilvl="7" w:tplc="AA5C1E00">
      <w:start w:val="1"/>
      <w:numFmt w:val="lowerLetter"/>
      <w:lvlText w:val="%8."/>
      <w:lvlJc w:val="left"/>
      <w:pPr>
        <w:ind w:left="5760" w:hanging="360"/>
      </w:pPr>
    </w:lvl>
    <w:lvl w:ilvl="8" w:tplc="27843C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15E7F"/>
    <w:multiLevelType w:val="hybridMultilevel"/>
    <w:tmpl w:val="E3E692E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4741D55"/>
    <w:multiLevelType w:val="hybridMultilevel"/>
    <w:tmpl w:val="1214DDAA"/>
    <w:lvl w:ilvl="0" w:tplc="E5047222">
      <w:start w:val="1"/>
      <w:numFmt w:val="decimal"/>
      <w:lvlText w:val="(%1)"/>
      <w:lvlJc w:val="left"/>
      <w:pPr>
        <w:ind w:left="480" w:hanging="480"/>
      </w:pPr>
      <w:rPr>
        <w:b/>
        <w:bCs/>
        <w:color w:val="000000" w:themeColor="text1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72C6BC2"/>
    <w:multiLevelType w:val="hybridMultilevel"/>
    <w:tmpl w:val="8DC6466C"/>
    <w:lvl w:ilvl="0" w:tplc="8E586226">
      <w:start w:val="1"/>
      <w:numFmt w:val="decimal"/>
      <w:lvlText w:val="(%1)"/>
      <w:lvlJc w:val="left"/>
      <w:pPr>
        <w:ind w:left="480" w:hanging="480"/>
      </w:pPr>
      <w:rPr>
        <w:rFonts w:ascii="標楷體" w:eastAsia="標楷體" w:hAnsi="標楷體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77CA7CE"/>
    <w:multiLevelType w:val="hybridMultilevel"/>
    <w:tmpl w:val="419204AE"/>
    <w:lvl w:ilvl="0" w:tplc="0574A8DA">
      <w:start w:val="1"/>
      <w:numFmt w:val="decimal"/>
      <w:lvlText w:val="(%1)"/>
      <w:lvlJc w:val="left"/>
      <w:pPr>
        <w:ind w:left="360" w:hanging="360"/>
      </w:pPr>
      <w:rPr>
        <w:b w:val="0"/>
        <w:bCs w:val="0"/>
        <w:color w:val="auto"/>
      </w:rPr>
    </w:lvl>
    <w:lvl w:ilvl="1" w:tplc="5DBC556E">
      <w:start w:val="1"/>
      <w:numFmt w:val="lowerLetter"/>
      <w:lvlText w:val="%2."/>
      <w:lvlJc w:val="left"/>
      <w:pPr>
        <w:ind w:left="960" w:hanging="360"/>
      </w:pPr>
    </w:lvl>
    <w:lvl w:ilvl="2" w:tplc="C0087572">
      <w:start w:val="1"/>
      <w:numFmt w:val="lowerRoman"/>
      <w:lvlText w:val="%3."/>
      <w:lvlJc w:val="right"/>
      <w:pPr>
        <w:ind w:left="1440" w:hanging="180"/>
      </w:pPr>
    </w:lvl>
    <w:lvl w:ilvl="3" w:tplc="14929CA2">
      <w:start w:val="1"/>
      <w:numFmt w:val="decimal"/>
      <w:lvlText w:val="%4."/>
      <w:lvlJc w:val="left"/>
      <w:pPr>
        <w:ind w:left="1920" w:hanging="360"/>
      </w:pPr>
    </w:lvl>
    <w:lvl w:ilvl="4" w:tplc="6EBEE082">
      <w:start w:val="1"/>
      <w:numFmt w:val="lowerLetter"/>
      <w:lvlText w:val="%5."/>
      <w:lvlJc w:val="left"/>
      <w:pPr>
        <w:ind w:left="2400" w:hanging="360"/>
      </w:pPr>
    </w:lvl>
    <w:lvl w:ilvl="5" w:tplc="77CE779C">
      <w:start w:val="1"/>
      <w:numFmt w:val="lowerRoman"/>
      <w:lvlText w:val="%6."/>
      <w:lvlJc w:val="right"/>
      <w:pPr>
        <w:ind w:left="2880" w:hanging="180"/>
      </w:pPr>
    </w:lvl>
    <w:lvl w:ilvl="6" w:tplc="1BD63120">
      <w:start w:val="1"/>
      <w:numFmt w:val="decimal"/>
      <w:lvlText w:val="%7."/>
      <w:lvlJc w:val="left"/>
      <w:pPr>
        <w:ind w:left="3360" w:hanging="360"/>
      </w:pPr>
    </w:lvl>
    <w:lvl w:ilvl="7" w:tplc="DEE826AE">
      <w:start w:val="1"/>
      <w:numFmt w:val="lowerLetter"/>
      <w:lvlText w:val="%8."/>
      <w:lvlJc w:val="left"/>
      <w:pPr>
        <w:ind w:left="3840" w:hanging="360"/>
      </w:pPr>
    </w:lvl>
    <w:lvl w:ilvl="8" w:tplc="38569886">
      <w:start w:val="1"/>
      <w:numFmt w:val="lowerRoman"/>
      <w:lvlText w:val="%9."/>
      <w:lvlJc w:val="right"/>
      <w:pPr>
        <w:ind w:left="4320" w:hanging="180"/>
      </w:pPr>
    </w:lvl>
  </w:abstractNum>
  <w:abstractNum w:abstractNumId="15" w15:restartNumberingAfterBreak="0">
    <w:nsid w:val="2A861B33"/>
    <w:multiLevelType w:val="hybridMultilevel"/>
    <w:tmpl w:val="32C4D9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09CE730"/>
    <w:multiLevelType w:val="hybridMultilevel"/>
    <w:tmpl w:val="77FEB618"/>
    <w:lvl w:ilvl="0" w:tplc="6DF49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EC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E9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65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69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EE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38B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927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BEA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95457"/>
    <w:multiLevelType w:val="hybridMultilevel"/>
    <w:tmpl w:val="BA86390E"/>
    <w:lvl w:ilvl="0" w:tplc="22E2867E">
      <w:start w:val="1"/>
      <w:numFmt w:val="decimal"/>
      <w:lvlText w:val="(%1)"/>
      <w:lvlJc w:val="left"/>
      <w:pPr>
        <w:ind w:left="720" w:hanging="360"/>
      </w:pPr>
    </w:lvl>
    <w:lvl w:ilvl="1" w:tplc="0972D198">
      <w:start w:val="1"/>
      <w:numFmt w:val="lowerLetter"/>
      <w:lvlText w:val="%2."/>
      <w:lvlJc w:val="left"/>
      <w:pPr>
        <w:ind w:left="1440" w:hanging="360"/>
      </w:pPr>
    </w:lvl>
    <w:lvl w:ilvl="2" w:tplc="3836EE2E">
      <w:start w:val="1"/>
      <w:numFmt w:val="lowerRoman"/>
      <w:lvlText w:val="%3."/>
      <w:lvlJc w:val="right"/>
      <w:pPr>
        <w:ind w:left="2160" w:hanging="180"/>
      </w:pPr>
    </w:lvl>
    <w:lvl w:ilvl="3" w:tplc="08726874">
      <w:start w:val="1"/>
      <w:numFmt w:val="decimal"/>
      <w:lvlText w:val="%4."/>
      <w:lvlJc w:val="left"/>
      <w:pPr>
        <w:ind w:left="2880" w:hanging="360"/>
      </w:pPr>
    </w:lvl>
    <w:lvl w:ilvl="4" w:tplc="9A3C6FDA">
      <w:start w:val="1"/>
      <w:numFmt w:val="lowerLetter"/>
      <w:lvlText w:val="%5."/>
      <w:lvlJc w:val="left"/>
      <w:pPr>
        <w:ind w:left="3600" w:hanging="360"/>
      </w:pPr>
    </w:lvl>
    <w:lvl w:ilvl="5" w:tplc="5B7E83A8">
      <w:start w:val="1"/>
      <w:numFmt w:val="lowerRoman"/>
      <w:lvlText w:val="%6."/>
      <w:lvlJc w:val="right"/>
      <w:pPr>
        <w:ind w:left="4320" w:hanging="180"/>
      </w:pPr>
    </w:lvl>
    <w:lvl w:ilvl="6" w:tplc="26CCA49C">
      <w:start w:val="1"/>
      <w:numFmt w:val="decimal"/>
      <w:lvlText w:val="%7."/>
      <w:lvlJc w:val="left"/>
      <w:pPr>
        <w:ind w:left="5040" w:hanging="360"/>
      </w:pPr>
    </w:lvl>
    <w:lvl w:ilvl="7" w:tplc="6FB63326">
      <w:start w:val="1"/>
      <w:numFmt w:val="lowerLetter"/>
      <w:lvlText w:val="%8."/>
      <w:lvlJc w:val="left"/>
      <w:pPr>
        <w:ind w:left="5760" w:hanging="360"/>
      </w:pPr>
    </w:lvl>
    <w:lvl w:ilvl="8" w:tplc="C0006F8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81904"/>
    <w:multiLevelType w:val="hybridMultilevel"/>
    <w:tmpl w:val="8F7C1EC4"/>
    <w:lvl w:ilvl="0" w:tplc="E2E4D916">
      <w:start w:val="4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hint="eastAsia"/>
        <w:b/>
        <w:bCs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A8422F0"/>
    <w:multiLevelType w:val="hybridMultilevel"/>
    <w:tmpl w:val="796EEFD6"/>
    <w:lvl w:ilvl="0" w:tplc="86A4B466">
      <w:start w:val="9"/>
      <w:numFmt w:val="taiwaneseCountingThousand"/>
      <w:lvlText w:val="%1、"/>
      <w:lvlJc w:val="left"/>
      <w:pPr>
        <w:ind w:left="480" w:hanging="480"/>
      </w:pPr>
      <w:rPr>
        <w:rFonts w:hint="eastAsia"/>
        <w:b/>
        <w:bCs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598DDFD"/>
    <w:multiLevelType w:val="hybridMultilevel"/>
    <w:tmpl w:val="D7CC67A2"/>
    <w:lvl w:ilvl="0" w:tplc="1ABE4596">
      <w:start w:val="1"/>
      <w:numFmt w:val="decimal"/>
      <w:lvlText w:val="%1."/>
      <w:lvlJc w:val="left"/>
      <w:pPr>
        <w:ind w:left="720" w:hanging="360"/>
      </w:pPr>
    </w:lvl>
    <w:lvl w:ilvl="1" w:tplc="EF64778A">
      <w:start w:val="1"/>
      <w:numFmt w:val="lowerLetter"/>
      <w:lvlText w:val="%2."/>
      <w:lvlJc w:val="left"/>
      <w:pPr>
        <w:ind w:left="1440" w:hanging="360"/>
      </w:pPr>
    </w:lvl>
    <w:lvl w:ilvl="2" w:tplc="46768A08">
      <w:start w:val="1"/>
      <w:numFmt w:val="lowerRoman"/>
      <w:lvlText w:val="%3."/>
      <w:lvlJc w:val="right"/>
      <w:pPr>
        <w:ind w:left="2160" w:hanging="180"/>
      </w:pPr>
    </w:lvl>
    <w:lvl w:ilvl="3" w:tplc="E35A97EA">
      <w:start w:val="1"/>
      <w:numFmt w:val="decimal"/>
      <w:lvlText w:val="%4."/>
      <w:lvlJc w:val="left"/>
      <w:pPr>
        <w:ind w:left="2880" w:hanging="360"/>
      </w:pPr>
    </w:lvl>
    <w:lvl w:ilvl="4" w:tplc="88300BF4">
      <w:start w:val="1"/>
      <w:numFmt w:val="lowerLetter"/>
      <w:lvlText w:val="%5."/>
      <w:lvlJc w:val="left"/>
      <w:pPr>
        <w:ind w:left="3600" w:hanging="360"/>
      </w:pPr>
    </w:lvl>
    <w:lvl w:ilvl="5" w:tplc="0AB6232C">
      <w:start w:val="1"/>
      <w:numFmt w:val="lowerRoman"/>
      <w:lvlText w:val="%6."/>
      <w:lvlJc w:val="right"/>
      <w:pPr>
        <w:ind w:left="4320" w:hanging="180"/>
      </w:pPr>
    </w:lvl>
    <w:lvl w:ilvl="6" w:tplc="B8145EA8">
      <w:start w:val="1"/>
      <w:numFmt w:val="decimal"/>
      <w:lvlText w:val="%7."/>
      <w:lvlJc w:val="left"/>
      <w:pPr>
        <w:ind w:left="5040" w:hanging="360"/>
      </w:pPr>
    </w:lvl>
    <w:lvl w:ilvl="7" w:tplc="E62A68A2">
      <w:start w:val="1"/>
      <w:numFmt w:val="lowerLetter"/>
      <w:lvlText w:val="%8."/>
      <w:lvlJc w:val="left"/>
      <w:pPr>
        <w:ind w:left="5760" w:hanging="360"/>
      </w:pPr>
    </w:lvl>
    <w:lvl w:ilvl="8" w:tplc="A1302E8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B431A"/>
    <w:multiLevelType w:val="hybridMultilevel"/>
    <w:tmpl w:val="F0243D82"/>
    <w:lvl w:ilvl="0" w:tplc="8E586226">
      <w:start w:val="1"/>
      <w:numFmt w:val="decimal"/>
      <w:lvlText w:val="(%1)"/>
      <w:lvlJc w:val="left"/>
      <w:pPr>
        <w:ind w:left="480" w:hanging="480"/>
      </w:pPr>
      <w:rPr>
        <w:rFonts w:ascii="標楷體" w:eastAsia="標楷體" w:hAnsi="標楷體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7100004"/>
    <w:multiLevelType w:val="hybridMultilevel"/>
    <w:tmpl w:val="75D01750"/>
    <w:lvl w:ilvl="0" w:tplc="C31A688C">
      <w:start w:val="4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ADF0351"/>
    <w:multiLevelType w:val="hybridMultilevel"/>
    <w:tmpl w:val="DB468FBE"/>
    <w:lvl w:ilvl="0" w:tplc="C31A688C">
      <w:start w:val="4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1BD7B33"/>
    <w:multiLevelType w:val="hybridMultilevel"/>
    <w:tmpl w:val="5F165ABE"/>
    <w:lvl w:ilvl="0" w:tplc="CA28FD5C">
      <w:start w:val="1"/>
      <w:numFmt w:val="decimal"/>
      <w:lvlText w:val="(%1)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9DC1EC2"/>
    <w:multiLevelType w:val="hybridMultilevel"/>
    <w:tmpl w:val="67B4D60C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 w15:restartNumberingAfterBreak="0">
    <w:nsid w:val="5B047C8C"/>
    <w:multiLevelType w:val="hybridMultilevel"/>
    <w:tmpl w:val="C916FC7C"/>
    <w:lvl w:ilvl="0" w:tplc="CA28FD5C">
      <w:start w:val="1"/>
      <w:numFmt w:val="decimal"/>
      <w:lvlText w:val="(%1)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0BADA50"/>
    <w:multiLevelType w:val="hybridMultilevel"/>
    <w:tmpl w:val="C05619D4"/>
    <w:lvl w:ilvl="0" w:tplc="29C4B754">
      <w:start w:val="9"/>
      <w:numFmt w:val="decimal"/>
      <w:lvlText w:val="%1."/>
      <w:lvlJc w:val="left"/>
      <w:pPr>
        <w:ind w:left="720" w:hanging="360"/>
      </w:pPr>
    </w:lvl>
    <w:lvl w:ilvl="1" w:tplc="97F8829A">
      <w:start w:val="1"/>
      <w:numFmt w:val="lowerLetter"/>
      <w:lvlText w:val="%2."/>
      <w:lvlJc w:val="left"/>
      <w:pPr>
        <w:ind w:left="1440" w:hanging="360"/>
      </w:pPr>
    </w:lvl>
    <w:lvl w:ilvl="2" w:tplc="DBDAF00E">
      <w:start w:val="1"/>
      <w:numFmt w:val="lowerRoman"/>
      <w:lvlText w:val="%3."/>
      <w:lvlJc w:val="right"/>
      <w:pPr>
        <w:ind w:left="2160" w:hanging="180"/>
      </w:pPr>
    </w:lvl>
    <w:lvl w:ilvl="3" w:tplc="CE02A690">
      <w:start w:val="1"/>
      <w:numFmt w:val="decimal"/>
      <w:lvlText w:val="%4."/>
      <w:lvlJc w:val="left"/>
      <w:pPr>
        <w:ind w:left="2880" w:hanging="360"/>
      </w:pPr>
    </w:lvl>
    <w:lvl w:ilvl="4" w:tplc="559CA47A">
      <w:start w:val="1"/>
      <w:numFmt w:val="lowerLetter"/>
      <w:lvlText w:val="%5."/>
      <w:lvlJc w:val="left"/>
      <w:pPr>
        <w:ind w:left="3600" w:hanging="360"/>
      </w:pPr>
    </w:lvl>
    <w:lvl w:ilvl="5" w:tplc="8654A96E">
      <w:start w:val="1"/>
      <w:numFmt w:val="lowerRoman"/>
      <w:lvlText w:val="%6."/>
      <w:lvlJc w:val="right"/>
      <w:pPr>
        <w:ind w:left="4320" w:hanging="180"/>
      </w:pPr>
    </w:lvl>
    <w:lvl w:ilvl="6" w:tplc="6902FCA0">
      <w:start w:val="1"/>
      <w:numFmt w:val="decimal"/>
      <w:lvlText w:val="%7."/>
      <w:lvlJc w:val="left"/>
      <w:pPr>
        <w:ind w:left="5040" w:hanging="360"/>
      </w:pPr>
    </w:lvl>
    <w:lvl w:ilvl="7" w:tplc="4B544096">
      <w:start w:val="1"/>
      <w:numFmt w:val="lowerLetter"/>
      <w:lvlText w:val="%8."/>
      <w:lvlJc w:val="left"/>
      <w:pPr>
        <w:ind w:left="5760" w:hanging="360"/>
      </w:pPr>
    </w:lvl>
    <w:lvl w:ilvl="8" w:tplc="4FB8D9E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767341"/>
    <w:multiLevelType w:val="hybridMultilevel"/>
    <w:tmpl w:val="C3E6C452"/>
    <w:lvl w:ilvl="0" w:tplc="272E56E4">
      <w:start w:val="10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hint="eastAsia"/>
        <w:b/>
        <w:bCs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75864D0"/>
    <w:multiLevelType w:val="hybridMultilevel"/>
    <w:tmpl w:val="35742404"/>
    <w:lvl w:ilvl="0" w:tplc="8E586226">
      <w:start w:val="1"/>
      <w:numFmt w:val="decimal"/>
      <w:lvlText w:val="(%1)"/>
      <w:lvlJc w:val="left"/>
      <w:pPr>
        <w:ind w:left="480" w:hanging="480"/>
      </w:pPr>
      <w:rPr>
        <w:rFonts w:ascii="標楷體" w:eastAsia="標楷體" w:hAnsi="標楷體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B0C7E4D"/>
    <w:multiLevelType w:val="hybridMultilevel"/>
    <w:tmpl w:val="A08ED100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 w15:restartNumberingAfterBreak="0">
    <w:nsid w:val="700E2872"/>
    <w:multiLevelType w:val="hybridMultilevel"/>
    <w:tmpl w:val="C5EA57A0"/>
    <w:lvl w:ilvl="0" w:tplc="63206260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  <w:b/>
        <w:bCs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1D71312"/>
    <w:multiLevelType w:val="hybridMultilevel"/>
    <w:tmpl w:val="53C4E584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3" w15:restartNumberingAfterBreak="0">
    <w:nsid w:val="737A5D68"/>
    <w:multiLevelType w:val="hybridMultilevel"/>
    <w:tmpl w:val="F6A24A1C"/>
    <w:lvl w:ilvl="0" w:tplc="95961172">
      <w:start w:val="1"/>
      <w:numFmt w:val="decimal"/>
      <w:lvlText w:val="(%1)"/>
      <w:lvlJc w:val="left"/>
      <w:pPr>
        <w:ind w:left="501" w:hanging="360"/>
      </w:pPr>
    </w:lvl>
    <w:lvl w:ilvl="1" w:tplc="7EC6F79A">
      <w:start w:val="1"/>
      <w:numFmt w:val="lowerLetter"/>
      <w:lvlText w:val="%2."/>
      <w:lvlJc w:val="left"/>
      <w:pPr>
        <w:ind w:left="1221" w:hanging="360"/>
      </w:pPr>
    </w:lvl>
    <w:lvl w:ilvl="2" w:tplc="7C006C44">
      <w:start w:val="1"/>
      <w:numFmt w:val="lowerRoman"/>
      <w:lvlText w:val="%3."/>
      <w:lvlJc w:val="right"/>
      <w:pPr>
        <w:ind w:left="1941" w:hanging="180"/>
      </w:pPr>
    </w:lvl>
    <w:lvl w:ilvl="3" w:tplc="D56C4EB0">
      <w:start w:val="1"/>
      <w:numFmt w:val="decimal"/>
      <w:lvlText w:val="%4."/>
      <w:lvlJc w:val="left"/>
      <w:pPr>
        <w:ind w:left="2661" w:hanging="360"/>
      </w:pPr>
    </w:lvl>
    <w:lvl w:ilvl="4" w:tplc="34AE4E7E">
      <w:start w:val="1"/>
      <w:numFmt w:val="lowerLetter"/>
      <w:lvlText w:val="%5."/>
      <w:lvlJc w:val="left"/>
      <w:pPr>
        <w:ind w:left="3381" w:hanging="360"/>
      </w:pPr>
    </w:lvl>
    <w:lvl w:ilvl="5" w:tplc="8F649CDA">
      <w:start w:val="1"/>
      <w:numFmt w:val="lowerRoman"/>
      <w:lvlText w:val="%6."/>
      <w:lvlJc w:val="right"/>
      <w:pPr>
        <w:ind w:left="4101" w:hanging="180"/>
      </w:pPr>
    </w:lvl>
    <w:lvl w:ilvl="6" w:tplc="DC6C9F76">
      <w:start w:val="1"/>
      <w:numFmt w:val="decimal"/>
      <w:lvlText w:val="%7."/>
      <w:lvlJc w:val="left"/>
      <w:pPr>
        <w:ind w:left="4821" w:hanging="360"/>
      </w:pPr>
    </w:lvl>
    <w:lvl w:ilvl="7" w:tplc="0F84B0C6">
      <w:start w:val="1"/>
      <w:numFmt w:val="lowerLetter"/>
      <w:lvlText w:val="%8."/>
      <w:lvlJc w:val="left"/>
      <w:pPr>
        <w:ind w:left="5541" w:hanging="360"/>
      </w:pPr>
    </w:lvl>
    <w:lvl w:ilvl="8" w:tplc="1248B658">
      <w:start w:val="1"/>
      <w:numFmt w:val="lowerRoman"/>
      <w:lvlText w:val="%9."/>
      <w:lvlJc w:val="right"/>
      <w:pPr>
        <w:ind w:left="6261" w:hanging="180"/>
      </w:pPr>
    </w:lvl>
  </w:abstractNum>
  <w:abstractNum w:abstractNumId="34" w15:restartNumberingAfterBreak="0">
    <w:nsid w:val="73E55496"/>
    <w:multiLevelType w:val="hybridMultilevel"/>
    <w:tmpl w:val="A1C0B992"/>
    <w:lvl w:ilvl="0" w:tplc="9E4422BE">
      <w:start w:val="1"/>
      <w:numFmt w:val="decimal"/>
      <w:lvlText w:val="%1."/>
      <w:lvlJc w:val="left"/>
      <w:pPr>
        <w:ind w:left="720" w:hanging="360"/>
      </w:pPr>
    </w:lvl>
    <w:lvl w:ilvl="1" w:tplc="1402FA30">
      <w:start w:val="1"/>
      <w:numFmt w:val="lowerLetter"/>
      <w:lvlText w:val="%2."/>
      <w:lvlJc w:val="left"/>
      <w:pPr>
        <w:ind w:left="1440" w:hanging="360"/>
      </w:pPr>
    </w:lvl>
    <w:lvl w:ilvl="2" w:tplc="87DC91D6">
      <w:start w:val="1"/>
      <w:numFmt w:val="lowerRoman"/>
      <w:lvlText w:val="%3."/>
      <w:lvlJc w:val="right"/>
      <w:pPr>
        <w:ind w:left="2160" w:hanging="180"/>
      </w:pPr>
    </w:lvl>
    <w:lvl w:ilvl="3" w:tplc="4C1A06F6">
      <w:start w:val="1"/>
      <w:numFmt w:val="decimal"/>
      <w:lvlText w:val="%4."/>
      <w:lvlJc w:val="left"/>
      <w:pPr>
        <w:ind w:left="2880" w:hanging="360"/>
      </w:pPr>
    </w:lvl>
    <w:lvl w:ilvl="4" w:tplc="593A6920">
      <w:start w:val="1"/>
      <w:numFmt w:val="lowerLetter"/>
      <w:lvlText w:val="%5."/>
      <w:lvlJc w:val="left"/>
      <w:pPr>
        <w:ind w:left="3600" w:hanging="360"/>
      </w:pPr>
    </w:lvl>
    <w:lvl w:ilvl="5" w:tplc="5E543E2E">
      <w:start w:val="1"/>
      <w:numFmt w:val="lowerRoman"/>
      <w:lvlText w:val="%6."/>
      <w:lvlJc w:val="right"/>
      <w:pPr>
        <w:ind w:left="4320" w:hanging="180"/>
      </w:pPr>
    </w:lvl>
    <w:lvl w:ilvl="6" w:tplc="D116DE56">
      <w:start w:val="1"/>
      <w:numFmt w:val="decimal"/>
      <w:lvlText w:val="%7."/>
      <w:lvlJc w:val="left"/>
      <w:pPr>
        <w:ind w:left="5040" w:hanging="360"/>
      </w:pPr>
    </w:lvl>
    <w:lvl w:ilvl="7" w:tplc="370AFB5E">
      <w:start w:val="1"/>
      <w:numFmt w:val="lowerLetter"/>
      <w:lvlText w:val="%8."/>
      <w:lvlJc w:val="left"/>
      <w:pPr>
        <w:ind w:left="5760" w:hanging="360"/>
      </w:pPr>
    </w:lvl>
    <w:lvl w:ilvl="8" w:tplc="CE809ED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307CCA"/>
    <w:multiLevelType w:val="hybridMultilevel"/>
    <w:tmpl w:val="3D66CF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A3F214B"/>
    <w:multiLevelType w:val="hybridMultilevel"/>
    <w:tmpl w:val="E12048C0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7" w15:restartNumberingAfterBreak="0">
    <w:nsid w:val="7AFA1785"/>
    <w:multiLevelType w:val="hybridMultilevel"/>
    <w:tmpl w:val="1A84995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B524FEB"/>
    <w:multiLevelType w:val="hybridMultilevel"/>
    <w:tmpl w:val="6416300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E7B0998"/>
    <w:multiLevelType w:val="hybridMultilevel"/>
    <w:tmpl w:val="13D6431E"/>
    <w:lvl w:ilvl="0" w:tplc="454CF6BC">
      <w:start w:val="1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hint="eastAsia"/>
        <w:b/>
        <w:bCs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0"/>
  </w:num>
  <w:num w:numId="5">
    <w:abstractNumId w:val="18"/>
  </w:num>
  <w:num w:numId="6">
    <w:abstractNumId w:val="22"/>
  </w:num>
  <w:num w:numId="7">
    <w:abstractNumId w:val="5"/>
  </w:num>
  <w:num w:numId="8">
    <w:abstractNumId w:val="23"/>
  </w:num>
  <w:num w:numId="9">
    <w:abstractNumId w:val="37"/>
  </w:num>
  <w:num w:numId="10">
    <w:abstractNumId w:val="35"/>
  </w:num>
  <w:num w:numId="11">
    <w:abstractNumId w:val="28"/>
  </w:num>
  <w:num w:numId="12">
    <w:abstractNumId w:val="12"/>
  </w:num>
  <w:num w:numId="13">
    <w:abstractNumId w:val="3"/>
  </w:num>
  <w:num w:numId="14">
    <w:abstractNumId w:val="33"/>
  </w:num>
  <w:num w:numId="15">
    <w:abstractNumId w:val="27"/>
  </w:num>
  <w:num w:numId="16">
    <w:abstractNumId w:val="34"/>
  </w:num>
  <w:num w:numId="17">
    <w:abstractNumId w:val="6"/>
  </w:num>
  <w:num w:numId="18">
    <w:abstractNumId w:val="20"/>
  </w:num>
  <w:num w:numId="19">
    <w:abstractNumId w:val="9"/>
  </w:num>
  <w:num w:numId="20">
    <w:abstractNumId w:val="17"/>
  </w:num>
  <w:num w:numId="21">
    <w:abstractNumId w:val="14"/>
  </w:num>
  <w:num w:numId="22">
    <w:abstractNumId w:val="31"/>
  </w:num>
  <w:num w:numId="23">
    <w:abstractNumId w:val="38"/>
  </w:num>
  <w:num w:numId="24">
    <w:abstractNumId w:val="11"/>
  </w:num>
  <w:num w:numId="25">
    <w:abstractNumId w:val="26"/>
  </w:num>
  <w:num w:numId="26">
    <w:abstractNumId w:val="15"/>
  </w:num>
  <w:num w:numId="27">
    <w:abstractNumId w:val="19"/>
  </w:num>
  <w:num w:numId="28">
    <w:abstractNumId w:val="24"/>
  </w:num>
  <w:num w:numId="29">
    <w:abstractNumId w:val="8"/>
  </w:num>
  <w:num w:numId="30">
    <w:abstractNumId w:val="39"/>
  </w:num>
  <w:num w:numId="31">
    <w:abstractNumId w:val="29"/>
  </w:num>
  <w:num w:numId="32">
    <w:abstractNumId w:val="21"/>
  </w:num>
  <w:num w:numId="33">
    <w:abstractNumId w:val="13"/>
  </w:num>
  <w:num w:numId="34">
    <w:abstractNumId w:val="36"/>
  </w:num>
  <w:num w:numId="35">
    <w:abstractNumId w:val="7"/>
  </w:num>
  <w:num w:numId="36">
    <w:abstractNumId w:val="4"/>
  </w:num>
  <w:num w:numId="37">
    <w:abstractNumId w:val="32"/>
  </w:num>
  <w:num w:numId="38">
    <w:abstractNumId w:val="1"/>
  </w:num>
  <w:num w:numId="39">
    <w:abstractNumId w:val="30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8F"/>
    <w:rsid w:val="000211AA"/>
    <w:rsid w:val="00035E01"/>
    <w:rsid w:val="00075AF6"/>
    <w:rsid w:val="00075CFE"/>
    <w:rsid w:val="00077C69"/>
    <w:rsid w:val="000939D5"/>
    <w:rsid w:val="000957F6"/>
    <w:rsid w:val="000A7F94"/>
    <w:rsid w:val="000B1957"/>
    <w:rsid w:val="000F1B6F"/>
    <w:rsid w:val="00112864"/>
    <w:rsid w:val="001276CE"/>
    <w:rsid w:val="001513A2"/>
    <w:rsid w:val="00154CEC"/>
    <w:rsid w:val="00157400"/>
    <w:rsid w:val="00165856"/>
    <w:rsid w:val="00186D0D"/>
    <w:rsid w:val="00190E5F"/>
    <w:rsid w:val="001918D5"/>
    <w:rsid w:val="001A10BB"/>
    <w:rsid w:val="001A4C34"/>
    <w:rsid w:val="001B15FB"/>
    <w:rsid w:val="001D196F"/>
    <w:rsid w:val="001D3A8F"/>
    <w:rsid w:val="001F5400"/>
    <w:rsid w:val="00231665"/>
    <w:rsid w:val="002404A8"/>
    <w:rsid w:val="002B15BE"/>
    <w:rsid w:val="002B597C"/>
    <w:rsid w:val="002F0D82"/>
    <w:rsid w:val="002F7CAB"/>
    <w:rsid w:val="00302BDF"/>
    <w:rsid w:val="003403F7"/>
    <w:rsid w:val="0034357A"/>
    <w:rsid w:val="00364EEA"/>
    <w:rsid w:val="00374E76"/>
    <w:rsid w:val="00384072"/>
    <w:rsid w:val="003C1CA8"/>
    <w:rsid w:val="003C24F3"/>
    <w:rsid w:val="003C4189"/>
    <w:rsid w:val="003D4FCB"/>
    <w:rsid w:val="004302A3"/>
    <w:rsid w:val="0043362E"/>
    <w:rsid w:val="004446E3"/>
    <w:rsid w:val="004455A8"/>
    <w:rsid w:val="00474A38"/>
    <w:rsid w:val="004B486F"/>
    <w:rsid w:val="005027E8"/>
    <w:rsid w:val="005102C0"/>
    <w:rsid w:val="0051490B"/>
    <w:rsid w:val="005215C3"/>
    <w:rsid w:val="005437A9"/>
    <w:rsid w:val="005502F3"/>
    <w:rsid w:val="00554C4D"/>
    <w:rsid w:val="00555036"/>
    <w:rsid w:val="00557FBE"/>
    <w:rsid w:val="00567773"/>
    <w:rsid w:val="0057500A"/>
    <w:rsid w:val="00595A9A"/>
    <w:rsid w:val="005B018C"/>
    <w:rsid w:val="005D013E"/>
    <w:rsid w:val="005D0DDC"/>
    <w:rsid w:val="005D1C25"/>
    <w:rsid w:val="005E339F"/>
    <w:rsid w:val="005F11EA"/>
    <w:rsid w:val="0061277D"/>
    <w:rsid w:val="00613AB4"/>
    <w:rsid w:val="00621CC3"/>
    <w:rsid w:val="00632F96"/>
    <w:rsid w:val="00636697"/>
    <w:rsid w:val="006651CF"/>
    <w:rsid w:val="006A0981"/>
    <w:rsid w:val="006A6EA6"/>
    <w:rsid w:val="006C001E"/>
    <w:rsid w:val="006C45B9"/>
    <w:rsid w:val="00707D2D"/>
    <w:rsid w:val="00741412"/>
    <w:rsid w:val="0074647C"/>
    <w:rsid w:val="007D206B"/>
    <w:rsid w:val="007D37BB"/>
    <w:rsid w:val="007E3172"/>
    <w:rsid w:val="007F348F"/>
    <w:rsid w:val="007F6EBF"/>
    <w:rsid w:val="00834AFE"/>
    <w:rsid w:val="00834E50"/>
    <w:rsid w:val="00866083"/>
    <w:rsid w:val="0089229D"/>
    <w:rsid w:val="008D5D6F"/>
    <w:rsid w:val="008E1922"/>
    <w:rsid w:val="0091412C"/>
    <w:rsid w:val="009156F1"/>
    <w:rsid w:val="009568BF"/>
    <w:rsid w:val="00960532"/>
    <w:rsid w:val="0097288C"/>
    <w:rsid w:val="009750E5"/>
    <w:rsid w:val="00990E5F"/>
    <w:rsid w:val="009A6C8B"/>
    <w:rsid w:val="009D11EC"/>
    <w:rsid w:val="009D1516"/>
    <w:rsid w:val="00A068B5"/>
    <w:rsid w:val="00A5309E"/>
    <w:rsid w:val="00A56916"/>
    <w:rsid w:val="00A82C96"/>
    <w:rsid w:val="00AA68A2"/>
    <w:rsid w:val="00AE5149"/>
    <w:rsid w:val="00B07E70"/>
    <w:rsid w:val="00B46905"/>
    <w:rsid w:val="00B71A92"/>
    <w:rsid w:val="00B802DC"/>
    <w:rsid w:val="00B927BC"/>
    <w:rsid w:val="00C21C69"/>
    <w:rsid w:val="00C56C1F"/>
    <w:rsid w:val="00C56CAE"/>
    <w:rsid w:val="00C87D27"/>
    <w:rsid w:val="00C95917"/>
    <w:rsid w:val="00D30A6C"/>
    <w:rsid w:val="00D323F1"/>
    <w:rsid w:val="00D43D1E"/>
    <w:rsid w:val="00D514A6"/>
    <w:rsid w:val="00D55FA3"/>
    <w:rsid w:val="00D624ED"/>
    <w:rsid w:val="00D86F1E"/>
    <w:rsid w:val="00D954BE"/>
    <w:rsid w:val="00DA38C5"/>
    <w:rsid w:val="00DC081E"/>
    <w:rsid w:val="00DF5B69"/>
    <w:rsid w:val="00E12DF1"/>
    <w:rsid w:val="00E15D22"/>
    <w:rsid w:val="00E465D7"/>
    <w:rsid w:val="00E74E52"/>
    <w:rsid w:val="00E92446"/>
    <w:rsid w:val="00E96796"/>
    <w:rsid w:val="00F023D9"/>
    <w:rsid w:val="00F206D6"/>
    <w:rsid w:val="00F3014C"/>
    <w:rsid w:val="00F40EE2"/>
    <w:rsid w:val="00F41F70"/>
    <w:rsid w:val="00F47614"/>
    <w:rsid w:val="00F47B08"/>
    <w:rsid w:val="00F92A4A"/>
    <w:rsid w:val="00FA19DB"/>
    <w:rsid w:val="00FA6B60"/>
    <w:rsid w:val="00FD7BFE"/>
    <w:rsid w:val="00FF0169"/>
    <w:rsid w:val="05EB5CAE"/>
    <w:rsid w:val="068681F9"/>
    <w:rsid w:val="0A857FA4"/>
    <w:rsid w:val="0A861A86"/>
    <w:rsid w:val="0DC4DE85"/>
    <w:rsid w:val="127B1D3A"/>
    <w:rsid w:val="12CB0EA6"/>
    <w:rsid w:val="143E861F"/>
    <w:rsid w:val="16BA6511"/>
    <w:rsid w:val="16E40894"/>
    <w:rsid w:val="1936A392"/>
    <w:rsid w:val="1A1AC673"/>
    <w:rsid w:val="1D4D22FA"/>
    <w:rsid w:val="1E8D43FD"/>
    <w:rsid w:val="1EE787FD"/>
    <w:rsid w:val="1F82ED20"/>
    <w:rsid w:val="20497FC0"/>
    <w:rsid w:val="2372A832"/>
    <w:rsid w:val="242FBAB0"/>
    <w:rsid w:val="2C23CF47"/>
    <w:rsid w:val="2D6ACEA8"/>
    <w:rsid w:val="2DAA8C96"/>
    <w:rsid w:val="2F01CBAA"/>
    <w:rsid w:val="33FC5E9C"/>
    <w:rsid w:val="34387DF4"/>
    <w:rsid w:val="368AEB39"/>
    <w:rsid w:val="376EA14A"/>
    <w:rsid w:val="38FCB4A7"/>
    <w:rsid w:val="39BA06FD"/>
    <w:rsid w:val="3A991C80"/>
    <w:rsid w:val="3E84C247"/>
    <w:rsid w:val="3F77564A"/>
    <w:rsid w:val="415A9E53"/>
    <w:rsid w:val="423F1EAD"/>
    <w:rsid w:val="42A85C4A"/>
    <w:rsid w:val="462FCDB5"/>
    <w:rsid w:val="4ACEC19B"/>
    <w:rsid w:val="4D31D4AE"/>
    <w:rsid w:val="4F204B00"/>
    <w:rsid w:val="55DD3A47"/>
    <w:rsid w:val="5684B03D"/>
    <w:rsid w:val="56ED248C"/>
    <w:rsid w:val="5A298013"/>
    <w:rsid w:val="5BC0421B"/>
    <w:rsid w:val="6315EB24"/>
    <w:rsid w:val="635B13E9"/>
    <w:rsid w:val="6402EF81"/>
    <w:rsid w:val="642C9304"/>
    <w:rsid w:val="64AAFCEF"/>
    <w:rsid w:val="64CE8B62"/>
    <w:rsid w:val="67298742"/>
    <w:rsid w:val="6909B71A"/>
    <w:rsid w:val="696C044B"/>
    <w:rsid w:val="6AAD0F5F"/>
    <w:rsid w:val="6C3D4DCB"/>
    <w:rsid w:val="6EEA7834"/>
    <w:rsid w:val="6F308F16"/>
    <w:rsid w:val="72BEDFDA"/>
    <w:rsid w:val="758B4AC1"/>
    <w:rsid w:val="76E8F3DC"/>
    <w:rsid w:val="78A09D13"/>
    <w:rsid w:val="78F4A3CA"/>
    <w:rsid w:val="7A234517"/>
    <w:rsid w:val="7DFAD3EB"/>
    <w:rsid w:val="7E81FF42"/>
    <w:rsid w:val="7FDA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C1859"/>
  <w15:chartTrackingRefBased/>
  <w15:docId w15:val="{15DF8DB7-B8F7-4A6D-AFF7-E98C2B5C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Revision"/>
    <w:hidden/>
    <w:uiPriority w:val="99"/>
    <w:semiHidden/>
    <w:rsid w:val="00834E50"/>
  </w:style>
  <w:style w:type="paragraph" w:styleId="a5">
    <w:name w:val="No Spacing"/>
    <w:link w:val="a6"/>
    <w:uiPriority w:val="1"/>
    <w:qFormat/>
    <w:rsid w:val="005F11EA"/>
    <w:rPr>
      <w:kern w:val="0"/>
      <w:sz w:val="22"/>
    </w:rPr>
  </w:style>
  <w:style w:type="character" w:customStyle="1" w:styleId="a6">
    <w:name w:val="無間距 字元"/>
    <w:basedOn w:val="a0"/>
    <w:link w:val="a5"/>
    <w:uiPriority w:val="1"/>
    <w:rsid w:val="005F11EA"/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474A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74A3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74A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74A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數據分析實戰(B)：Risk premium 風險溢酬迴歸預測</dc:title>
  <dc:subject>第七1082414張恆達 1082404林靜慧 1082417林宥萱 1082501賴柏薰</dc:subject>
  <dc:creator>宥萱 林</dc:creator>
  <cp:keywords/>
  <dc:description/>
  <cp:lastModifiedBy>恆達 張</cp:lastModifiedBy>
  <cp:revision>9</cp:revision>
  <dcterms:created xsi:type="dcterms:W3CDTF">2022-06-07T06:43:00Z</dcterms:created>
  <dcterms:modified xsi:type="dcterms:W3CDTF">2022-06-17T23:55:00Z</dcterms:modified>
</cp:coreProperties>
</file>