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6CFF" w:rsidRPr="00793BBF" w:rsidRDefault="00793BBF">
      <w:pPr>
        <w:pStyle w:val="Titre1"/>
        <w:keepNext w:val="0"/>
        <w:keepLines w:val="0"/>
        <w:spacing w:line="240" w:lineRule="auto"/>
        <w:rPr>
          <w:rFonts w:ascii="Montserrat" w:eastAsia="Montserrat" w:hAnsi="Montserrat" w:cs="Montserrat"/>
          <w:lang w:val="fr-FR"/>
        </w:rPr>
      </w:pPr>
      <w:bookmarkStart w:id="0" w:name="_y3xnp6tj2i2z" w:colFirst="0" w:colLast="0"/>
      <w:bookmarkEnd w:id="0"/>
      <w:r w:rsidRPr="00793BBF">
        <w:rPr>
          <w:rFonts w:ascii="Montserrat" w:eastAsia="Montserrat" w:hAnsi="Montserrat" w:cs="Montserrat"/>
          <w:lang w:val="fr-FR"/>
        </w:rPr>
        <w:t>Liste des vérifications OWASP</w:t>
      </w:r>
    </w:p>
    <w:p w14:paraId="00000002" w14:textId="77777777" w:rsidR="00616CFF" w:rsidRPr="00793BBF" w:rsidRDefault="00793BBF">
      <w:pPr>
        <w:rPr>
          <w:rFonts w:ascii="Montserrat" w:eastAsia="Montserrat" w:hAnsi="Montserrat" w:cs="Montserrat"/>
          <w:color w:val="333333"/>
          <w:highlight w:val="white"/>
          <w:lang w:val="fr-FR"/>
        </w:rPr>
      </w:pPr>
      <w:r w:rsidRPr="00793BBF">
        <w:rPr>
          <w:rFonts w:ascii="Montserrat" w:eastAsia="Montserrat" w:hAnsi="Montserrat" w:cs="Montserrat"/>
          <w:color w:val="333333"/>
          <w:highlight w:val="white"/>
          <w:lang w:val="fr-FR"/>
        </w:rPr>
        <w:t xml:space="preserve"> </w:t>
      </w:r>
    </w:p>
    <w:p w14:paraId="00000003" w14:textId="77777777" w:rsidR="00616CFF" w:rsidRDefault="00793BBF">
      <w:pPr>
        <w:rPr>
          <w:rFonts w:ascii="Montserrat" w:eastAsia="Montserrat" w:hAnsi="Montserrat" w:cs="Montserrat"/>
          <w:highlight w:val="white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L'OWASP Top 10 est la liste des vulnérabilités de sécurité des applications web les plus couramment rencontrées dans les applications et les API existantes. Les risques sont classés de A1 à A10, A1 étant le risque le plus fréquent. </w:t>
      </w:r>
      <w:proofErr w:type="spellStart"/>
      <w:r>
        <w:rPr>
          <w:rFonts w:ascii="Montserrat" w:eastAsia="Montserrat" w:hAnsi="Montserrat" w:cs="Montserrat"/>
          <w:highlight w:val="white"/>
        </w:rPr>
        <w:t>Voici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le top 10 des </w:t>
      </w:r>
      <w:proofErr w:type="spellStart"/>
      <w:r>
        <w:rPr>
          <w:rFonts w:ascii="Montserrat" w:eastAsia="Montserrat" w:hAnsi="Montserrat" w:cs="Montserrat"/>
          <w:highlight w:val="white"/>
        </w:rPr>
        <w:t>vuln</w:t>
      </w:r>
      <w:r>
        <w:rPr>
          <w:rFonts w:ascii="Montserrat" w:eastAsia="Montserrat" w:hAnsi="Montserrat" w:cs="Montserrat"/>
          <w:highlight w:val="white"/>
        </w:rPr>
        <w:t>érabilités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highlight w:val="white"/>
        </w:rPr>
        <w:t>actuelles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:</w:t>
      </w:r>
      <w:proofErr w:type="gramEnd"/>
    </w:p>
    <w:p w14:paraId="00000004" w14:textId="77777777" w:rsidR="00616CFF" w:rsidRDefault="00793BBF">
      <w:r>
        <w:t xml:space="preserve"> </w:t>
      </w:r>
    </w:p>
    <w:p w14:paraId="00000005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Broken Object Level Authorization (Injection) (violation d'autorisation au niveau de l'objet).</w:t>
      </w:r>
    </w:p>
    <w:p w14:paraId="00000006" w14:textId="77777777" w:rsidR="00616CFF" w:rsidRDefault="00793BBF">
      <w:pPr>
        <w:numPr>
          <w:ilvl w:val="0"/>
          <w:numId w:val="2"/>
        </w:numPr>
      </w:pPr>
      <w:r>
        <w:rPr>
          <w:rFonts w:ascii="Montserrat" w:eastAsia="Montserrat" w:hAnsi="Montserrat" w:cs="Montserrat"/>
          <w:highlight w:val="white"/>
        </w:rPr>
        <w:t xml:space="preserve">Broken Authentication (violation </w:t>
      </w:r>
      <w:proofErr w:type="spellStart"/>
      <w:r>
        <w:rPr>
          <w:rFonts w:ascii="Montserrat" w:eastAsia="Montserrat" w:hAnsi="Montserrat" w:cs="Montserrat"/>
          <w:highlight w:val="white"/>
        </w:rPr>
        <w:t>d'authentification</w:t>
      </w:r>
      <w:proofErr w:type="spellEnd"/>
      <w:r>
        <w:rPr>
          <w:rFonts w:ascii="Montserrat" w:eastAsia="Montserrat" w:hAnsi="Montserrat" w:cs="Montserrat"/>
          <w:highlight w:val="white"/>
        </w:rPr>
        <w:t>).</w:t>
      </w:r>
    </w:p>
    <w:p w14:paraId="00000007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Excessive Data Exposure (exposition excessive des données).</w:t>
      </w:r>
    </w:p>
    <w:p w14:paraId="00000008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Lack of Resources &amp; Ra</w:t>
      </w:r>
      <w:r w:rsidRPr="00793BBF">
        <w:rPr>
          <w:rFonts w:ascii="Montserrat" w:eastAsia="Montserrat" w:hAnsi="Montserrat" w:cs="Montserrat"/>
          <w:highlight w:val="white"/>
          <w:lang w:val="fr-FR"/>
        </w:rPr>
        <w:t>te Limiting (manque de ressources et limitation du débit).</w:t>
      </w:r>
    </w:p>
    <w:p w14:paraId="00000009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Broken Function Level Authorization (violation d'autorisation au niveau de la fonction).</w:t>
      </w:r>
    </w:p>
    <w:p w14:paraId="0000000A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Mass Assignment (attribution en masse).</w:t>
      </w:r>
    </w:p>
    <w:p w14:paraId="0000000B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Security Misconfiguration (mauvaise configuration de la sécurité).</w:t>
      </w:r>
    </w:p>
    <w:p w14:paraId="0000000C" w14:textId="77777777" w:rsidR="00616CFF" w:rsidRDefault="00793BBF">
      <w:pPr>
        <w:numPr>
          <w:ilvl w:val="0"/>
          <w:numId w:val="2"/>
        </w:numPr>
      </w:pPr>
      <w:r>
        <w:rPr>
          <w:rFonts w:ascii="Montserrat" w:eastAsia="Montserrat" w:hAnsi="Montserrat" w:cs="Montserrat"/>
          <w:highlight w:val="white"/>
        </w:rPr>
        <w:t>I</w:t>
      </w:r>
      <w:r>
        <w:rPr>
          <w:rFonts w:ascii="Montserrat" w:eastAsia="Montserrat" w:hAnsi="Montserrat" w:cs="Montserrat"/>
          <w:highlight w:val="white"/>
        </w:rPr>
        <w:t>njection.</w:t>
      </w:r>
    </w:p>
    <w:p w14:paraId="0000000D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Improper Assets Management (mauvaise gestion des ressources).</w:t>
      </w:r>
    </w:p>
    <w:p w14:paraId="0000000E" w14:textId="77777777" w:rsidR="00616CFF" w:rsidRPr="00793BBF" w:rsidRDefault="00793BBF">
      <w:pPr>
        <w:numPr>
          <w:ilvl w:val="0"/>
          <w:numId w:val="2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Insufficient Logging &amp; Monitoring (connexion et surveillance insuffisantes).</w:t>
      </w:r>
    </w:p>
    <w:p w14:paraId="0000000F" w14:textId="77777777" w:rsidR="00616CFF" w:rsidRPr="00793BBF" w:rsidRDefault="00793BBF">
      <w:pPr>
        <w:rPr>
          <w:rFonts w:ascii="Montserrat" w:eastAsia="Montserrat" w:hAnsi="Montserrat" w:cs="Montserrat"/>
          <w:highlight w:val="white"/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</w:t>
      </w:r>
    </w:p>
    <w:p w14:paraId="00000010" w14:textId="77777777" w:rsidR="00616CFF" w:rsidRPr="00793BBF" w:rsidRDefault="00793BBF">
      <w:pPr>
        <w:rPr>
          <w:rFonts w:ascii="Montserrat" w:eastAsia="Montserrat" w:hAnsi="Montserrat" w:cs="Montserrat"/>
          <w:highlight w:val="white"/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Toutes ces vulnérabilités peuvent être encore regroupées selon le processus </w:t>
      </w:r>
      <w:r w:rsidRPr="00793BBF">
        <w:rPr>
          <w:rFonts w:ascii="Montserrat" w:eastAsia="Montserrat" w:hAnsi="Montserrat" w:cs="Montserrat"/>
          <w:b/>
          <w:highlight w:val="white"/>
          <w:lang w:val="fr-FR"/>
        </w:rPr>
        <w:t xml:space="preserve">AAA </w:t>
      </w:r>
      <w:r w:rsidRPr="00793BBF">
        <w:rPr>
          <w:rFonts w:ascii="Montserrat" w:eastAsia="Montserrat" w:hAnsi="Montserrat" w:cs="Montserrat"/>
          <w:i/>
          <w:highlight w:val="white"/>
          <w:lang w:val="fr-FR"/>
        </w:rPr>
        <w:t>(Authentication, Authori</w:t>
      </w:r>
      <w:r w:rsidRPr="00793BBF">
        <w:rPr>
          <w:rFonts w:ascii="Montserrat" w:eastAsia="Montserrat" w:hAnsi="Montserrat" w:cs="Montserrat"/>
          <w:i/>
          <w:highlight w:val="white"/>
          <w:lang w:val="fr-FR"/>
        </w:rPr>
        <w:t xml:space="preserve">zation, Accounting) </w:t>
      </w:r>
      <w:r w:rsidRPr="00793BBF">
        <w:rPr>
          <w:rFonts w:ascii="Montserrat" w:eastAsia="Montserrat" w:hAnsi="Montserrat" w:cs="Montserrat"/>
          <w:highlight w:val="white"/>
          <w:lang w:val="fr-FR"/>
        </w:rPr>
        <w:t>(authentification, autorisation, traçabilité) des protocoles réseau.</w:t>
      </w:r>
    </w:p>
    <w:p w14:paraId="00000011" w14:textId="77777777" w:rsidR="00616CFF" w:rsidRPr="00793BBF" w:rsidRDefault="00793BBF">
      <w:pPr>
        <w:rPr>
          <w:rFonts w:ascii="Montserrat" w:eastAsia="Montserrat" w:hAnsi="Montserrat" w:cs="Montserrat"/>
          <w:highlight w:val="white"/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</w:t>
      </w:r>
    </w:p>
    <w:p w14:paraId="00000012" w14:textId="77777777" w:rsidR="00616CFF" w:rsidRPr="00793BBF" w:rsidRDefault="00793BBF">
      <w:pPr>
        <w:rPr>
          <w:rFonts w:ascii="Montserrat" w:eastAsia="Montserrat" w:hAnsi="Montserrat" w:cs="Montserrat"/>
          <w:highlight w:val="white"/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Nous allons donc traiter ces 3 A en mettant en œuvre ces bibliothèques ou méthodes dans notre application :</w:t>
      </w:r>
    </w:p>
    <w:p w14:paraId="00000013" w14:textId="77777777" w:rsidR="00616CFF" w:rsidRPr="00793BBF" w:rsidRDefault="00793BBF">
      <w:pPr>
        <w:rPr>
          <w:rFonts w:ascii="Montserrat" w:eastAsia="Montserrat" w:hAnsi="Montserrat" w:cs="Montserrat"/>
          <w:highlight w:val="white"/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</w:t>
      </w:r>
    </w:p>
    <w:p w14:paraId="00000014" w14:textId="77777777" w:rsidR="00616CFF" w:rsidRDefault="00793BBF">
      <w:pPr>
        <w:numPr>
          <w:ilvl w:val="0"/>
          <w:numId w:val="1"/>
        </w:numPr>
      </w:pPr>
      <w:r w:rsidRPr="00793BBF">
        <w:rPr>
          <w:rFonts w:ascii="Montserrat" w:eastAsia="Montserrat" w:hAnsi="Montserrat" w:cs="Montserrat"/>
          <w:b/>
          <w:highlight w:val="white"/>
          <w:lang w:val="fr-FR"/>
        </w:rPr>
        <w:t>Authentification :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utilisez JWT (JSON Web Token) pour l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e back-end d'authentification du framework Django REST. </w:t>
      </w:r>
      <w:r w:rsidRPr="00793BBF">
        <w:rPr>
          <w:rFonts w:ascii="Montserrat" w:eastAsia="Montserrat" w:hAnsi="Montserrat" w:cs="Montserrat"/>
          <w:shd w:val="clear" w:color="auto" w:fill="FCFCFC"/>
          <w:lang w:val="fr-FR"/>
        </w:rPr>
        <w:t xml:space="preserve">Cela vise à couvrir les cas d'utilisation de JWT les plus répandus, en offrant par défaut un jeu de fonctionnalités prudent. </w:t>
      </w:r>
      <w:r>
        <w:rPr>
          <w:rFonts w:ascii="Montserrat" w:eastAsia="Montserrat" w:hAnsi="Montserrat" w:cs="Montserrat"/>
          <w:shd w:val="clear" w:color="auto" w:fill="FCFCFC"/>
        </w:rPr>
        <w:t xml:space="preserve">Pour </w:t>
      </w:r>
      <w:proofErr w:type="spellStart"/>
      <w:r>
        <w:rPr>
          <w:rFonts w:ascii="Montserrat" w:eastAsia="Montserrat" w:hAnsi="Montserrat" w:cs="Montserrat"/>
          <w:shd w:val="clear" w:color="auto" w:fill="FCFCFC"/>
        </w:rPr>
        <w:t>cela</w:t>
      </w:r>
      <w:proofErr w:type="spellEnd"/>
      <w:r>
        <w:rPr>
          <w:rFonts w:ascii="Montserrat" w:eastAsia="Montserrat" w:hAnsi="Montserrat" w:cs="Montserrat"/>
          <w:shd w:val="clear" w:color="auto" w:fill="FCFCFC"/>
        </w:rPr>
        <w:t xml:space="preserve">, </w:t>
      </w:r>
      <w:proofErr w:type="spellStart"/>
      <w:r>
        <w:rPr>
          <w:rFonts w:ascii="Montserrat" w:eastAsia="Montserrat" w:hAnsi="Montserrat" w:cs="Montserrat"/>
          <w:shd w:val="clear" w:color="auto" w:fill="FCFCFC"/>
        </w:rPr>
        <w:t>vous</w:t>
      </w:r>
      <w:proofErr w:type="spellEnd"/>
      <w:r>
        <w:rPr>
          <w:rFonts w:ascii="Montserrat" w:eastAsia="Montserrat" w:hAnsi="Montserrat" w:cs="Montserrat"/>
          <w:shd w:val="clear" w:color="auto" w:fill="FCFCFC"/>
        </w:rPr>
        <w:t xml:space="preserve"> </w:t>
      </w:r>
      <w:proofErr w:type="spellStart"/>
      <w:r>
        <w:rPr>
          <w:rFonts w:ascii="Montserrat" w:eastAsia="Montserrat" w:hAnsi="Montserrat" w:cs="Montserrat"/>
          <w:shd w:val="clear" w:color="auto" w:fill="FCFCFC"/>
        </w:rPr>
        <w:t>pouvez</w:t>
      </w:r>
      <w:proofErr w:type="spellEnd"/>
      <w:r>
        <w:rPr>
          <w:rFonts w:ascii="Montserrat" w:eastAsia="Montserrat" w:hAnsi="Montserrat" w:cs="Montserrat"/>
          <w:shd w:val="clear" w:color="auto" w:fill="FCFCFC"/>
        </w:rPr>
        <w:t xml:space="preserve"> utiliser </w:t>
      </w:r>
      <w:proofErr w:type="spellStart"/>
      <w:r>
        <w:rPr>
          <w:rFonts w:ascii="Montserrat" w:eastAsia="Montserrat" w:hAnsi="Montserrat" w:cs="Montserrat"/>
          <w:shd w:val="clear" w:color="auto" w:fill="FCFCFC"/>
        </w:rPr>
        <w:t>cette</w:t>
      </w:r>
      <w:proofErr w:type="spellEnd"/>
      <w:r>
        <w:fldChar w:fldCharType="begin"/>
      </w:r>
      <w:r>
        <w:instrText xml:space="preserve"> HYPERLINK "https://code.tutsplus.co</w:instrText>
      </w:r>
      <w:r>
        <w:instrText xml:space="preserve">m/tutorials/how-to-authenticate-with-jwt-in-django--cms-30460" \h </w:instrText>
      </w:r>
      <w:r>
        <w:fldChar w:fldCharType="separate"/>
      </w:r>
      <w:r>
        <w:rPr>
          <w:rFonts w:ascii="Montserrat" w:eastAsia="Montserrat" w:hAnsi="Montserrat" w:cs="Montserrat"/>
          <w:color w:val="404040"/>
          <w:shd w:val="clear" w:color="auto" w:fill="FCFCFC"/>
        </w:rPr>
        <w:t xml:space="preserve"> </w:t>
      </w:r>
      <w:r>
        <w:rPr>
          <w:rFonts w:ascii="Montserrat" w:eastAsia="Montserrat" w:hAnsi="Montserrat" w:cs="Montserrat"/>
          <w:color w:val="404040"/>
          <w:shd w:val="clear" w:color="auto" w:fill="FCFCFC"/>
        </w:rPr>
        <w:fldChar w:fldCharType="end"/>
      </w:r>
      <w:hyperlink r:id="rId5">
        <w:proofErr w:type="spellStart"/>
        <w:r>
          <w:rPr>
            <w:rFonts w:ascii="Montserrat" w:eastAsia="Montserrat" w:hAnsi="Montserrat" w:cs="Montserrat"/>
            <w:color w:val="1155CC"/>
            <w:u w:val="single"/>
            <w:shd w:val="clear" w:color="auto" w:fill="FCFCFC"/>
          </w:rPr>
          <w:t>ressource</w:t>
        </w:r>
        <w:proofErr w:type="spellEnd"/>
      </w:hyperlink>
      <w:r>
        <w:rPr>
          <w:rFonts w:ascii="Montserrat" w:eastAsia="Montserrat" w:hAnsi="Montserrat" w:cs="Montserrat"/>
          <w:shd w:val="clear" w:color="auto" w:fill="FCFCFC"/>
        </w:rPr>
        <w:t>.</w:t>
      </w:r>
    </w:p>
    <w:p w14:paraId="00000015" w14:textId="77777777" w:rsidR="00616CFF" w:rsidRPr="00793BBF" w:rsidRDefault="00793BBF">
      <w:pPr>
        <w:numPr>
          <w:ilvl w:val="0"/>
          <w:numId w:val="1"/>
        </w:numPr>
        <w:rPr>
          <w:lang w:val="fr-FR"/>
        </w:rPr>
      </w:pPr>
      <w:r w:rsidRPr="00793BBF">
        <w:rPr>
          <w:rFonts w:ascii="Montserrat" w:eastAsia="Montserrat" w:hAnsi="Montserrat" w:cs="Montserrat"/>
          <w:b/>
          <w:shd w:val="clear" w:color="auto" w:fill="FCFCFC"/>
          <w:lang w:val="fr-FR"/>
        </w:rPr>
        <w:t>Autorisation :</w:t>
      </w:r>
      <w:r w:rsidRPr="00793BBF">
        <w:rPr>
          <w:rFonts w:ascii="Montserrat" w:eastAsia="Montserrat" w:hAnsi="Montserrat" w:cs="Montserrat"/>
          <w:shd w:val="clear" w:color="auto" w:fill="FCFCFC"/>
          <w:lang w:val="fr-FR"/>
        </w:rPr>
        <w:t xml:space="preserve"> 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la deuxième étape est l'autorisation, dans laquelle le back-end décide si </w:t>
      </w:r>
      <w:r w:rsidRPr="00793BBF">
        <w:rPr>
          <w:rFonts w:ascii="Montserrat" w:eastAsia="Montserrat" w:hAnsi="Montserrat" w:cs="Montserrat"/>
          <w:i/>
          <w:highlight w:val="white"/>
          <w:lang w:val="fr-FR"/>
        </w:rPr>
        <w:t>l'utilisateur authentifié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est autorisé à accéder à un</w:t>
      </w:r>
      <w:r w:rsidRPr="00793BBF">
        <w:rPr>
          <w:rFonts w:ascii="Montserrat" w:eastAsia="Montserrat" w:hAnsi="Montserrat" w:cs="Montserrat"/>
          <w:highlight w:val="white"/>
          <w:lang w:val="fr-FR"/>
        </w:rPr>
        <w:t>e ressource. Dans notre application, un utilisateur ne doit pas être autorisé à accéder à un projet pour lequel il n'est pas ajouté en tant que contributeur. De même, un contributeur ou un utilisateur doit toujours être connecté pour accéder à une fonction</w:t>
      </w:r>
      <w:r w:rsidRPr="00793BBF">
        <w:rPr>
          <w:rFonts w:ascii="Montserrat" w:eastAsia="Montserrat" w:hAnsi="Montserrat" w:cs="Montserrat"/>
          <w:highlight w:val="white"/>
          <w:lang w:val="fr-FR"/>
        </w:rPr>
        <w:t>nalité.</w:t>
      </w:r>
    </w:p>
    <w:p w14:paraId="00000016" w14:textId="77777777" w:rsidR="00616CFF" w:rsidRDefault="00793BBF">
      <w:pPr>
        <w:numPr>
          <w:ilvl w:val="1"/>
          <w:numId w:val="1"/>
        </w:numPr>
        <w:rPr>
          <w:color w:val="404040"/>
        </w:rPr>
      </w:pPr>
      <w:r w:rsidRPr="00793BBF">
        <w:rPr>
          <w:rFonts w:ascii="Montserrat" w:eastAsia="Montserrat" w:hAnsi="Montserrat" w:cs="Montserrat"/>
          <w:color w:val="404040"/>
          <w:highlight w:val="white"/>
          <w:lang w:val="fr-FR"/>
        </w:rPr>
        <w:t xml:space="preserve">Seuls les utilisateurs authentifiés doivent être en mesure d'accéder à quoi que ce soit dans l'application. Utilisez Django REST APIView. Vous devez utiliser la classe d'autorisation pour vérifier que l'utilisateur est authentifié. </w:t>
      </w:r>
      <w:proofErr w:type="spellStart"/>
      <w:r>
        <w:rPr>
          <w:rFonts w:ascii="Montserrat" w:eastAsia="Montserrat" w:hAnsi="Montserrat" w:cs="Montserrat"/>
          <w:color w:val="404040"/>
          <w:highlight w:val="white"/>
        </w:rPr>
        <w:t>Ressource</w:t>
      </w:r>
      <w:proofErr w:type="spellEnd"/>
      <w:r>
        <w:rPr>
          <w:rFonts w:ascii="Montserrat" w:eastAsia="Montserrat" w:hAnsi="Montserrat" w:cs="Montserrat"/>
          <w:color w:val="404040"/>
          <w:highlight w:val="white"/>
        </w:rPr>
        <w:t xml:space="preserve"> :</w:t>
      </w:r>
      <w:hyperlink r:id="rId6">
        <w:r>
          <w:rPr>
            <w:rFonts w:ascii="Montserrat" w:eastAsia="Montserrat" w:hAnsi="Montserrat" w:cs="Montserrat"/>
            <w:color w:val="404040"/>
            <w:highlight w:val="white"/>
          </w:rPr>
          <w:t xml:space="preserve"> </w:t>
        </w:r>
      </w:hyperlink>
      <w:hyperlink r:id="rId7">
        <w:r>
          <w:rPr>
            <w:rFonts w:ascii="Montserrat" w:eastAsia="Montserrat" w:hAnsi="Montserrat" w:cs="Montserrat"/>
            <w:color w:val="1155CC"/>
            <w:highlight w:val="white"/>
            <w:u w:val="single"/>
          </w:rPr>
          <w:t>https://django-rest-framework.org/api-guide/permissions/</w:t>
        </w:r>
      </w:hyperlink>
    </w:p>
    <w:p w14:paraId="00000017" w14:textId="77777777" w:rsidR="00616CFF" w:rsidRPr="00793BBF" w:rsidRDefault="00793BBF">
      <w:pPr>
        <w:numPr>
          <w:ilvl w:val="1"/>
          <w:numId w:val="1"/>
        </w:numPr>
        <w:rPr>
          <w:color w:val="404040"/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lastRenderedPageBreak/>
        <w:t>Vous aurez besoin d'ajouter des autorisations à vos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modèles en spécifiant l'auteur (clé étrangère de l'utilisateur) de ce projet/problème/commentaire.</w:t>
      </w:r>
    </w:p>
    <w:p w14:paraId="00000018" w14:textId="77777777" w:rsidR="00616CFF" w:rsidRPr="00793BBF" w:rsidRDefault="00793BBF">
      <w:pPr>
        <w:numPr>
          <w:ilvl w:val="0"/>
          <w:numId w:val="1"/>
        </w:numPr>
        <w:rPr>
          <w:lang w:val="fr-FR"/>
        </w:rPr>
      </w:pPr>
      <w:r w:rsidRPr="00793BBF">
        <w:rPr>
          <w:rFonts w:ascii="Montserrat" w:eastAsia="Montserrat" w:hAnsi="Montserrat" w:cs="Montserrat"/>
          <w:b/>
          <w:highlight w:val="white"/>
          <w:lang w:val="fr-FR"/>
        </w:rPr>
        <w:t>Accès :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même après que l'utilisateur a été authentifié et autorisé à accéder à une ressource, la ressource elle-même peut nécessiter des autorisations spéci</w:t>
      </w:r>
      <w:r w:rsidRPr="00793BBF">
        <w:rPr>
          <w:rFonts w:ascii="Montserrat" w:eastAsia="Montserrat" w:hAnsi="Montserrat" w:cs="Montserrat"/>
          <w:highlight w:val="white"/>
          <w:lang w:val="fr-FR"/>
        </w:rPr>
        <w:t>ales, par exemple pour actualiser ou supprimer un commentaire.</w:t>
      </w:r>
    </w:p>
    <w:p w14:paraId="00000019" w14:textId="77777777" w:rsidR="00616CFF" w:rsidRPr="00793BBF" w:rsidRDefault="00793BBF">
      <w:pPr>
        <w:numPr>
          <w:ilvl w:val="1"/>
          <w:numId w:val="1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Les commentaires doivent être visibles par tous les contributeurs au projet et par le responsable du projet, mais seul leur auteur peut les actualiser ou les supprimer.</w:t>
      </w:r>
    </w:p>
    <w:p w14:paraId="0000001A" w14:textId="77777777" w:rsidR="00616CFF" w:rsidRPr="00793BBF" w:rsidRDefault="00793BBF">
      <w:pPr>
        <w:numPr>
          <w:ilvl w:val="1"/>
          <w:numId w:val="1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Un problème ne peut être</w:t>
      </w:r>
      <w:r w:rsidRPr="00793BBF">
        <w:rPr>
          <w:rFonts w:ascii="Montserrat" w:eastAsia="Montserrat" w:hAnsi="Montserrat" w:cs="Montserrat"/>
          <w:highlight w:val="white"/>
          <w:lang w:val="fr-FR"/>
        </w:rPr>
        <w:t xml:space="preserve"> actualisé ou supprimé que par son auteur, mais il doit rester visible par tous les contributeurs au projet.</w:t>
      </w:r>
    </w:p>
    <w:p w14:paraId="0000001B" w14:textId="77777777" w:rsidR="00616CFF" w:rsidRPr="00793BBF" w:rsidRDefault="00793BBF">
      <w:pPr>
        <w:numPr>
          <w:ilvl w:val="1"/>
          <w:numId w:val="1"/>
        </w:numPr>
        <w:rPr>
          <w:lang w:val="fr-FR"/>
        </w:rPr>
      </w:pPr>
      <w:r w:rsidRPr="00793BBF">
        <w:rPr>
          <w:rFonts w:ascii="Montserrat" w:eastAsia="Montserrat" w:hAnsi="Montserrat" w:cs="Montserrat"/>
          <w:highlight w:val="white"/>
          <w:lang w:val="fr-FR"/>
        </w:rPr>
        <w:t>Il est interdit à tout utilisateur autre que l'auteur de demander une mise à jour et de supprimer des demandes sur une question/un projet/un commentaire.</w:t>
      </w:r>
    </w:p>
    <w:p w14:paraId="0000001C" w14:textId="77777777" w:rsidR="00616CFF" w:rsidRPr="00793BBF" w:rsidRDefault="00616CFF">
      <w:pPr>
        <w:rPr>
          <w:lang w:val="fr-FR"/>
        </w:rPr>
      </w:pPr>
    </w:p>
    <w:p w14:paraId="0000001D" w14:textId="77777777" w:rsidR="00616CFF" w:rsidRPr="00793BBF" w:rsidRDefault="00616CFF">
      <w:pPr>
        <w:rPr>
          <w:lang w:val="fr-FR"/>
        </w:rPr>
      </w:pPr>
    </w:p>
    <w:p w14:paraId="0000001E" w14:textId="77777777" w:rsidR="00616CFF" w:rsidRPr="00793BBF" w:rsidRDefault="00616CFF">
      <w:pPr>
        <w:rPr>
          <w:lang w:val="fr-FR"/>
        </w:rPr>
      </w:pPr>
    </w:p>
    <w:sectPr w:rsidR="00616CFF" w:rsidRPr="00793B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9E3"/>
    <w:multiLevelType w:val="multilevel"/>
    <w:tmpl w:val="684A6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22CE9"/>
    <w:multiLevelType w:val="multilevel"/>
    <w:tmpl w:val="672EB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CFF"/>
    <w:rsid w:val="00616CFF"/>
    <w:rsid w:val="0079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659585-C274-AD44-8329-98A265FB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jango-rest-framework.org/api-guide/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rest-framework.org/api-guide/permissions/" TargetMode="External"/><Relationship Id="rId5" Type="http://schemas.openxmlformats.org/officeDocument/2006/relationships/hyperlink" Target="https://code.tutsplus.com/tutorials/how-to-authenticate-with-jwt-in-django--cms-304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COULON</cp:lastModifiedBy>
  <cp:revision>2</cp:revision>
  <dcterms:created xsi:type="dcterms:W3CDTF">2022-03-01T08:27:00Z</dcterms:created>
  <dcterms:modified xsi:type="dcterms:W3CDTF">2022-03-01T08:27:00Z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661bcb-cfa9-4fb2-a5e5-a05e20e0e81b_Enabled">
    <vt:lpwstr>true</vt:lpwstr>
  </property>
  <property fmtid="{D5CDD505-2E9C-101B-9397-08002B2CF9AE}" pid="3" name="MSIP_Label_33661bcb-cfa9-4fb2-a5e5-a05e20e0e81b_SetDate">
    <vt:lpwstr>2022-03-01T08:26:15Z</vt:lpwstr>
  </property>
  <property fmtid="{D5CDD505-2E9C-101B-9397-08002B2CF9AE}" pid="4" name="MSIP_Label_33661bcb-cfa9-4fb2-a5e5-a05e20e0e81b_Method">
    <vt:lpwstr>Privileged</vt:lpwstr>
  </property>
  <property fmtid="{D5CDD505-2E9C-101B-9397-08002B2CF9AE}" pid="5" name="MSIP_Label_33661bcb-cfa9-4fb2-a5e5-a05e20e0e81b_Name">
    <vt:lpwstr>PRIVÉ</vt:lpwstr>
  </property>
  <property fmtid="{D5CDD505-2E9C-101B-9397-08002B2CF9AE}" pid="6" name="MSIP_Label_33661bcb-cfa9-4fb2-a5e5-a05e20e0e81b_SiteId">
    <vt:lpwstr>b1a7639e-6f68-471f-a534-787509510be4</vt:lpwstr>
  </property>
  <property fmtid="{D5CDD505-2E9C-101B-9397-08002B2CF9AE}" pid="7" name="MSIP_Label_33661bcb-cfa9-4fb2-a5e5-a05e20e0e81b_ActionId">
    <vt:lpwstr>5183cf3d-0aa1-4701-b8e7-d6894c0b404b</vt:lpwstr>
  </property>
  <property fmtid="{D5CDD505-2E9C-101B-9397-08002B2CF9AE}" pid="8" name="MSIP_Label_33661bcb-cfa9-4fb2-a5e5-a05e20e0e81b_ContentBits">
    <vt:lpwstr>0</vt:lpwstr>
  </property>
</Properties>
</file>