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EEF" w:rsidRDefault="009469F7" w:rsidP="00AE387B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Shadowrun Database</w:t>
      </w:r>
    </w:p>
    <w:p w:rsidR="009469F7" w:rsidRDefault="009469F7" w:rsidP="00AE387B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9469F7" w:rsidRDefault="009469F7" w:rsidP="009469F7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>Project Outline</w:t>
      </w:r>
    </w:p>
    <w:p w:rsidR="009469F7" w:rsidRDefault="009469F7" w:rsidP="009469F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 will be making a database that represents the Shadowrun universe which was my favorite Xbox 360 game growing up. </w:t>
      </w:r>
      <w:r w:rsidR="00C52E0F">
        <w:rPr>
          <w:rFonts w:ascii="Courier New" w:hAnsi="Courier New" w:cs="Courier New"/>
          <w:sz w:val="22"/>
          <w:szCs w:val="22"/>
        </w:rPr>
        <w:t>In this universe there are four races you can choose from. Each race has unique attributes and characteristics. There are different planets/stages they battle on and there are different lineages that they fight for. They battle for a staff that holds a lot of power. And they are able to purchase technology and magical abilities to help in their fight.</w:t>
      </w:r>
    </w:p>
    <w:p w:rsidR="00C52E0F" w:rsidRDefault="00C52E0F" w:rsidP="009469F7">
      <w:pPr>
        <w:rPr>
          <w:rFonts w:ascii="Courier New" w:hAnsi="Courier New" w:cs="Courier New"/>
          <w:sz w:val="22"/>
          <w:szCs w:val="22"/>
        </w:rPr>
      </w:pPr>
    </w:p>
    <w:p w:rsidR="00C52E0F" w:rsidRDefault="00C52E0F" w:rsidP="009469F7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>Database Outline</w:t>
      </w:r>
    </w:p>
    <w:p w:rsidR="00C52E0F" w:rsidRDefault="00C52E0F" w:rsidP="009469F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entities in my database are:</w:t>
      </w:r>
    </w:p>
    <w:p w:rsidR="00C52E0F" w:rsidRDefault="00C52E0F" w:rsidP="009469F7">
      <w:pPr>
        <w:rPr>
          <w:rFonts w:ascii="Courier New" w:hAnsi="Courier New" w:cs="Courier New"/>
          <w:sz w:val="22"/>
          <w:szCs w:val="22"/>
        </w:rPr>
      </w:pPr>
    </w:p>
    <w:p w:rsidR="00C52E0F" w:rsidRDefault="00C52E0F" w:rsidP="00C52E0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Character – Character is an important entity because it forms the basis of the fighters in the universe and can help shift a battle entirely. It has the following attributes:</w:t>
      </w:r>
    </w:p>
    <w:p w:rsidR="00C52E0F" w:rsidRDefault="00C52E0F" w:rsidP="00C52E0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ID: A number that is automatically assigned to each character when they are created in the database. It is an auto-incrementing number and is the primary key.</w:t>
      </w:r>
    </w:p>
    <w:p w:rsidR="00C52E0F" w:rsidRDefault="00C52E0F" w:rsidP="00C52E0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Name: Each character has a name that is composed of no more than 25 characters. It cannot be null and there is no default.</w:t>
      </w:r>
    </w:p>
    <w:p w:rsidR="00C52E0F" w:rsidRDefault="00C52E0F" w:rsidP="00C52E0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Race: The race of each character </w:t>
      </w:r>
      <w:r w:rsidR="002421A8">
        <w:rPr>
          <w:rFonts w:ascii="Courier New" w:hAnsi="Courier New" w:cs="Courier New"/>
          <w:sz w:val="22"/>
          <w:szCs w:val="22"/>
        </w:rPr>
        <w:t>is very important because they each have different attributes and advantages. There are only four different races and the race of a character is a string of maximum of 5 characters: elf, human, troll, dwarf. It cannot be null and there is no default.</w:t>
      </w:r>
    </w:p>
    <w:p w:rsidR="002421A8" w:rsidRDefault="003F31F1" w:rsidP="00C52E0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Special Ability: Each race has a unique special ability. It is a string of maximum of 100 characters. It cannot be null and there is a default for each race.</w:t>
      </w:r>
    </w:p>
    <w:p w:rsidR="00430A6C" w:rsidRDefault="00430A6C" w:rsidP="00C52E0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Essence: Each race gets a certain amount of essence which regenerates and is used up when magic is used and locked up when technology is active. It is a number from 5 to 10. There is no default and it cannot be NULL.</w:t>
      </w:r>
    </w:p>
    <w:p w:rsidR="003F31F1" w:rsidRDefault="003F31F1" w:rsidP="003F31F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Faction – There are lineages in the Shadowrun universe that each have a different thing they are fighting for. Each lineage has the following attributes:</w:t>
      </w:r>
    </w:p>
    <w:p w:rsidR="003F31F1" w:rsidRDefault="003F31F1" w:rsidP="003F31F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Color: Each team has a different color to represent their uniforms in battle. The colors are: blue, red, green, orange. It is a string composed of a maximum of six characters. It cannot be </w:t>
      </w:r>
      <w:proofErr w:type="gramStart"/>
      <w:r>
        <w:rPr>
          <w:rFonts w:ascii="Courier New" w:hAnsi="Courier New" w:cs="Courier New"/>
          <w:sz w:val="22"/>
          <w:szCs w:val="22"/>
        </w:rPr>
        <w:t>null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and it has no default.</w:t>
      </w:r>
    </w:p>
    <w:p w:rsidR="003F31F1" w:rsidRDefault="003F31F1" w:rsidP="003F31F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ID: A number that is automatically assigned to each </w:t>
      </w:r>
      <w:r w:rsidR="005D4E36">
        <w:rPr>
          <w:rFonts w:ascii="Courier New" w:hAnsi="Courier New" w:cs="Courier New"/>
          <w:sz w:val="22"/>
          <w:szCs w:val="22"/>
        </w:rPr>
        <w:t>Faction</w:t>
      </w:r>
      <w:r>
        <w:rPr>
          <w:rFonts w:ascii="Courier New" w:hAnsi="Courier New" w:cs="Courier New"/>
          <w:sz w:val="22"/>
          <w:szCs w:val="22"/>
        </w:rPr>
        <w:t xml:space="preserve"> when they are created in the database. It is an auto-incrementing number and is the primary key.</w:t>
      </w:r>
    </w:p>
    <w:p w:rsidR="003F31F1" w:rsidRDefault="003F31F1" w:rsidP="003F31F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Name: Each faction has a name. It is composed of a maximum of 20 characters. There are four different factions and they are: RNA Global, The Lineage, The ORK, and The Ziggurat</w:t>
      </w:r>
      <w:r w:rsidR="005D4E36">
        <w:rPr>
          <w:rFonts w:ascii="Courier New" w:hAnsi="Courier New" w:cs="Courier New"/>
          <w:sz w:val="22"/>
          <w:szCs w:val="22"/>
        </w:rPr>
        <w:t>. It cannot be null and there is no default.</w:t>
      </w:r>
    </w:p>
    <w:p w:rsidR="005D4E36" w:rsidRDefault="005D4E36" w:rsidP="005D4E3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Goal: Each faction has a goal based on what faction they belong to. It is a string composed of a maximum of 100 characters. It cannot be NULL. There is a default for each different Lineage.</w:t>
      </w:r>
    </w:p>
    <w:p w:rsidR="005D4E36" w:rsidRPr="005D4E36" w:rsidRDefault="005D4E36" w:rsidP="005D4E36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5D4E36">
        <w:rPr>
          <w:rFonts w:ascii="Courier New" w:hAnsi="Courier New" w:cs="Courier New"/>
          <w:sz w:val="22"/>
          <w:szCs w:val="22"/>
        </w:rPr>
        <w:t>Weapons – There are different weapons in the Shadowrun universe used to battle. They have the following attributes:</w:t>
      </w:r>
    </w:p>
    <w:p w:rsidR="005D4E36" w:rsidRDefault="005D4E36" w:rsidP="005D4E3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ID: A number that is automatically assigned to each </w:t>
      </w:r>
      <w:r>
        <w:rPr>
          <w:rFonts w:ascii="Courier New" w:hAnsi="Courier New" w:cs="Courier New"/>
          <w:sz w:val="22"/>
          <w:szCs w:val="22"/>
        </w:rPr>
        <w:t>weapon</w:t>
      </w:r>
      <w:r>
        <w:rPr>
          <w:rFonts w:ascii="Courier New" w:hAnsi="Courier New" w:cs="Courier New"/>
          <w:sz w:val="22"/>
          <w:szCs w:val="22"/>
        </w:rPr>
        <w:t xml:space="preserve"> when they are created in the database. It is an auto-incrementing number and is the primary key.</w:t>
      </w:r>
    </w:p>
    <w:p w:rsidR="005D4E36" w:rsidRDefault="005D4E36" w:rsidP="005D4E3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Name: Each weapon has a name. It is a string composed of a maximum of 25 characters. It cannot be null. The default is “pistol”.</w:t>
      </w:r>
    </w:p>
    <w:p w:rsidR="005D4E36" w:rsidRDefault="005D4E36" w:rsidP="005D4E3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Damage: Each weapon does different damage. It is a number from 1 to 100. The default is “10” and it cannot be NULL.</w:t>
      </w:r>
    </w:p>
    <w:p w:rsidR="005D4E36" w:rsidRDefault="005D4E36" w:rsidP="005D4E3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Range: Each weapon has a different range. There are five different ranges: close, short, medium, long, very long. It is a string composed of a maximum of 25 characters. The default is </w:t>
      </w:r>
      <w:proofErr w:type="gramStart"/>
      <w:r>
        <w:rPr>
          <w:rFonts w:ascii="Courier New" w:hAnsi="Courier New" w:cs="Courier New"/>
          <w:sz w:val="22"/>
          <w:szCs w:val="22"/>
        </w:rPr>
        <w:t>medium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and it cannot be NULL.</w:t>
      </w:r>
    </w:p>
    <w:p w:rsidR="00430A6C" w:rsidRPr="00430A6C" w:rsidRDefault="005D4E36" w:rsidP="00430A6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Magic and Technology – There are different technologies and magical abilities in the Shadowrun </w:t>
      </w:r>
      <w:r w:rsidR="00430A6C">
        <w:rPr>
          <w:rFonts w:ascii="Courier New" w:hAnsi="Courier New" w:cs="Courier New"/>
          <w:sz w:val="22"/>
          <w:szCs w:val="22"/>
        </w:rPr>
        <w:t>universe. They have the following attributes:</w:t>
      </w:r>
    </w:p>
    <w:p w:rsidR="00430A6C" w:rsidRDefault="00430A6C" w:rsidP="00430A6C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ID: A number that is automatically assigned to each </w:t>
      </w:r>
      <w:r>
        <w:rPr>
          <w:rFonts w:ascii="Courier New" w:hAnsi="Courier New" w:cs="Courier New"/>
          <w:sz w:val="22"/>
          <w:szCs w:val="22"/>
        </w:rPr>
        <w:t>magic and technology</w:t>
      </w:r>
      <w:r>
        <w:rPr>
          <w:rFonts w:ascii="Courier New" w:hAnsi="Courier New" w:cs="Courier New"/>
          <w:sz w:val="22"/>
          <w:szCs w:val="22"/>
        </w:rPr>
        <w:t xml:space="preserve"> when they are created in the database. It is an auto-incrementing number and is the primary key.</w:t>
      </w:r>
    </w:p>
    <w:p w:rsidR="005D4E36" w:rsidRDefault="00430A6C" w:rsidP="00430A6C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430A6C">
        <w:rPr>
          <w:rFonts w:ascii="Courier New" w:hAnsi="Courier New" w:cs="Courier New"/>
          <w:sz w:val="22"/>
          <w:szCs w:val="22"/>
        </w:rPr>
        <w:t xml:space="preserve">Name: Each </w:t>
      </w:r>
      <w:r>
        <w:rPr>
          <w:rFonts w:ascii="Courier New" w:hAnsi="Courier New" w:cs="Courier New"/>
          <w:sz w:val="22"/>
          <w:szCs w:val="22"/>
        </w:rPr>
        <w:t>magic or technology</w:t>
      </w:r>
      <w:r w:rsidRPr="00430A6C">
        <w:rPr>
          <w:rFonts w:ascii="Courier New" w:hAnsi="Courier New" w:cs="Courier New"/>
          <w:sz w:val="22"/>
          <w:szCs w:val="22"/>
        </w:rPr>
        <w:t xml:space="preserve"> has a name. It is a string composed of a maximum of 25 characters</w:t>
      </w:r>
      <w:r>
        <w:rPr>
          <w:rFonts w:ascii="Courier New" w:hAnsi="Courier New" w:cs="Courier New"/>
          <w:sz w:val="22"/>
          <w:szCs w:val="22"/>
        </w:rPr>
        <w:t>. There is no default and it cannot be NULL.</w:t>
      </w:r>
    </w:p>
    <w:p w:rsidR="00430A6C" w:rsidRDefault="00430A6C" w:rsidP="00430A6C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Essence usage: Technology locks up essence while magic uses essence when it is activated. This is a number from 1 to 5. There is no default and it cannot be NULL.</w:t>
      </w:r>
    </w:p>
    <w:p w:rsidR="00430A6C" w:rsidRDefault="00430A6C" w:rsidP="00430A6C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Effect: Each magic or technology has a different effect in the Shadowrun universe. It is a string composed of a maximum of 100 characters. There i</w:t>
      </w:r>
      <w:r w:rsidR="00F769A4">
        <w:rPr>
          <w:rFonts w:ascii="Courier New" w:hAnsi="Courier New" w:cs="Courier New"/>
          <w:sz w:val="22"/>
          <w:szCs w:val="22"/>
        </w:rPr>
        <w:t>s no defaults and it cannot be null.</w:t>
      </w:r>
    </w:p>
    <w:p w:rsidR="00F769A4" w:rsidRDefault="00F769A4" w:rsidP="00F769A4">
      <w:pPr>
        <w:rPr>
          <w:rFonts w:ascii="Courier New" w:hAnsi="Courier New" w:cs="Courier New"/>
          <w:sz w:val="22"/>
          <w:szCs w:val="22"/>
        </w:rPr>
      </w:pPr>
    </w:p>
    <w:p w:rsidR="00F769A4" w:rsidRDefault="00F769A4" w:rsidP="00F769A4">
      <w:pPr>
        <w:rPr>
          <w:rFonts w:ascii="Courier New" w:hAnsi="Courier New" w:cs="Courier New"/>
          <w:sz w:val="22"/>
          <w:szCs w:val="22"/>
        </w:rPr>
      </w:pPr>
    </w:p>
    <w:p w:rsidR="00F769A4" w:rsidRDefault="00F769A4" w:rsidP="00F769A4">
      <w:pPr>
        <w:rPr>
          <w:rFonts w:ascii="Courier New" w:hAnsi="Courier New" w:cs="Courier New"/>
          <w:sz w:val="22"/>
          <w:szCs w:val="22"/>
        </w:rPr>
      </w:pPr>
    </w:p>
    <w:p w:rsidR="00F769A4" w:rsidRDefault="00F769A4" w:rsidP="00F769A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relationships in my database are:</w:t>
      </w:r>
    </w:p>
    <w:p w:rsidR="00F769A4" w:rsidRPr="00F769A4" w:rsidRDefault="00F769A4" w:rsidP="00F769A4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Characters belong to a Faction – </w:t>
      </w:r>
      <w:r>
        <w:rPr>
          <w:rFonts w:ascii="Courier New" w:hAnsi="Courier New" w:cs="Courier New"/>
          <w:sz w:val="22"/>
          <w:szCs w:val="22"/>
        </w:rPr>
        <w:t xml:space="preserve">A character can only belong to one </w:t>
      </w:r>
      <w:proofErr w:type="gramStart"/>
      <w:r>
        <w:rPr>
          <w:rFonts w:ascii="Courier New" w:hAnsi="Courier New" w:cs="Courier New"/>
          <w:sz w:val="22"/>
          <w:szCs w:val="22"/>
        </w:rPr>
        <w:t>Faction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but a lineage can be comprised of many characters. So, the Character and Faction entities are in a </w:t>
      </w:r>
      <w:r w:rsidRPr="00F769A4">
        <w:rPr>
          <w:rFonts w:ascii="Courier New" w:hAnsi="Courier New" w:cs="Courier New"/>
          <w:i/>
          <w:sz w:val="22"/>
          <w:szCs w:val="22"/>
        </w:rPr>
        <w:t>one-to-many relationship.</w:t>
      </w:r>
    </w:p>
    <w:p w:rsidR="00F769A4" w:rsidRDefault="00F769A4" w:rsidP="00F769A4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lastRenderedPageBreak/>
        <w:t xml:space="preserve">Characters have weapons – </w:t>
      </w:r>
      <w:r>
        <w:rPr>
          <w:rFonts w:ascii="Courier New" w:hAnsi="Courier New" w:cs="Courier New"/>
          <w:sz w:val="22"/>
          <w:szCs w:val="22"/>
        </w:rPr>
        <w:t xml:space="preserve">Characters can have many weapons. So, the Planet and Character entities are a </w:t>
      </w:r>
      <w:r w:rsidRPr="00AB47AD">
        <w:rPr>
          <w:rFonts w:ascii="Courier New" w:hAnsi="Courier New" w:cs="Courier New"/>
          <w:i/>
          <w:sz w:val="22"/>
          <w:szCs w:val="22"/>
        </w:rPr>
        <w:t>many-to-many relationship.</w:t>
      </w:r>
    </w:p>
    <w:p w:rsidR="00F769A4" w:rsidRDefault="00AB47AD" w:rsidP="00F769A4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Characters have magic and technology –</w:t>
      </w:r>
      <w:r>
        <w:rPr>
          <w:rFonts w:ascii="Courier New" w:hAnsi="Courier New" w:cs="Courier New"/>
          <w:sz w:val="22"/>
          <w:szCs w:val="22"/>
        </w:rPr>
        <w:t xml:space="preserve"> Characters can have many different magic powers and technologies and magic and technology can belong to many different characters. So, the Character and Magic a</w:t>
      </w:r>
      <w:bookmarkStart w:id="0" w:name="_GoBack"/>
      <w:bookmarkEnd w:id="0"/>
      <w:r>
        <w:rPr>
          <w:rFonts w:ascii="Courier New" w:hAnsi="Courier New" w:cs="Courier New"/>
          <w:sz w:val="22"/>
          <w:szCs w:val="22"/>
        </w:rPr>
        <w:t xml:space="preserve">nd Technology entities are in a </w:t>
      </w:r>
      <w:r w:rsidRPr="00AB47AD">
        <w:rPr>
          <w:rFonts w:ascii="Courier New" w:hAnsi="Courier New" w:cs="Courier New"/>
          <w:i/>
          <w:sz w:val="22"/>
          <w:szCs w:val="22"/>
        </w:rPr>
        <w:t>many-to-many relationship</w:t>
      </w:r>
      <w:r>
        <w:rPr>
          <w:rFonts w:ascii="Courier New" w:hAnsi="Courier New" w:cs="Courier New"/>
          <w:sz w:val="22"/>
          <w:szCs w:val="22"/>
        </w:rPr>
        <w:t>.</w:t>
      </w:r>
    </w:p>
    <w:p w:rsidR="00AB47AD" w:rsidRPr="00F769A4" w:rsidRDefault="00AB47AD" w:rsidP="00F769A4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Characters are led by another character –</w:t>
      </w:r>
      <w:r>
        <w:rPr>
          <w:rFonts w:ascii="Courier New" w:hAnsi="Courier New" w:cs="Courier New"/>
          <w:sz w:val="22"/>
          <w:szCs w:val="22"/>
        </w:rPr>
        <w:t xml:space="preserve"> For each faction there is one character that leads many other characters. This is a </w:t>
      </w:r>
      <w:r w:rsidRPr="00AB47AD">
        <w:rPr>
          <w:rFonts w:ascii="Courier New" w:hAnsi="Courier New" w:cs="Courier New"/>
          <w:i/>
          <w:sz w:val="22"/>
          <w:szCs w:val="22"/>
        </w:rPr>
        <w:t>one-to-many relationship</w:t>
      </w:r>
      <w:r>
        <w:rPr>
          <w:rFonts w:ascii="Courier New" w:hAnsi="Courier New" w:cs="Courier New"/>
          <w:sz w:val="22"/>
          <w:szCs w:val="22"/>
        </w:rPr>
        <w:t xml:space="preserve"> since a Character leads many other characters but there can only be one leader.</w:t>
      </w:r>
    </w:p>
    <w:sectPr w:rsidR="00AB47AD" w:rsidRPr="00F769A4" w:rsidSect="0051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F4B65"/>
    <w:multiLevelType w:val="hybridMultilevel"/>
    <w:tmpl w:val="47F6F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4609"/>
    <w:multiLevelType w:val="hybridMultilevel"/>
    <w:tmpl w:val="EEAA8AE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534009E8"/>
    <w:multiLevelType w:val="hybridMultilevel"/>
    <w:tmpl w:val="64B04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674810"/>
    <w:multiLevelType w:val="hybridMultilevel"/>
    <w:tmpl w:val="AD12FCF8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767A7875"/>
    <w:multiLevelType w:val="hybridMultilevel"/>
    <w:tmpl w:val="00C844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7B"/>
    <w:rsid w:val="002421A8"/>
    <w:rsid w:val="003F31F1"/>
    <w:rsid w:val="00430A6C"/>
    <w:rsid w:val="00514995"/>
    <w:rsid w:val="005D4E36"/>
    <w:rsid w:val="009469F7"/>
    <w:rsid w:val="00AB47AD"/>
    <w:rsid w:val="00AE387B"/>
    <w:rsid w:val="00C52E0F"/>
    <w:rsid w:val="00DB3EEF"/>
    <w:rsid w:val="00F7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4FE18"/>
  <w15:chartTrackingRefBased/>
  <w15:docId w15:val="{078E8B29-D687-0C4D-B9BA-BA3F8A7B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WakaFlockaFlex</dc:creator>
  <cp:keywords/>
  <dc:description/>
  <cp:lastModifiedBy>WakaFlockaFlex</cp:lastModifiedBy>
  <cp:revision>1</cp:revision>
  <dcterms:created xsi:type="dcterms:W3CDTF">2018-07-04T04:31:00Z</dcterms:created>
  <dcterms:modified xsi:type="dcterms:W3CDTF">2018-07-04T06:14:00Z</dcterms:modified>
</cp:coreProperties>
</file>