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B56DF" w14:textId="68BDA50A" w:rsidR="002C1BDD" w:rsidRPr="00E83F89" w:rsidRDefault="00974BE8" w:rsidP="00F042A1">
      <w:pPr>
        <w:tabs>
          <w:tab w:val="left" w:pos="7155"/>
        </w:tabs>
        <w:spacing w:line="511" w:lineRule="exact"/>
        <w:rPr>
          <w:rFonts w:ascii="Arial" w:hAnsi="Arial" w:cs="Arial"/>
          <w:b/>
          <w:color w:val="0F243E" w:themeColor="text2" w:themeShade="80"/>
          <w:sz w:val="42"/>
        </w:rPr>
      </w:pPr>
      <w:r w:rsidRPr="00E83F89">
        <w:rPr>
          <w:rFonts w:ascii="Arial" w:hAnsi="Arial" w:cs="Arial"/>
          <w:b/>
          <w:color w:val="0F243E" w:themeColor="text2" w:themeShade="80"/>
          <w:sz w:val="42"/>
        </w:rPr>
        <w:t>Henrique Xavier da Costa</w:t>
      </w:r>
      <w:r w:rsidR="00F042A1" w:rsidRPr="00E83F89">
        <w:rPr>
          <w:rFonts w:ascii="Arial" w:hAnsi="Arial" w:cs="Arial"/>
          <w:b/>
          <w:color w:val="0F243E" w:themeColor="text2" w:themeShade="80"/>
          <w:sz w:val="42"/>
        </w:rPr>
        <w:tab/>
      </w:r>
    </w:p>
    <w:p w14:paraId="42A086E6" w14:textId="47E49284" w:rsidR="002C1BDD" w:rsidRPr="00E83F89" w:rsidRDefault="00373565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Brasileiro, 2</w:t>
      </w:r>
      <w:r w:rsidR="006D75D1" w:rsidRPr="00E83F89">
        <w:rPr>
          <w:rFonts w:ascii="Arial" w:hAnsi="Arial" w:cs="Arial"/>
          <w:color w:val="0F243E" w:themeColor="text2" w:themeShade="80"/>
        </w:rPr>
        <w:t>8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anos</w:t>
      </w:r>
      <w:r w:rsidR="00974BE8" w:rsidRPr="00E83F89">
        <w:rPr>
          <w:rFonts w:ascii="Arial" w:hAnsi="Arial" w:cs="Arial"/>
          <w:color w:val="0F243E" w:themeColor="text2" w:themeShade="80"/>
          <w:w w:val="95"/>
        </w:rPr>
        <w:t xml:space="preserve">, </w:t>
      </w:r>
      <w:r w:rsidR="002B50FF" w:rsidRPr="00E83F89">
        <w:rPr>
          <w:rFonts w:ascii="Arial" w:hAnsi="Arial" w:cs="Arial"/>
          <w:color w:val="0F243E" w:themeColor="text2" w:themeShade="80"/>
        </w:rPr>
        <w:t>casado</w:t>
      </w:r>
    </w:p>
    <w:p w14:paraId="5BEE01BA" w14:textId="6515B6AF" w:rsidR="007A7C94" w:rsidRPr="00E83F89" w:rsidRDefault="00416951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noProof/>
          <w:color w:val="0F243E" w:themeColor="text2" w:themeShade="80"/>
          <w:sz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C7EE8" wp14:editId="3BCB217F">
                <wp:simplePos x="0" y="0"/>
                <wp:positionH relativeFrom="page">
                  <wp:align>center</wp:align>
                </wp:positionH>
                <wp:positionV relativeFrom="page">
                  <wp:posOffset>962025</wp:posOffset>
                </wp:positionV>
                <wp:extent cx="621982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7622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6172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75.75pt" to="489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" strokecolor="#ededed" strokeweight=".21172mm">
                <w10:wrap anchorx="page" anchory="page"/>
              </v:line>
            </w:pict>
          </mc:Fallback>
        </mc:AlternateContent>
      </w:r>
    </w:p>
    <w:p w14:paraId="5884F7DF" w14:textId="7704AFD6" w:rsidR="007A7C94" w:rsidRPr="00E83F89" w:rsidRDefault="007A7C94" w:rsidP="007A7C94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3832469A" w14:textId="77777777" w:rsidR="002C1BDD" w:rsidRPr="00E83F89" w:rsidRDefault="00974BE8">
      <w:pPr>
        <w:pStyle w:val="Heading1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Dados pessoais</w:t>
      </w:r>
    </w:p>
    <w:p w14:paraId="7BCB4DC5" w14:textId="2BBB05D9" w:rsidR="002C1BDD" w:rsidRPr="00E83F89" w:rsidRDefault="00000000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hyperlink r:id="rId8" w:history="1">
        <w:r w:rsidR="00416951" w:rsidRPr="00E83F89">
          <w:rPr>
            <w:rStyle w:val="Hyperlink"/>
            <w:rFonts w:ascii="Arial" w:hAnsi="Arial" w:cs="Arial"/>
            <w:color w:val="0F243E" w:themeColor="text2" w:themeShade="80"/>
          </w:rPr>
          <w:t>hxc_henrique@hotmail.com</w:t>
        </w:r>
      </w:hyperlink>
    </w:p>
    <w:p w14:paraId="417377E0" w14:textId="4FF89EAC" w:rsidR="002C1BDD" w:rsidRPr="00E83F89" w:rsidRDefault="00974BE8">
      <w:pPr>
        <w:pStyle w:val="BodyText"/>
        <w:spacing w:before="79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(11)93230</w:t>
      </w:r>
      <w:r w:rsidR="007068F8" w:rsidRPr="00E83F89">
        <w:rPr>
          <w:rFonts w:ascii="Arial" w:hAnsi="Arial" w:cs="Arial"/>
          <w:color w:val="0F243E" w:themeColor="text2" w:themeShade="80"/>
        </w:rPr>
        <w:t>-</w:t>
      </w:r>
      <w:r w:rsidRPr="00E83F89">
        <w:rPr>
          <w:rFonts w:ascii="Arial" w:hAnsi="Arial" w:cs="Arial"/>
          <w:color w:val="0F243E" w:themeColor="text2" w:themeShade="80"/>
        </w:rPr>
        <w:t>3262</w:t>
      </w:r>
    </w:p>
    <w:p w14:paraId="05CAA937" w14:textId="6020F6C6" w:rsidR="002C1BDD" w:rsidRPr="00E83F89" w:rsidRDefault="00974BE8">
      <w:pPr>
        <w:pStyle w:val="BodyText"/>
        <w:spacing w:before="79"/>
        <w:ind w:left="144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Bragança Paulista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São Paulo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Brasil</w:t>
      </w:r>
    </w:p>
    <w:p w14:paraId="4ACA587B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5C3EFAC9" w14:textId="77777777" w:rsidR="002C1BDD" w:rsidRPr="00E83F89" w:rsidRDefault="002C1BDD">
      <w:pPr>
        <w:pStyle w:val="BodyText"/>
        <w:spacing w:before="11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7727C95B" w14:textId="00261788" w:rsidR="002C1BDD" w:rsidRPr="00E83F89" w:rsidRDefault="00974BE8">
      <w:pPr>
        <w:pStyle w:val="Heading1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Objetivo</w:t>
      </w:r>
    </w:p>
    <w:p w14:paraId="4C64AE2E" w14:textId="065027F9" w:rsidR="002C1BDD" w:rsidRPr="00E83F89" w:rsidRDefault="00F042A1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Desenvolvedor </w:t>
      </w:r>
      <w:r w:rsidR="0085443B" w:rsidRPr="00E83F89">
        <w:rPr>
          <w:rFonts w:ascii="Arial" w:hAnsi="Arial" w:cs="Arial"/>
          <w:color w:val="0F243E" w:themeColor="text2" w:themeShade="80"/>
        </w:rPr>
        <w:t xml:space="preserve">Full-stack </w:t>
      </w:r>
      <w:r w:rsidR="00603154" w:rsidRPr="00E83F89">
        <w:rPr>
          <w:rFonts w:ascii="Arial" w:hAnsi="Arial" w:cs="Arial"/>
          <w:color w:val="0F243E" w:themeColor="text2" w:themeShade="80"/>
        </w:rPr>
        <w:t>/ Analista de Automação Industrial</w:t>
      </w:r>
    </w:p>
    <w:p w14:paraId="4D7AF9F2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4A8E8108" w14:textId="7EF8A096" w:rsidR="00F247D4" w:rsidRPr="00E83F89" w:rsidRDefault="00974BE8" w:rsidP="00F247D4">
      <w:pPr>
        <w:pStyle w:val="Heading1"/>
        <w:spacing w:before="141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Resumo Profissional</w:t>
      </w:r>
    </w:p>
    <w:p w14:paraId="363CC6CE" w14:textId="36A982C9" w:rsidR="00434265" w:rsidRPr="00E83F89" w:rsidRDefault="00434265" w:rsidP="0043426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Especialista em Automação Industrial, Desenvolvedor Full-stack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, 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cursando o último ano de Engenharia Elétrica/Eletrônica pela Universidade São Francisco, estou buscando unir conhecimentos na área de Automação Industrial, Desenvolvimento de Software e IIoT. </w:t>
      </w:r>
    </w:p>
    <w:p w14:paraId="54A39B82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391BFCB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Automação Industrial &gt;</w:t>
      </w:r>
    </w:p>
    <w:p w14:paraId="29778200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8C2F6C4" w14:textId="2FF5EAC6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Linguagens IEC 61131 (Ladder, FDB e ST)</w:t>
      </w:r>
    </w:p>
    <w:p w14:paraId="1A81A2F5" w14:textId="1D49B17F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Programação de CLP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 (Rockwell, Siemens, Delta e Mitsubishi);</w:t>
      </w:r>
    </w:p>
    <w:p w14:paraId="7A555E1A" w14:textId="3FF84698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Programação de IHM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(Interface homem-máquina)</w:t>
      </w:r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8080820" w14:textId="6F3114AA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Desenvolvimento de supervisório</w:t>
      </w:r>
      <w:r w:rsidR="002B50FF" w:rsidRPr="00E83F89">
        <w:rPr>
          <w:rFonts w:ascii="Arial" w:hAnsi="Arial" w:cs="Arial"/>
          <w:bCs/>
          <w:color w:val="0F243E" w:themeColor="text2" w:themeShade="80"/>
        </w:rPr>
        <w:t>s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-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Elipse E3 (Certificação Oficial Elipse Software);</w:t>
      </w:r>
    </w:p>
    <w:p w14:paraId="272C970F" w14:textId="166C6D45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Estruturação de redes industriais (TCP/IP e RS-485);</w:t>
      </w:r>
    </w:p>
    <w:p w14:paraId="74ABCF59" w14:textId="58A8BA8B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VPN para redes industriais;</w:t>
      </w:r>
    </w:p>
    <w:p w14:paraId="7E3E6C4F" w14:textId="77A097B3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Instrumentação e controle de processos</w:t>
      </w:r>
      <w:r w:rsidR="002B50FF" w:rsidRPr="00E83F89">
        <w:rPr>
          <w:rFonts w:ascii="Arial" w:hAnsi="Arial" w:cs="Arial"/>
          <w:bCs/>
          <w:color w:val="0F243E" w:themeColor="text2" w:themeShade="80"/>
        </w:rPr>
        <w:t>.</w:t>
      </w:r>
    </w:p>
    <w:p w14:paraId="6B6D3D06" w14:textId="15523391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Protocolos de redes industriais (Modbus RTU, Modbus TCP/IP, BACNET, CIP, HART etc.);</w:t>
      </w:r>
    </w:p>
    <w:p w14:paraId="58CB0DF5" w14:textId="68725224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Integração e comunicação entre sistemas de automação;</w:t>
      </w:r>
    </w:p>
    <w:p w14:paraId="00E356BC" w14:textId="04C63069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Gateways, Switchs industriais, Inversores de Frequência e Soft Starters;</w:t>
      </w:r>
    </w:p>
    <w:p w14:paraId="3D4524AA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09C5B33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Projetos &gt;</w:t>
      </w:r>
    </w:p>
    <w:p w14:paraId="29636F9F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6BDF429" w14:textId="31898247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Dimensionamento e desenvolvimento de projetos com CLP e IHM do zero, desde a compra dos materiais até a instalação e startup;</w:t>
      </w:r>
    </w:p>
    <w:p w14:paraId="204CBB16" w14:textId="474950B7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Controle PID de sistemas pressurizados (PLC + Inversor de Frequência + Sensor de pressão);</w:t>
      </w:r>
    </w:p>
    <w:p w14:paraId="3AB20DF0" w14:textId="62AA46CF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Controle de temperatura de linhas criogênicas (LN2);</w:t>
      </w:r>
    </w:p>
    <w:p w14:paraId="5BCD8CF3" w14:textId="396B543B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Automação de estações de tratamento de efluentes (E.T.E);</w:t>
      </w:r>
    </w:p>
    <w:p w14:paraId="77A51B2B" w14:textId="658B3DE3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Integração de Geradores de Energia em plataforma de nuvem IoT;</w:t>
      </w:r>
    </w:p>
    <w:p w14:paraId="58C92392" w14:textId="77777777" w:rsidR="00434265" w:rsidRPr="00E83F89" w:rsidRDefault="00434265" w:rsidP="002B50FF">
      <w:pPr>
        <w:pStyle w:val="BodyText"/>
        <w:spacing w:line="276" w:lineRule="auto"/>
        <w:ind w:left="0"/>
        <w:rPr>
          <w:rFonts w:ascii="Arial" w:hAnsi="Arial" w:cs="Arial"/>
          <w:bCs/>
          <w:color w:val="0F243E" w:themeColor="text2" w:themeShade="80"/>
        </w:rPr>
      </w:pPr>
    </w:p>
    <w:p w14:paraId="31F94A70" w14:textId="77777777" w:rsidR="002B50FF" w:rsidRPr="00E83F89" w:rsidRDefault="002B50FF" w:rsidP="002B50FF">
      <w:pPr>
        <w:pStyle w:val="BodyText"/>
        <w:spacing w:line="276" w:lineRule="auto"/>
        <w:ind w:left="0"/>
        <w:rPr>
          <w:rFonts w:ascii="Arial" w:hAnsi="Arial" w:cs="Arial"/>
          <w:b/>
          <w:color w:val="0F243E" w:themeColor="text2" w:themeShade="80"/>
        </w:rPr>
      </w:pPr>
    </w:p>
    <w:p w14:paraId="2CD778F4" w14:textId="21190B09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Software Stacks &gt;</w:t>
      </w:r>
    </w:p>
    <w:p w14:paraId="77506207" w14:textId="0B58878E" w:rsidR="00CB116E" w:rsidRDefault="00CB116E" w:rsidP="00CB116E">
      <w:pPr>
        <w:pStyle w:val="BodyText"/>
        <w:numPr>
          <w:ilvl w:val="0"/>
          <w:numId w:val="15"/>
        </w:numPr>
        <w:spacing w:line="276" w:lineRule="auto"/>
        <w:rPr>
          <w:rFonts w:ascii="Arial" w:hAnsi="Arial" w:cs="Arial"/>
          <w:b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</w:rPr>
        <w:t xml:space="preserve">Aplicações Web, Desktop e </w:t>
      </w:r>
      <w:r w:rsidR="00F15044">
        <w:rPr>
          <w:rFonts w:ascii="Arial" w:hAnsi="Arial" w:cs="Arial"/>
          <w:b/>
          <w:color w:val="0F243E" w:themeColor="text2" w:themeShade="80"/>
        </w:rPr>
        <w:t>Mobile</w:t>
      </w:r>
      <w:r>
        <w:rPr>
          <w:rFonts w:ascii="Arial" w:hAnsi="Arial" w:cs="Arial"/>
          <w:b/>
          <w:color w:val="0F243E" w:themeColor="text2" w:themeShade="80"/>
        </w:rPr>
        <w:t xml:space="preserve"> baseadas em Frameworks JavaScript</w:t>
      </w:r>
    </w:p>
    <w:p w14:paraId="034B3CB5" w14:textId="77777777" w:rsidR="00CB116E" w:rsidRDefault="00CB116E" w:rsidP="00CB116E">
      <w:pPr>
        <w:pStyle w:val="BodyText"/>
        <w:spacing w:line="276" w:lineRule="auto"/>
        <w:ind w:left="0"/>
        <w:rPr>
          <w:rFonts w:ascii="Arial" w:hAnsi="Arial" w:cs="Arial"/>
          <w:b/>
          <w:color w:val="0F243E" w:themeColor="text2" w:themeShade="80"/>
        </w:rPr>
      </w:pPr>
    </w:p>
    <w:p w14:paraId="225A7CF2" w14:textId="2F2D48D8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Front-end </w:t>
      </w:r>
    </w:p>
    <w:p w14:paraId="047808A4" w14:textId="0D07D4D6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JavaScript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HTML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CSS;</w:t>
      </w:r>
    </w:p>
    <w:p w14:paraId="0BF01BF3" w14:textId="4CC0FD47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TypeScritp;</w:t>
      </w:r>
    </w:p>
    <w:p w14:paraId="7FF7ABC8" w14:textId="7B905B63" w:rsidR="00434265" w:rsidRPr="00CB116E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React;</w:t>
      </w:r>
    </w:p>
    <w:p w14:paraId="5E27332B" w14:textId="6E097904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Back-end</w:t>
      </w:r>
      <w:r w:rsidR="00CB116E">
        <w:rPr>
          <w:rFonts w:ascii="Arial" w:hAnsi="Arial" w:cs="Arial"/>
          <w:b/>
          <w:color w:val="0F243E" w:themeColor="text2" w:themeShade="80"/>
        </w:rPr>
        <w:t xml:space="preserve"> / Databases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20E2D409" w14:textId="4E8F26B0" w:rsidR="00434265" w:rsidRPr="00E83F89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Node.js;</w:t>
      </w:r>
    </w:p>
    <w:p w14:paraId="38ED27D3" w14:textId="3A9D5CA4" w:rsidR="00434265" w:rsidRPr="00E83F89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Express</w:t>
      </w:r>
      <w:r w:rsidR="00CB116E">
        <w:rPr>
          <w:rFonts w:ascii="Arial" w:hAnsi="Arial" w:cs="Arial"/>
          <w:bCs/>
          <w:color w:val="0F243E" w:themeColor="text2" w:themeShade="80"/>
        </w:rPr>
        <w:t xml:space="preserve"> / Handlebars / Mongoose / Sequelize</w:t>
      </w:r>
    </w:p>
    <w:p w14:paraId="7D1D9939" w14:textId="01B987EC" w:rsidR="00434265" w:rsidRPr="00E83F89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MongoDB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MySQL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InfluxDB;</w:t>
      </w:r>
    </w:p>
    <w:p w14:paraId="738C1C29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6561EC1" w14:textId="77777777" w:rsidR="00CB116E" w:rsidRDefault="00CB116E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612145DB" w14:textId="4F8B2672" w:rsidR="00434265" w:rsidRPr="00E83F89" w:rsidRDefault="00987E34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</w:rPr>
        <w:t>Mobile (</w:t>
      </w:r>
      <w:r w:rsidR="00434265" w:rsidRPr="00E83F89">
        <w:rPr>
          <w:rFonts w:ascii="Arial" w:hAnsi="Arial" w:cs="Arial"/>
          <w:b/>
          <w:color w:val="0F243E" w:themeColor="text2" w:themeShade="80"/>
        </w:rPr>
        <w:t>Android / IOS</w:t>
      </w:r>
      <w:r>
        <w:rPr>
          <w:rFonts w:ascii="Arial" w:hAnsi="Arial" w:cs="Arial"/>
          <w:b/>
          <w:color w:val="0F243E" w:themeColor="text2" w:themeShade="80"/>
        </w:rPr>
        <w:t>)</w:t>
      </w:r>
      <w:r w:rsidR="00434265"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5481D13A" w14:textId="096127C2" w:rsidR="00434265" w:rsidRPr="00E83F89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 Native;</w:t>
      </w:r>
    </w:p>
    <w:p w14:paraId="134482C7" w14:textId="6F3EE6E9" w:rsidR="00434265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Android Studio;</w:t>
      </w:r>
    </w:p>
    <w:p w14:paraId="7D37179C" w14:textId="77777777" w:rsidR="00CB116E" w:rsidRDefault="00CB116E" w:rsidP="00CB116E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</w:p>
    <w:p w14:paraId="6828B68C" w14:textId="6774321E" w:rsidR="00CB116E" w:rsidRPr="00E83F89" w:rsidRDefault="00CB116E" w:rsidP="00987E34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</w:rPr>
        <w:t>Desktop</w:t>
      </w:r>
      <w:r w:rsidR="00987E34">
        <w:rPr>
          <w:rFonts w:ascii="Arial" w:hAnsi="Arial" w:cs="Arial"/>
          <w:b/>
          <w:color w:val="0F243E" w:themeColor="text2" w:themeShade="80"/>
        </w:rPr>
        <w:t xml:space="preserve"> (Windows / Mac OS)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477A8648" w14:textId="696D6180" w:rsidR="00CB116E" w:rsidRPr="00CB116E" w:rsidRDefault="00CB116E" w:rsidP="00DA063F">
      <w:pPr>
        <w:pStyle w:val="BodyText"/>
        <w:numPr>
          <w:ilvl w:val="0"/>
          <w:numId w:val="1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Electron.js</w:t>
      </w:r>
    </w:p>
    <w:p w14:paraId="4659C490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7CD6B1F5" w14:textId="2A501654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IIoT </w:t>
      </w:r>
      <w:r w:rsidR="002B50FF" w:rsidRPr="00E83F89">
        <w:rPr>
          <w:rFonts w:ascii="Arial" w:hAnsi="Arial" w:cs="Arial"/>
          <w:b/>
          <w:color w:val="0F243E" w:themeColor="text2" w:themeShade="80"/>
        </w:rPr>
        <w:t>/</w:t>
      </w:r>
      <w:r w:rsidRPr="00E83F89">
        <w:rPr>
          <w:rFonts w:ascii="Arial" w:hAnsi="Arial" w:cs="Arial"/>
          <w:b/>
          <w:color w:val="0F243E" w:themeColor="text2" w:themeShade="80"/>
        </w:rPr>
        <w:t xml:space="preserve"> Embarcados:</w:t>
      </w:r>
    </w:p>
    <w:p w14:paraId="79E9EF54" w14:textId="73CA8B45" w:rsidR="002B50FF" w:rsidRPr="00E83F89" w:rsidRDefault="002B50FF" w:rsidP="002B50F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 Red;</w:t>
      </w:r>
    </w:p>
    <w:p w14:paraId="5376088D" w14:textId="3174502D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 / C++;</w:t>
      </w:r>
    </w:p>
    <w:p w14:paraId="7232EF7F" w14:textId="1710EF41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Arduino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 </w:t>
      </w:r>
      <w:r w:rsidRPr="00E83F89">
        <w:rPr>
          <w:rFonts w:ascii="Arial" w:hAnsi="Arial" w:cs="Arial"/>
          <w:bCs/>
          <w:color w:val="0F243E" w:themeColor="text2" w:themeShade="80"/>
        </w:rPr>
        <w:t>Raspberry Pi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ESP32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PIC;</w:t>
      </w:r>
    </w:p>
    <w:p w14:paraId="271AD905" w14:textId="2DF97652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Lora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LoraWan;</w:t>
      </w:r>
    </w:p>
    <w:p w14:paraId="4C044E49" w14:textId="7D481F62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Desenvolvedor Plataforma </w:t>
      </w:r>
      <w:r w:rsidRPr="00E83F89">
        <w:rPr>
          <w:rFonts w:ascii="Arial" w:hAnsi="Arial" w:cs="Arial"/>
          <w:b/>
          <w:color w:val="0F243E" w:themeColor="text2" w:themeShade="80"/>
        </w:rPr>
        <w:t xml:space="preserve">TagoIO </w:t>
      </w:r>
      <w:r w:rsidRPr="00E83F89">
        <w:rPr>
          <w:rFonts w:ascii="Arial" w:hAnsi="Arial" w:cs="Arial"/>
          <w:bCs/>
          <w:color w:val="0F243E" w:themeColor="text2" w:themeShade="80"/>
        </w:rPr>
        <w:t>(</w:t>
      </w:r>
      <w:hyperlink r:id="rId9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https://tago.io</w:t>
        </w:r>
      </w:hyperlink>
      <w:r w:rsidRPr="00E83F89">
        <w:rPr>
          <w:rFonts w:ascii="Arial" w:hAnsi="Arial" w:cs="Arial"/>
          <w:bCs/>
          <w:color w:val="0F243E" w:themeColor="text2" w:themeShade="80"/>
        </w:rPr>
        <w:t>);</w:t>
      </w:r>
    </w:p>
    <w:p w14:paraId="5C3C2C92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0B86C604" w14:textId="79208FF8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Dev Tools</w:t>
      </w:r>
      <w:r w:rsidR="00324B85">
        <w:rPr>
          <w:rFonts w:ascii="Arial" w:hAnsi="Arial" w:cs="Arial"/>
          <w:b/>
          <w:color w:val="0F243E" w:themeColor="text2" w:themeShade="80"/>
        </w:rPr>
        <w:t xml:space="preserve"> / Dev Ops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526E7889" w14:textId="138725D1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HTTP / MQTT;</w:t>
      </w:r>
    </w:p>
    <w:p w14:paraId="385DB71C" w14:textId="3E26F630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Docker / Docker Swarm / Kubernets;</w:t>
      </w:r>
    </w:p>
    <w:p w14:paraId="58E40347" w14:textId="77777777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AWS / Google Cloud;</w:t>
      </w:r>
    </w:p>
    <w:p w14:paraId="320CCE73" w14:textId="6E193A71" w:rsidR="00434265" w:rsidRPr="00E83F89" w:rsidRDefault="00434265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Visual Studio Code;</w:t>
      </w:r>
    </w:p>
    <w:p w14:paraId="3058DEF4" w14:textId="02DA17FE" w:rsidR="00434265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Linux / Powershell;</w:t>
      </w:r>
    </w:p>
    <w:p w14:paraId="5C6E13ED" w14:textId="454DFDD1" w:rsidR="00434265" w:rsidRPr="00E83F89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Git e GitHub;</w:t>
      </w:r>
    </w:p>
    <w:p w14:paraId="05FF4A69" w14:textId="5C0F1045" w:rsidR="00434265" w:rsidRPr="00E83F89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API Rest (Criação e Consumo);</w:t>
      </w:r>
    </w:p>
    <w:p w14:paraId="6E78C0C9" w14:textId="2C3A4802" w:rsidR="002B50FF" w:rsidRPr="00E83F89" w:rsidRDefault="002B50FF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Postman;</w:t>
      </w:r>
    </w:p>
    <w:p w14:paraId="2DD6536C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497F316" w14:textId="1BC5AE5F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Projetos &gt; </w:t>
      </w:r>
    </w:p>
    <w:p w14:paraId="070F9657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34559093" w14:textId="43151850" w:rsidR="00434265" w:rsidRPr="00E83F89" w:rsidRDefault="00434265" w:rsidP="0043426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Plataforma IoT Maker: </w:t>
      </w:r>
    </w:p>
    <w:p w14:paraId="51981B5D" w14:textId="155F8D03" w:rsidR="00434265" w:rsidRPr="00E83F89" w:rsidRDefault="00000000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  <w:hyperlink r:id="rId10" w:history="1">
        <w:r w:rsidR="00434265"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https://datatrust.netlify.app</w:t>
        </w:r>
      </w:hyperlink>
    </w:p>
    <w:p w14:paraId="535E8EF5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D9F347A" w14:textId="50149397" w:rsidR="00434265" w:rsidRPr="00E83F89" w:rsidRDefault="00434265" w:rsidP="0043426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Aplicação TagoIO: </w:t>
      </w:r>
    </w:p>
    <w:p w14:paraId="7E0321E3" w14:textId="6FC7163E" w:rsidR="00085605" w:rsidRPr="00E83F89" w:rsidRDefault="00000000" w:rsidP="00434265">
      <w:pPr>
        <w:pStyle w:val="BodyText"/>
        <w:spacing w:line="276" w:lineRule="auto"/>
        <w:ind w:left="0" w:firstLine="220"/>
        <w:rPr>
          <w:rFonts w:ascii="Arial" w:hAnsi="Arial" w:cs="Arial"/>
          <w:bCs/>
          <w:color w:val="0F243E" w:themeColor="text2" w:themeShade="80"/>
        </w:rPr>
      </w:pPr>
      <w:hyperlink r:id="rId11" w:history="1">
        <w:r w:rsidR="00434265"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https://zilia-facilitiescloud.tago.run</w:t>
        </w:r>
      </w:hyperlink>
    </w:p>
    <w:p w14:paraId="4CEAC2B9" w14:textId="77777777" w:rsidR="00434265" w:rsidRPr="00E83F89" w:rsidRDefault="00434265" w:rsidP="00434265">
      <w:pPr>
        <w:pStyle w:val="BodyText"/>
        <w:spacing w:line="276" w:lineRule="auto"/>
        <w:ind w:left="0" w:firstLine="110"/>
        <w:rPr>
          <w:rFonts w:ascii="Arial" w:hAnsi="Arial" w:cs="Arial"/>
          <w:color w:val="0F243E" w:themeColor="text2" w:themeShade="80"/>
        </w:rPr>
      </w:pPr>
    </w:p>
    <w:p w14:paraId="5E6952AE" w14:textId="623AFF79" w:rsidR="002C1BDD" w:rsidRPr="00E83F89" w:rsidRDefault="00974BE8" w:rsidP="00523331">
      <w:pPr>
        <w:pStyle w:val="Heading1"/>
        <w:spacing w:before="142" w:line="276" w:lineRule="auto"/>
        <w:ind w:left="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Formação</w:t>
      </w:r>
    </w:p>
    <w:p w14:paraId="0995D806" w14:textId="3CC0DFD3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Escolaridade</w:t>
      </w:r>
    </w:p>
    <w:p w14:paraId="548D067D" w14:textId="1CCCCE00" w:rsidR="002C1BDD" w:rsidRPr="00E83F89" w:rsidRDefault="00974BE8" w:rsidP="00E83F89">
      <w:pPr>
        <w:pStyle w:val="BodyText"/>
        <w:numPr>
          <w:ilvl w:val="0"/>
          <w:numId w:val="8"/>
        </w:numPr>
        <w:spacing w:before="118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Formação superior (cursando)</w:t>
      </w:r>
    </w:p>
    <w:p w14:paraId="413EDEF9" w14:textId="77777777" w:rsidR="002C1BDD" w:rsidRPr="00E83F89" w:rsidRDefault="002C1BDD" w:rsidP="00295AEA">
      <w:pPr>
        <w:pStyle w:val="BodyText"/>
        <w:spacing w:before="11" w:line="276" w:lineRule="auto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4763EF56" w14:textId="6D978DD2" w:rsidR="003D36A6" w:rsidRPr="00E83F89" w:rsidRDefault="00974BE8" w:rsidP="003D36A6">
      <w:pPr>
        <w:pStyle w:val="Heading2"/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Graduação</w:t>
      </w:r>
    </w:p>
    <w:p w14:paraId="34C725AC" w14:textId="230AA86A" w:rsidR="002C1BDD" w:rsidRPr="00E83F89" w:rsidRDefault="00974BE8" w:rsidP="00E83F89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Engenharia Elétrica</w:t>
      </w:r>
      <w:r w:rsidR="00760FEB" w:rsidRPr="00E83F89">
        <w:rPr>
          <w:rFonts w:ascii="Arial" w:hAnsi="Arial" w:cs="Arial"/>
          <w:color w:val="0F243E" w:themeColor="text2" w:themeShade="80"/>
        </w:rPr>
        <w:t xml:space="preserve"> e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Eletrônica</w:t>
      </w:r>
      <w:r w:rsidRPr="00E83F89">
        <w:rPr>
          <w:rFonts w:ascii="Arial" w:hAnsi="Arial" w:cs="Arial"/>
          <w:color w:val="0F243E" w:themeColor="text2" w:themeShade="80"/>
        </w:rPr>
        <w:t>, USF - UNIVERSIDADE SÃ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O </w:t>
      </w:r>
      <w:r w:rsidRPr="00E83F89">
        <w:rPr>
          <w:rFonts w:ascii="Arial" w:hAnsi="Arial" w:cs="Arial"/>
          <w:color w:val="0F243E" w:themeColor="text2" w:themeShade="80"/>
        </w:rPr>
        <w:t xml:space="preserve">FRANCISCO 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</w:t>
      </w:r>
      <w:r w:rsidRPr="00E83F89">
        <w:rPr>
          <w:rFonts w:ascii="Arial" w:hAnsi="Arial" w:cs="Arial"/>
          <w:color w:val="0F243E" w:themeColor="text2" w:themeShade="80"/>
        </w:rPr>
        <w:t>(Dezembro de 2024) - Cursando</w:t>
      </w:r>
    </w:p>
    <w:p w14:paraId="03D195C2" w14:textId="1A6AD665" w:rsidR="00944894" w:rsidRPr="00E83F89" w:rsidRDefault="00974BE8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Ensino Médio Profissionalizante</w:t>
      </w:r>
    </w:p>
    <w:p w14:paraId="34F4FFBD" w14:textId="66296662" w:rsidR="007A7C94" w:rsidRPr="00E83F89" w:rsidRDefault="00974BE8" w:rsidP="00E83F89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Técnico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em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Automação</w:t>
      </w:r>
      <w:r w:rsidRPr="00E83F89">
        <w:rPr>
          <w:rFonts w:ascii="Arial" w:hAnsi="Arial" w:cs="Arial"/>
          <w:color w:val="0F243E" w:themeColor="text2" w:themeShade="80"/>
          <w:spacing w:val="-22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Industrial,</w:t>
      </w:r>
      <w:r w:rsidRPr="00E83F89">
        <w:rPr>
          <w:rFonts w:ascii="Arial" w:hAnsi="Arial" w:cs="Arial"/>
          <w:color w:val="0F243E" w:themeColor="text2" w:themeShade="80"/>
          <w:spacing w:val="-24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INTEP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   </w:t>
      </w:r>
      <w:r w:rsidRPr="00E83F89">
        <w:rPr>
          <w:rFonts w:ascii="Arial" w:hAnsi="Arial" w:cs="Arial"/>
          <w:color w:val="0F243E" w:themeColor="text2" w:themeShade="80"/>
        </w:rPr>
        <w:t>(Dezembro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de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2014)</w:t>
      </w:r>
      <w:r w:rsidRPr="00E83F89">
        <w:rPr>
          <w:rFonts w:ascii="Arial" w:hAnsi="Arial" w:cs="Arial"/>
          <w:color w:val="0F243E" w:themeColor="text2" w:themeShade="80"/>
          <w:spacing w:val="-19"/>
        </w:rPr>
        <w:t xml:space="preserve"> </w:t>
      </w:r>
      <w:r w:rsidR="00944894" w:rsidRPr="00E83F89">
        <w:rPr>
          <w:rFonts w:ascii="Arial" w:hAnsi="Arial" w:cs="Arial"/>
          <w:color w:val="0F243E" w:themeColor="text2" w:themeShade="80"/>
        </w:rPr>
        <w:t>–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Concluído</w:t>
      </w:r>
    </w:p>
    <w:p w14:paraId="5BA02089" w14:textId="77777777" w:rsidR="002B50FF" w:rsidRPr="00E83F89" w:rsidRDefault="002B50FF" w:rsidP="002B50FF">
      <w:pPr>
        <w:pStyle w:val="Heading2"/>
        <w:spacing w:before="42" w:line="276" w:lineRule="auto"/>
        <w:ind w:left="0"/>
        <w:rPr>
          <w:rFonts w:ascii="Arial" w:hAnsi="Arial" w:cs="Arial"/>
          <w:color w:val="0F243E" w:themeColor="text2" w:themeShade="80"/>
          <w:w w:val="105"/>
        </w:rPr>
      </w:pPr>
    </w:p>
    <w:p w14:paraId="7B8AD3C2" w14:textId="232ABBFB" w:rsidR="00085605" w:rsidRPr="00E83F89" w:rsidRDefault="0008560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 xml:space="preserve">Cursos Complementares </w:t>
      </w:r>
    </w:p>
    <w:p w14:paraId="2D2CE8DD" w14:textId="49950E1C" w:rsidR="00E83F89" w:rsidRPr="00E83F89" w:rsidRDefault="00BD5F04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Formação Full Stack</w:t>
      </w:r>
      <w:r w:rsidR="00D63B85">
        <w:rPr>
          <w:rFonts w:ascii="Arial" w:hAnsi="Arial" w:cs="Arial"/>
          <w:color w:val="0F243E" w:themeColor="text2" w:themeShade="80"/>
        </w:rPr>
        <w:t xml:space="preserve"> Javascript</w:t>
      </w:r>
      <w:r w:rsidR="001D76A1">
        <w:rPr>
          <w:rFonts w:ascii="Arial" w:hAnsi="Arial" w:cs="Arial"/>
          <w:color w:val="0F243E" w:themeColor="text2" w:themeShade="80"/>
        </w:rPr>
        <w:t xml:space="preserve">, </w:t>
      </w:r>
      <w:r w:rsidRPr="00E83F89">
        <w:rPr>
          <w:rFonts w:ascii="Arial" w:hAnsi="Arial" w:cs="Arial"/>
          <w:color w:val="0F243E" w:themeColor="text2" w:themeShade="80"/>
        </w:rPr>
        <w:t xml:space="preserve">Plataforma Hora de Codar – </w:t>
      </w:r>
      <w:hyperlink r:id="rId12" w:history="1">
        <w:r w:rsidRPr="00E83F89">
          <w:rPr>
            <w:rStyle w:val="Hyperlink"/>
            <w:rFonts w:ascii="Arial" w:hAnsi="Arial" w:cs="Arial"/>
            <w:color w:val="0F243E" w:themeColor="text2" w:themeShade="80"/>
          </w:rPr>
          <w:t>https://horadecodar.com.br</w:t>
        </w:r>
      </w:hyperlink>
    </w:p>
    <w:p w14:paraId="1AA41ADC" w14:textId="33A202AD" w:rsidR="00BD5F04" w:rsidRPr="00E83F89" w:rsidRDefault="00D63B85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8298E">
        <w:rPr>
          <w:rFonts w:ascii="Arial" w:hAnsi="Arial" w:cs="Arial"/>
          <w:color w:val="0F243E" w:themeColor="text2" w:themeShade="80"/>
        </w:rPr>
        <w:t>150</w:t>
      </w:r>
      <w:r w:rsidR="00BD5F04" w:rsidRPr="00E83F89">
        <w:rPr>
          <w:rFonts w:ascii="Arial" w:hAnsi="Arial" w:cs="Arial"/>
          <w:color w:val="0F243E" w:themeColor="text2" w:themeShade="80"/>
        </w:rPr>
        <w:t>h.</w:t>
      </w:r>
    </w:p>
    <w:p w14:paraId="07B49AA2" w14:textId="77777777" w:rsidR="00E83F89" w:rsidRPr="00E83F89" w:rsidRDefault="004D6C65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TagoIO Developer Training Modules</w:t>
      </w:r>
      <w:r w:rsidR="002616D0" w:rsidRPr="00E83F89">
        <w:rPr>
          <w:rFonts w:ascii="Arial" w:hAnsi="Arial" w:cs="Arial"/>
          <w:color w:val="0F243E" w:themeColor="text2" w:themeShade="8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 xml:space="preserve">(101 ~ 207) – TagoIO Learn  - </w:t>
      </w:r>
      <w:hyperlink r:id="rId13" w:history="1">
        <w:r w:rsidRPr="00E83F89">
          <w:rPr>
            <w:rStyle w:val="Hyperlink"/>
            <w:rFonts w:ascii="Arial" w:hAnsi="Arial" w:cs="Arial"/>
            <w:color w:val="0F243E" w:themeColor="text2" w:themeShade="80"/>
          </w:rPr>
          <w:t>https://learn.tago.io/</w:t>
        </w:r>
      </w:hyperlink>
    </w:p>
    <w:p w14:paraId="4B7CCD25" w14:textId="3542E826" w:rsidR="00944894" w:rsidRPr="00E83F89" w:rsidRDefault="00B8298E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D5F04" w:rsidRPr="00E83F89">
        <w:rPr>
          <w:rFonts w:ascii="Arial" w:hAnsi="Arial" w:cs="Arial"/>
          <w:color w:val="0F243E" w:themeColor="text2" w:themeShade="80"/>
        </w:rPr>
        <w:t>80h</w:t>
      </w:r>
      <w:r>
        <w:rPr>
          <w:rFonts w:ascii="Arial" w:hAnsi="Arial" w:cs="Arial"/>
          <w:color w:val="0F243E" w:themeColor="text2" w:themeShade="80"/>
        </w:rPr>
        <w:t>.</w:t>
      </w:r>
    </w:p>
    <w:p w14:paraId="13D0C2E5" w14:textId="2AFEA637" w:rsidR="00E86D39" w:rsidRPr="00E83F89" w:rsidRDefault="002B528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Familia MICRO 800, Plataforma Coursify.me</w:t>
      </w:r>
      <w:r w:rsidR="00E86D39" w:rsidRPr="00E83F89">
        <w:rPr>
          <w:rFonts w:ascii="Arial" w:hAnsi="Arial" w:cs="Arial"/>
          <w:color w:val="0F243E" w:themeColor="text2" w:themeShade="80"/>
        </w:rPr>
        <w:t xml:space="preserve">                                     </w:t>
      </w:r>
      <w:r w:rsidR="00055A68" w:rsidRPr="00E83F89">
        <w:rPr>
          <w:rFonts w:ascii="Arial" w:hAnsi="Arial" w:cs="Arial"/>
          <w:color w:val="0F243E" w:themeColor="text2" w:themeShade="80"/>
        </w:rPr>
        <w:t xml:space="preserve">                        </w:t>
      </w:r>
      <w:r w:rsidR="005D36EA" w:rsidRPr="00E83F89">
        <w:rPr>
          <w:rFonts w:ascii="Arial" w:hAnsi="Arial" w:cs="Arial"/>
          <w:color w:val="0F243E" w:themeColor="text2" w:themeShade="80"/>
        </w:rPr>
        <w:t xml:space="preserve">      </w:t>
      </w:r>
      <w:r w:rsidR="00BD5F04" w:rsidRPr="00E83F89">
        <w:rPr>
          <w:rFonts w:ascii="Arial" w:hAnsi="Arial" w:cs="Arial"/>
          <w:color w:val="0F243E" w:themeColor="text2" w:themeShade="80"/>
        </w:rPr>
        <w:t>40h de curso.</w:t>
      </w:r>
    </w:p>
    <w:p w14:paraId="5695A440" w14:textId="77777777" w:rsidR="00BD5F04" w:rsidRPr="00E83F89" w:rsidRDefault="00EE30B9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S7-1200 Siemens</w:t>
      </w:r>
    </w:p>
    <w:p w14:paraId="4701134A" w14:textId="063B45FB" w:rsidR="00BD5F04" w:rsidRPr="00E83F89" w:rsidRDefault="00BD5F04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1D19DE5E" w14:textId="77777777" w:rsidR="00E83F89" w:rsidRPr="00E83F89" w:rsidRDefault="000323F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Software 1Tool – Programação pCO sistemas (PLC Carel), Plataforma Pennse Controles Ltda. </w:t>
      </w:r>
    </w:p>
    <w:p w14:paraId="047470FA" w14:textId="7B94AE79" w:rsidR="00E83F89" w:rsidRPr="00E83F89" w:rsidRDefault="00E83F89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75FE0B0E" w14:textId="41739A4F" w:rsidR="00085605" w:rsidRPr="00E83F89" w:rsidRDefault="00F942FF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lastRenderedPageBreak/>
        <w:t>Treinamento Elipse E3 – Desenvolvedores, Plataforma Oficial Elipse</w:t>
      </w:r>
      <w:r w:rsidR="000323F7" w:rsidRPr="00E83F89">
        <w:rPr>
          <w:rFonts w:ascii="Arial" w:hAnsi="Arial" w:cs="Arial"/>
          <w:color w:val="0F243E" w:themeColor="text2" w:themeShade="80"/>
        </w:rPr>
        <w:t xml:space="preserve"> Software</w:t>
      </w:r>
      <w:r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</w:t>
      </w:r>
      <w:r w:rsidR="00E83F89" w:rsidRPr="00E83F89">
        <w:rPr>
          <w:rFonts w:ascii="Arial" w:hAnsi="Arial" w:cs="Arial"/>
          <w:color w:val="0F243E" w:themeColor="text2" w:themeShade="80"/>
        </w:rPr>
        <w:t>24h de curso.</w:t>
      </w:r>
    </w:p>
    <w:p w14:paraId="56DD5B3D" w14:textId="77777777" w:rsidR="00085605" w:rsidRPr="00E83F89" w:rsidRDefault="00085605" w:rsidP="00E83F89">
      <w:pPr>
        <w:pStyle w:val="BodyText"/>
        <w:spacing w:before="119" w:after="120" w:line="276" w:lineRule="auto"/>
        <w:ind w:left="0" w:right="3294"/>
        <w:rPr>
          <w:rFonts w:ascii="Arial" w:hAnsi="Arial" w:cs="Arial"/>
          <w:color w:val="0F243E" w:themeColor="text2" w:themeShade="80"/>
        </w:rPr>
      </w:pPr>
    </w:p>
    <w:p w14:paraId="754F1F29" w14:textId="77777777" w:rsidR="002C1BDD" w:rsidRPr="00E83F89" w:rsidRDefault="00974BE8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Histórico profissional</w:t>
      </w:r>
    </w:p>
    <w:p w14:paraId="776B5357" w14:textId="5DC05E13" w:rsidR="002C1BDD" w:rsidRPr="00E83F89" w:rsidRDefault="001D76A1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>
        <w:rPr>
          <w:rFonts w:ascii="Arial" w:hAnsi="Arial" w:cs="Arial"/>
          <w:color w:val="0F243E" w:themeColor="text2" w:themeShade="80"/>
          <w:w w:val="105"/>
          <w:sz w:val="20"/>
          <w:szCs w:val="20"/>
        </w:rPr>
        <w:t>Zilia</w:t>
      </w:r>
      <w:r w:rsidR="00974BE8"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 xml:space="preserve"> Technologies</w:t>
      </w:r>
    </w:p>
    <w:p w14:paraId="348792B5" w14:textId="27D924FA" w:rsidR="007573C8" w:rsidRPr="00E83F89" w:rsidRDefault="00085605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Técnologo em Automação Industrial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- desde Julho/20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4465FE50" w14:textId="67109C2F" w:rsidR="007573C8" w:rsidRPr="00E83F89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30097F" w:rsidRPr="00E83F89">
        <w:rPr>
          <w:rFonts w:ascii="Arial" w:hAnsi="Arial" w:cs="Arial"/>
          <w:color w:val="0F243E" w:themeColor="text2" w:themeShade="80"/>
        </w:rPr>
        <w:t>Principais a</w:t>
      </w:r>
      <w:r w:rsidR="007573C8" w:rsidRPr="00E83F89">
        <w:rPr>
          <w:rFonts w:ascii="Arial" w:hAnsi="Arial" w:cs="Arial"/>
          <w:color w:val="0F243E" w:themeColor="text2" w:themeShade="80"/>
        </w:rPr>
        <w:t>ti</w:t>
      </w:r>
      <w:r w:rsidR="00716E4B" w:rsidRPr="00E83F89">
        <w:rPr>
          <w:rFonts w:ascii="Arial" w:hAnsi="Arial" w:cs="Arial"/>
          <w:color w:val="0F243E" w:themeColor="text2" w:themeShade="80"/>
        </w:rPr>
        <w:t>v</w:t>
      </w:r>
      <w:r w:rsidR="007573C8" w:rsidRPr="00E83F89">
        <w:rPr>
          <w:rFonts w:ascii="Arial" w:hAnsi="Arial" w:cs="Arial"/>
          <w:color w:val="0F243E" w:themeColor="text2" w:themeShade="80"/>
        </w:rPr>
        <w:t>idades nesse cargo:</w:t>
      </w:r>
    </w:p>
    <w:p w14:paraId="40D47BD8" w14:textId="5F3AE52E" w:rsidR="00085605" w:rsidRPr="00E83F89" w:rsidRDefault="00085605" w:rsidP="002616D0">
      <w:pPr>
        <w:pStyle w:val="BodyText"/>
        <w:numPr>
          <w:ilvl w:val="0"/>
          <w:numId w:val="8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front-end em plataforma de nuvem IoT</w:t>
      </w:r>
    </w:p>
    <w:p w14:paraId="36D31BA0" w14:textId="7177104A" w:rsidR="00334C4A" w:rsidRPr="00E83F89" w:rsidRDefault="007573C8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de CLP´s</w:t>
      </w:r>
      <w:r w:rsidR="00334C4A" w:rsidRPr="00E83F89">
        <w:rPr>
          <w:rFonts w:ascii="Arial" w:hAnsi="Arial" w:cs="Arial"/>
          <w:color w:val="0F243E" w:themeColor="text2" w:themeShade="80"/>
        </w:rPr>
        <w:t xml:space="preserve"> e IHM´s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0140265" w14:textId="7FB8ED60" w:rsidR="007573C8" w:rsidRPr="00E83F89" w:rsidRDefault="00334C4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supervisórios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3344DA5" w14:textId="74777DDF" w:rsidR="00295AEA" w:rsidRPr="00E83F89" w:rsidRDefault="00295AE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Integração entre sistemas de automação;</w:t>
      </w:r>
    </w:p>
    <w:p w14:paraId="2AACB1F6" w14:textId="2724D9E9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de automação voltados para área de instrumentação e controle de processos.</w:t>
      </w:r>
    </w:p>
    <w:p w14:paraId="3E33F8F8" w14:textId="4BC889E6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Montagem de redes ind</w:t>
      </w:r>
      <w:r w:rsidR="00055A68" w:rsidRPr="00E83F89">
        <w:rPr>
          <w:rFonts w:ascii="Arial" w:hAnsi="Arial" w:cs="Arial"/>
          <w:color w:val="0F243E" w:themeColor="text2" w:themeShade="80"/>
        </w:rPr>
        <w:t>ustriais (Ethernet / Serial)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AE30A53" w14:textId="675F169E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Montagem de </w:t>
      </w:r>
      <w:r w:rsidR="00334C4A" w:rsidRPr="00E83F89">
        <w:rPr>
          <w:rFonts w:ascii="Arial" w:hAnsi="Arial" w:cs="Arial"/>
          <w:color w:val="0F243E" w:themeColor="text2" w:themeShade="80"/>
        </w:rPr>
        <w:t>P</w:t>
      </w:r>
      <w:r w:rsidRPr="00E83F89">
        <w:rPr>
          <w:rFonts w:ascii="Arial" w:hAnsi="Arial" w:cs="Arial"/>
          <w:color w:val="0F243E" w:themeColor="text2" w:themeShade="80"/>
        </w:rPr>
        <w:t xml:space="preserve">ainéis de </w:t>
      </w:r>
      <w:r w:rsidR="00334C4A" w:rsidRPr="00E83F89">
        <w:rPr>
          <w:rFonts w:ascii="Arial" w:hAnsi="Arial" w:cs="Arial"/>
          <w:color w:val="0F243E" w:themeColor="text2" w:themeShade="80"/>
        </w:rPr>
        <w:t>C</w:t>
      </w:r>
      <w:r w:rsidRPr="00E83F89">
        <w:rPr>
          <w:rFonts w:ascii="Arial" w:hAnsi="Arial" w:cs="Arial"/>
          <w:color w:val="0F243E" w:themeColor="text2" w:themeShade="80"/>
        </w:rPr>
        <w:t>ontrole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C3B2857" w14:textId="45F391FA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Instalação de sensores e transmissores de sinais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14BCC5C" w14:textId="2C33F0D9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Gerenciamento de projetos de automação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6E94855" w14:textId="5FAB842E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 escopos técnicos para especificação</w:t>
      </w:r>
      <w:r w:rsidR="00373565" w:rsidRPr="00E83F89">
        <w:rPr>
          <w:rFonts w:ascii="Arial" w:hAnsi="Arial" w:cs="Arial"/>
          <w:color w:val="0F243E" w:themeColor="text2" w:themeShade="80"/>
        </w:rPr>
        <w:t xml:space="preserve"> de serviços</w:t>
      </w:r>
      <w:r w:rsidRPr="00E83F89">
        <w:rPr>
          <w:rFonts w:ascii="Arial" w:hAnsi="Arial" w:cs="Arial"/>
          <w:color w:val="0F243E" w:themeColor="text2" w:themeShade="80"/>
        </w:rPr>
        <w:t xml:space="preserve"> e compra de materiais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AF1FEC3" w14:textId="77777777" w:rsidR="00EE30B9" w:rsidRPr="00E83F89" w:rsidRDefault="00EE30B9" w:rsidP="00295AEA">
      <w:pPr>
        <w:pStyle w:val="BodyText"/>
        <w:spacing w:before="35" w:line="276" w:lineRule="auto"/>
        <w:ind w:left="0"/>
        <w:rPr>
          <w:rFonts w:ascii="Arial" w:hAnsi="Arial" w:cs="Arial"/>
          <w:color w:val="0F243E" w:themeColor="text2" w:themeShade="80"/>
        </w:rPr>
      </w:pPr>
    </w:p>
    <w:p w14:paraId="6B691CBA" w14:textId="6C149493" w:rsidR="002C1BDD" w:rsidRPr="00E83F89" w:rsidRDefault="00974BE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Técnico </w:t>
      </w:r>
      <w:r w:rsidR="007573C8" w:rsidRPr="00E83F89">
        <w:rPr>
          <w:rFonts w:ascii="Arial" w:hAnsi="Arial" w:cs="Arial"/>
          <w:color w:val="0F243E" w:themeColor="text2" w:themeShade="80"/>
        </w:rPr>
        <w:t>de Manutenção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7573C8" w:rsidRPr="00E83F89">
        <w:rPr>
          <w:rFonts w:ascii="Arial" w:hAnsi="Arial" w:cs="Arial"/>
          <w:color w:val="0F243E" w:themeColor="text2" w:themeShade="80"/>
        </w:rPr>
        <w:t>Pleno -</w:t>
      </w:r>
      <w:r w:rsidRPr="00E83F89">
        <w:rPr>
          <w:rFonts w:ascii="Arial" w:hAnsi="Arial" w:cs="Arial"/>
          <w:color w:val="0F243E" w:themeColor="text2" w:themeShade="80"/>
        </w:rPr>
        <w:t xml:space="preserve"> d</w:t>
      </w:r>
      <w:r w:rsidR="007573C8" w:rsidRPr="00E83F89">
        <w:rPr>
          <w:rFonts w:ascii="Arial" w:hAnsi="Arial" w:cs="Arial"/>
          <w:color w:val="0F243E" w:themeColor="text2" w:themeShade="80"/>
        </w:rPr>
        <w:t>e</w:t>
      </w:r>
      <w:r w:rsidRPr="00E83F89">
        <w:rPr>
          <w:rFonts w:ascii="Arial" w:hAnsi="Arial" w:cs="Arial"/>
          <w:color w:val="0F243E" w:themeColor="text2" w:themeShade="80"/>
        </w:rPr>
        <w:t xml:space="preserve"> Dezembro/2014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á Julho/20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25EDF022" w14:textId="34220379" w:rsidR="0030097F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3A7FE99B" w14:textId="73E7EACE" w:rsidR="002C1BDD" w:rsidRPr="00E83F89" w:rsidRDefault="007573C8" w:rsidP="002616D0">
      <w:pPr>
        <w:pStyle w:val="BodyText"/>
        <w:numPr>
          <w:ilvl w:val="0"/>
          <w:numId w:val="9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Manutenção corretiva, preventiva e preditiva de maquinas e equipamentos da industria de semicondutores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831B7A6" w14:textId="2327E742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Manutenção de placas e drive</w:t>
      </w:r>
      <w:r w:rsidR="00936A1D" w:rsidRPr="00E83F89">
        <w:rPr>
          <w:rFonts w:ascii="Arial" w:hAnsi="Arial" w:cs="Arial"/>
          <w:color w:val="0F243E" w:themeColor="text2" w:themeShade="80"/>
        </w:rPr>
        <w:t>r</w:t>
      </w:r>
      <w:r w:rsidRPr="00E83F89">
        <w:rPr>
          <w:rFonts w:ascii="Arial" w:hAnsi="Arial" w:cs="Arial"/>
          <w:color w:val="0F243E" w:themeColor="text2" w:themeShade="80"/>
        </w:rPr>
        <w:t>s eletrônicos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E69B3E6" w14:textId="4CDFA3B8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</w:t>
      </w:r>
      <w:r w:rsidR="004448E1" w:rsidRPr="00E83F89">
        <w:rPr>
          <w:rFonts w:ascii="Arial" w:hAnsi="Arial" w:cs="Arial"/>
          <w:color w:val="0F243E" w:themeColor="text2" w:themeShade="80"/>
        </w:rPr>
        <w:t xml:space="preserve"> relatórios técnicos e</w:t>
      </w:r>
      <w:r w:rsidRPr="00E83F89">
        <w:rPr>
          <w:rFonts w:ascii="Arial" w:hAnsi="Arial" w:cs="Arial"/>
          <w:color w:val="0F243E" w:themeColor="text2" w:themeShade="80"/>
        </w:rPr>
        <w:t xml:space="preserve"> procedimentos</w:t>
      </w:r>
      <w:r w:rsidR="004448E1" w:rsidRPr="00E83F89">
        <w:rPr>
          <w:rFonts w:ascii="Arial" w:hAnsi="Arial" w:cs="Arial"/>
          <w:color w:val="0F243E" w:themeColor="text2" w:themeShade="80"/>
        </w:rPr>
        <w:t>/</w:t>
      </w:r>
      <w:r w:rsidRPr="00E83F89">
        <w:rPr>
          <w:rFonts w:ascii="Arial" w:hAnsi="Arial" w:cs="Arial"/>
          <w:color w:val="0F243E" w:themeColor="text2" w:themeShade="80"/>
        </w:rPr>
        <w:t>treinamentos para operadores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76932893" w14:textId="3A98B464" w:rsidR="004C270C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Suporte em Setup´s e desenvolvimento de programas de máquinas (Engenharia de processo)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A3BF9DF" w14:textId="77777777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Treetech Sistemas Digitais</w:t>
      </w:r>
    </w:p>
    <w:p w14:paraId="5186B131" w14:textId="1316E866" w:rsidR="004C270C" w:rsidRPr="00E83F89" w:rsidRDefault="007068F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Inspetor de Qualidade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- Dezembro/2013 a Dezembro/20</w:t>
      </w:r>
      <w:r w:rsidR="00874E06" w:rsidRPr="00E83F89">
        <w:rPr>
          <w:rFonts w:ascii="Arial" w:hAnsi="Arial" w:cs="Arial"/>
          <w:color w:val="0F243E" w:themeColor="text2" w:themeShade="80"/>
        </w:rPr>
        <w:t>14</w:t>
      </w:r>
    </w:p>
    <w:p w14:paraId="73D1E6D1" w14:textId="5690D989" w:rsidR="00BE77EA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6A7C515D" w14:textId="11C509D4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Solda</w:t>
      </w:r>
      <w:r w:rsidR="005D30A2" w:rsidRPr="00E83F89">
        <w:rPr>
          <w:rFonts w:ascii="Arial" w:hAnsi="Arial" w:cs="Arial"/>
          <w:color w:val="0F243E" w:themeColor="text2" w:themeShade="80"/>
        </w:rPr>
        <w:t>gem</w:t>
      </w:r>
      <w:r w:rsidRPr="00E83F89">
        <w:rPr>
          <w:rFonts w:ascii="Arial" w:hAnsi="Arial" w:cs="Arial"/>
          <w:color w:val="0F243E" w:themeColor="text2" w:themeShade="80"/>
        </w:rPr>
        <w:t xml:space="preserve"> de componentes PTH e SMD.</w:t>
      </w:r>
    </w:p>
    <w:p w14:paraId="3E4A52B9" w14:textId="4F16CAAE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Testes </w:t>
      </w:r>
      <w:r w:rsidR="00874E06" w:rsidRPr="00E83F89">
        <w:rPr>
          <w:rFonts w:ascii="Arial" w:hAnsi="Arial" w:cs="Arial"/>
          <w:color w:val="0F243E" w:themeColor="text2" w:themeShade="80"/>
        </w:rPr>
        <w:t>eletrônicos de</w:t>
      </w:r>
      <w:r w:rsidRPr="00E83F89">
        <w:rPr>
          <w:rFonts w:ascii="Arial" w:hAnsi="Arial" w:cs="Arial"/>
          <w:color w:val="0F243E" w:themeColor="text2" w:themeShade="80"/>
        </w:rPr>
        <w:t xml:space="preserve"> bancada em equipamentos Treetech.</w:t>
      </w:r>
    </w:p>
    <w:p w14:paraId="4454594D" w14:textId="386A45A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Analise de circuitos eletrônicos.</w:t>
      </w:r>
    </w:p>
    <w:p w14:paraId="72F2AD7F" w14:textId="6000278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Manuseio de instrumentos de medição e calibração.</w:t>
      </w:r>
    </w:p>
    <w:p w14:paraId="4D23949B" w14:textId="00FA82C1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Preenchimento de relatórios técnicos.</w:t>
      </w:r>
    </w:p>
    <w:p w14:paraId="7786B38F" w14:textId="7466C9C2" w:rsidR="006D4098" w:rsidRPr="00E83F89" w:rsidRDefault="006D4098" w:rsidP="00295AEA">
      <w:pPr>
        <w:pStyle w:val="Heading1"/>
        <w:spacing w:before="141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Hobbies</w:t>
      </w:r>
    </w:p>
    <w:p w14:paraId="495FEE68" w14:textId="37CC547F" w:rsidR="000323F7" w:rsidRPr="00E83F89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eletrônica / embarcados (Raspberry Pi / Arduino / PIC);</w:t>
      </w:r>
    </w:p>
    <w:p w14:paraId="3688C99A" w14:textId="07E5BAD6" w:rsidR="000323F7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Robótica;</w:t>
      </w:r>
    </w:p>
    <w:p w14:paraId="6AC4D0CB" w14:textId="08EB238F" w:rsidR="00B318D0" w:rsidRPr="00E83F89" w:rsidRDefault="00B318D0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</w:t>
      </w:r>
      <w:r w:rsidR="00B1106A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de</w:t>
      </w:r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Software Maker</w:t>
      </w:r>
    </w:p>
    <w:p w14:paraId="4C31EE05" w14:textId="30F7722B" w:rsidR="002C1BDD" w:rsidRPr="00E83F89" w:rsidRDefault="006D4098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Video-games / Cinema / Seriados / Leitura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/ M</w:t>
      </w:r>
      <w:r w:rsidR="005D30A2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ú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sica</w:t>
      </w:r>
      <w:r w:rsidR="00EE30B9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;</w:t>
      </w:r>
    </w:p>
    <w:p w14:paraId="41C37449" w14:textId="0250E107" w:rsidR="006C2FF8" w:rsidRPr="00E83F89" w:rsidRDefault="00974BE8" w:rsidP="00295AEA">
      <w:pPr>
        <w:pStyle w:val="Heading1"/>
        <w:spacing w:before="159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Informações complementares</w:t>
      </w:r>
    </w:p>
    <w:p w14:paraId="005D5933" w14:textId="664D6F4B" w:rsidR="0096500A" w:rsidRPr="0096500A" w:rsidRDefault="0096500A" w:rsidP="0096500A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Inglês – Leitura e Escrita Intermediária - Conversação básica.</w:t>
      </w:r>
    </w:p>
    <w:p w14:paraId="44710309" w14:textId="16958007" w:rsidR="004C270C" w:rsidRPr="00E83F89" w:rsidRDefault="007068F8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 xml:space="preserve">Possui </w:t>
      </w:r>
      <w:r w:rsidR="00974BE8" w:rsidRPr="00E83F89">
        <w:rPr>
          <w:rFonts w:ascii="Arial" w:hAnsi="Arial" w:cs="Arial"/>
          <w:color w:val="0F243E" w:themeColor="text2" w:themeShade="80"/>
          <w:sz w:val="18"/>
          <w:szCs w:val="18"/>
        </w:rPr>
        <w:t>Carteira Nacional de Habilitação (CNH)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37FE8DB0" w14:textId="76DD3E0A" w:rsidR="004C270C" w:rsidRPr="00E83F89" w:rsidRDefault="004C270C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>Possui carro próprio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607850B1" w14:textId="12A9815A" w:rsidR="002C1BDD" w:rsidRPr="00E83F89" w:rsidRDefault="007068F8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Possui </w:t>
      </w:r>
      <w:r w:rsidR="0096500A" w:rsidRPr="00E83F89">
        <w:rPr>
          <w:rFonts w:ascii="Arial" w:hAnsi="Arial" w:cs="Arial"/>
          <w:color w:val="0F243E" w:themeColor="text2" w:themeShade="80"/>
        </w:rPr>
        <w:t>regist</w:t>
      </w:r>
      <w:r w:rsidR="0096500A">
        <w:rPr>
          <w:rFonts w:ascii="Arial" w:hAnsi="Arial" w:cs="Arial"/>
          <w:color w:val="0F243E" w:themeColor="text2" w:themeShade="80"/>
        </w:rPr>
        <w:t>r</w:t>
      </w:r>
      <w:r w:rsidR="0096500A" w:rsidRPr="00E83F89">
        <w:rPr>
          <w:rFonts w:ascii="Arial" w:hAnsi="Arial" w:cs="Arial"/>
          <w:color w:val="0F243E" w:themeColor="text2" w:themeShade="80"/>
        </w:rPr>
        <w:t>o</w:t>
      </w:r>
      <w:r w:rsidR="005D30A2" w:rsidRPr="00E83F89">
        <w:rPr>
          <w:rFonts w:ascii="Arial" w:hAnsi="Arial" w:cs="Arial"/>
          <w:color w:val="0F243E" w:themeColor="text2" w:themeShade="80"/>
        </w:rPr>
        <w:t xml:space="preserve"> ativo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no CFT</w:t>
      </w:r>
      <w:r w:rsidRPr="00E83F89">
        <w:rPr>
          <w:rFonts w:ascii="Arial" w:hAnsi="Arial" w:cs="Arial"/>
          <w:color w:val="0F243E" w:themeColor="text2" w:themeShade="80"/>
        </w:rPr>
        <w:t xml:space="preserve"> (Conselho Nacional dos Técnicos Industriais)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15FA0BA4" w14:textId="017C234A" w:rsidR="00057D5A" w:rsidRDefault="00057D5A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Possui Passaporte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35E9FD63" w14:textId="77777777" w:rsidR="00DE7DAE" w:rsidRPr="00E83F89" w:rsidRDefault="00DE7DAE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</w:p>
    <w:p w14:paraId="3872EB91" w14:textId="71FF1A8A" w:rsidR="00A31940" w:rsidRPr="00803CBE" w:rsidRDefault="00A31940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803CBE">
        <w:rPr>
          <w:rFonts w:ascii="Arial" w:hAnsi="Arial" w:cs="Arial"/>
          <w:color w:val="0F243E" w:themeColor="text2" w:themeShade="80"/>
          <w:sz w:val="18"/>
          <w:szCs w:val="18"/>
        </w:rPr>
        <w:t>-Perfil no Linkendin:</w:t>
      </w:r>
    </w:p>
    <w:p w14:paraId="18BB2C49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begin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HYPERLINK " https://www.linkedin.com/in/henrique-xavier-brasil</w:instrText>
      </w:r>
    </w:p>
    <w:p w14:paraId="5F9EB9C5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"</w:instrText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separate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t xml:space="preserve"> https://www.linkedin.com/in/henrique-xavier-brasil</w:t>
      </w:r>
    </w:p>
    <w:p w14:paraId="47B24CD2" w14:textId="67499ED2" w:rsidR="00295AEA" w:rsidRPr="00DD712E" w:rsidRDefault="007F4F2E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end"/>
      </w:r>
    </w:p>
    <w:p w14:paraId="1E39F027" w14:textId="5C776C47" w:rsidR="00295AEA" w:rsidRPr="00DD712E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-Perfil no GitHub:</w:t>
      </w:r>
    </w:p>
    <w:p w14:paraId="3BBE235C" w14:textId="205134A7" w:rsidR="00A31940" w:rsidRPr="00DD712E" w:rsidRDefault="00000000" w:rsidP="007F4F2E">
      <w:pPr>
        <w:pStyle w:val="ListParagraph"/>
        <w:numPr>
          <w:ilvl w:val="0"/>
          <w:numId w:val="17"/>
        </w:numPr>
        <w:tabs>
          <w:tab w:val="left" w:pos="2966"/>
          <w:tab w:val="left" w:pos="5163"/>
          <w:tab w:val="left" w:pos="7360"/>
        </w:tabs>
        <w:spacing w:before="65" w:line="276" w:lineRule="auto"/>
        <w:rPr>
          <w:sz w:val="18"/>
          <w:szCs w:val="18"/>
        </w:rPr>
      </w:pPr>
      <w:hyperlink r:id="rId14" w:history="1">
        <w:r w:rsidR="00295AEA" w:rsidRPr="00DD712E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https://github.com/XavierHenriqueC</w:t>
        </w:r>
      </w:hyperlink>
    </w:p>
    <w:sectPr w:rsidR="00A31940" w:rsidRPr="00DD712E">
      <w:pgSz w:w="11900" w:h="16840"/>
      <w:pgMar w:top="560" w:right="16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4C61B" w14:textId="77777777" w:rsidR="00294664" w:rsidRDefault="00294664" w:rsidP="00215EEE">
      <w:r>
        <w:separator/>
      </w:r>
    </w:p>
  </w:endnote>
  <w:endnote w:type="continuationSeparator" w:id="0">
    <w:p w14:paraId="42498162" w14:textId="77777777" w:rsidR="00294664" w:rsidRDefault="00294664" w:rsidP="0021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389F0" w14:textId="77777777" w:rsidR="00294664" w:rsidRDefault="00294664" w:rsidP="00215EEE">
      <w:r>
        <w:separator/>
      </w:r>
    </w:p>
  </w:footnote>
  <w:footnote w:type="continuationSeparator" w:id="0">
    <w:p w14:paraId="695B2C73" w14:textId="77777777" w:rsidR="00294664" w:rsidRDefault="00294664" w:rsidP="0021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410"/>
    <w:multiLevelType w:val="hybridMultilevel"/>
    <w:tmpl w:val="605C0FD0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089D3192"/>
    <w:multiLevelType w:val="hybridMultilevel"/>
    <w:tmpl w:val="CBA6156A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12A3203"/>
    <w:multiLevelType w:val="hybridMultilevel"/>
    <w:tmpl w:val="9E72EB2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1C3D7E2A"/>
    <w:multiLevelType w:val="hybridMultilevel"/>
    <w:tmpl w:val="F4F065DE"/>
    <w:lvl w:ilvl="0" w:tplc="04160009">
      <w:start w:val="1"/>
      <w:numFmt w:val="bullet"/>
      <w:lvlText w:val=""/>
      <w:lvlJc w:val="left"/>
      <w:pPr>
        <w:ind w:left="6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23CC71A5"/>
    <w:multiLevelType w:val="hybridMultilevel"/>
    <w:tmpl w:val="4D18022C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27F93149"/>
    <w:multiLevelType w:val="hybridMultilevel"/>
    <w:tmpl w:val="DC2AD2C6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29FA25B7"/>
    <w:multiLevelType w:val="hybridMultilevel"/>
    <w:tmpl w:val="3A9CE7DE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2DAD73B0"/>
    <w:multiLevelType w:val="hybridMultilevel"/>
    <w:tmpl w:val="F8A6BA76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31B2301B"/>
    <w:multiLevelType w:val="hybridMultilevel"/>
    <w:tmpl w:val="71CE4A5E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 w15:restartNumberingAfterBreak="0">
    <w:nsid w:val="3A191869"/>
    <w:multiLevelType w:val="hybridMultilevel"/>
    <w:tmpl w:val="2E7C91F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3FB70123"/>
    <w:multiLevelType w:val="hybridMultilevel"/>
    <w:tmpl w:val="54C8F8D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1" w15:restartNumberingAfterBreak="0">
    <w:nsid w:val="4F27606F"/>
    <w:multiLevelType w:val="hybridMultilevel"/>
    <w:tmpl w:val="994EA9A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2" w15:restartNumberingAfterBreak="0">
    <w:nsid w:val="506324C3"/>
    <w:multiLevelType w:val="hybridMultilevel"/>
    <w:tmpl w:val="A618931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3" w15:restartNumberingAfterBreak="0">
    <w:nsid w:val="55C7684C"/>
    <w:multiLevelType w:val="hybridMultilevel"/>
    <w:tmpl w:val="F3E41E44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612354DA"/>
    <w:multiLevelType w:val="hybridMultilevel"/>
    <w:tmpl w:val="ED403E5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5" w15:restartNumberingAfterBreak="0">
    <w:nsid w:val="69023F7C"/>
    <w:multiLevelType w:val="hybridMultilevel"/>
    <w:tmpl w:val="89F4E00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6" w15:restartNumberingAfterBreak="0">
    <w:nsid w:val="78D54DAF"/>
    <w:multiLevelType w:val="hybridMultilevel"/>
    <w:tmpl w:val="ED988AF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608001743">
    <w:abstractNumId w:val="16"/>
  </w:num>
  <w:num w:numId="2" w16cid:durableId="96099294">
    <w:abstractNumId w:val="7"/>
  </w:num>
  <w:num w:numId="3" w16cid:durableId="926622557">
    <w:abstractNumId w:val="15"/>
  </w:num>
  <w:num w:numId="4" w16cid:durableId="1738820094">
    <w:abstractNumId w:val="14"/>
  </w:num>
  <w:num w:numId="5" w16cid:durableId="1805468567">
    <w:abstractNumId w:val="9"/>
  </w:num>
  <w:num w:numId="6" w16cid:durableId="122160435">
    <w:abstractNumId w:val="6"/>
  </w:num>
  <w:num w:numId="7" w16cid:durableId="738987980">
    <w:abstractNumId w:val="8"/>
  </w:num>
  <w:num w:numId="8" w16cid:durableId="1414470762">
    <w:abstractNumId w:val="10"/>
  </w:num>
  <w:num w:numId="9" w16cid:durableId="1432816103">
    <w:abstractNumId w:val="1"/>
  </w:num>
  <w:num w:numId="10" w16cid:durableId="1367488286">
    <w:abstractNumId w:val="5"/>
  </w:num>
  <w:num w:numId="11" w16cid:durableId="1214273877">
    <w:abstractNumId w:val="13"/>
  </w:num>
  <w:num w:numId="12" w16cid:durableId="426075616">
    <w:abstractNumId w:val="0"/>
  </w:num>
  <w:num w:numId="13" w16cid:durableId="1061487701">
    <w:abstractNumId w:val="12"/>
  </w:num>
  <w:num w:numId="14" w16cid:durableId="346714840">
    <w:abstractNumId w:val="2"/>
  </w:num>
  <w:num w:numId="15" w16cid:durableId="32654157">
    <w:abstractNumId w:val="3"/>
  </w:num>
  <w:num w:numId="16" w16cid:durableId="1531989582">
    <w:abstractNumId w:val="11"/>
  </w:num>
  <w:num w:numId="17" w16cid:durableId="1156343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DD"/>
    <w:rsid w:val="000252F1"/>
    <w:rsid w:val="000323F7"/>
    <w:rsid w:val="000516A3"/>
    <w:rsid w:val="00055A68"/>
    <w:rsid w:val="00057D5A"/>
    <w:rsid w:val="00085605"/>
    <w:rsid w:val="0009645F"/>
    <w:rsid w:val="000F1735"/>
    <w:rsid w:val="00157C0C"/>
    <w:rsid w:val="001713A6"/>
    <w:rsid w:val="001D76A1"/>
    <w:rsid w:val="001E155E"/>
    <w:rsid w:val="001E6AB0"/>
    <w:rsid w:val="00215EEE"/>
    <w:rsid w:val="002616D0"/>
    <w:rsid w:val="00280356"/>
    <w:rsid w:val="002909CD"/>
    <w:rsid w:val="002932C5"/>
    <w:rsid w:val="00294664"/>
    <w:rsid w:val="00295AEA"/>
    <w:rsid w:val="002B50FF"/>
    <w:rsid w:val="002B5287"/>
    <w:rsid w:val="002C1BDD"/>
    <w:rsid w:val="002D2F7C"/>
    <w:rsid w:val="002F246A"/>
    <w:rsid w:val="0030097F"/>
    <w:rsid w:val="00324B85"/>
    <w:rsid w:val="00334C4A"/>
    <w:rsid w:val="00373565"/>
    <w:rsid w:val="003D36A6"/>
    <w:rsid w:val="003D6B01"/>
    <w:rsid w:val="00405DAC"/>
    <w:rsid w:val="00416951"/>
    <w:rsid w:val="00434265"/>
    <w:rsid w:val="004448E1"/>
    <w:rsid w:val="00456F9E"/>
    <w:rsid w:val="00495A0E"/>
    <w:rsid w:val="004C270C"/>
    <w:rsid w:val="004D6C65"/>
    <w:rsid w:val="004D7905"/>
    <w:rsid w:val="004F4074"/>
    <w:rsid w:val="00503BEE"/>
    <w:rsid w:val="00523331"/>
    <w:rsid w:val="00543933"/>
    <w:rsid w:val="005D30A2"/>
    <w:rsid w:val="005D36EA"/>
    <w:rsid w:val="00603154"/>
    <w:rsid w:val="00610B61"/>
    <w:rsid w:val="006359E9"/>
    <w:rsid w:val="00660C0B"/>
    <w:rsid w:val="00691001"/>
    <w:rsid w:val="006A104C"/>
    <w:rsid w:val="006C2FF8"/>
    <w:rsid w:val="006D4098"/>
    <w:rsid w:val="006D63B0"/>
    <w:rsid w:val="006D75D1"/>
    <w:rsid w:val="006F00DB"/>
    <w:rsid w:val="006F0997"/>
    <w:rsid w:val="007068F8"/>
    <w:rsid w:val="00716E4B"/>
    <w:rsid w:val="007429C5"/>
    <w:rsid w:val="00752F12"/>
    <w:rsid w:val="007541FA"/>
    <w:rsid w:val="007573C8"/>
    <w:rsid w:val="00760FEB"/>
    <w:rsid w:val="007A7C94"/>
    <w:rsid w:val="007F4F2E"/>
    <w:rsid w:val="00803CBE"/>
    <w:rsid w:val="0085443B"/>
    <w:rsid w:val="00874E06"/>
    <w:rsid w:val="009001D6"/>
    <w:rsid w:val="00920E7B"/>
    <w:rsid w:val="00936A1D"/>
    <w:rsid w:val="00944894"/>
    <w:rsid w:val="009649F8"/>
    <w:rsid w:val="0096500A"/>
    <w:rsid w:val="00974BE8"/>
    <w:rsid w:val="00987E34"/>
    <w:rsid w:val="009A3B8F"/>
    <w:rsid w:val="009A51E6"/>
    <w:rsid w:val="009F1B6C"/>
    <w:rsid w:val="00A0528C"/>
    <w:rsid w:val="00A31940"/>
    <w:rsid w:val="00AD6CF0"/>
    <w:rsid w:val="00B1106A"/>
    <w:rsid w:val="00B318D0"/>
    <w:rsid w:val="00B32896"/>
    <w:rsid w:val="00B4001C"/>
    <w:rsid w:val="00B8298E"/>
    <w:rsid w:val="00B86803"/>
    <w:rsid w:val="00BA39F7"/>
    <w:rsid w:val="00BD387A"/>
    <w:rsid w:val="00BD5F04"/>
    <w:rsid w:val="00BE77EA"/>
    <w:rsid w:val="00C83CAC"/>
    <w:rsid w:val="00C92550"/>
    <w:rsid w:val="00CA5C4C"/>
    <w:rsid w:val="00CB116E"/>
    <w:rsid w:val="00CB7533"/>
    <w:rsid w:val="00CB7583"/>
    <w:rsid w:val="00D63B85"/>
    <w:rsid w:val="00DA063F"/>
    <w:rsid w:val="00DD712E"/>
    <w:rsid w:val="00DE7DAE"/>
    <w:rsid w:val="00E126F2"/>
    <w:rsid w:val="00E14FCC"/>
    <w:rsid w:val="00E532B8"/>
    <w:rsid w:val="00E64CC9"/>
    <w:rsid w:val="00E83F89"/>
    <w:rsid w:val="00E85071"/>
    <w:rsid w:val="00E86D39"/>
    <w:rsid w:val="00EA652B"/>
    <w:rsid w:val="00EE30B9"/>
    <w:rsid w:val="00F042A1"/>
    <w:rsid w:val="00F15044"/>
    <w:rsid w:val="00F247D4"/>
    <w:rsid w:val="00F35639"/>
    <w:rsid w:val="00F93A7E"/>
    <w:rsid w:val="00F9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4871"/>
  <w15:docId w15:val="{38A727A6-6B82-4128-9735-94E8848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3"/>
      <w:ind w:left="1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73C8"/>
    <w:rPr>
      <w:rFonts w:ascii="Trebuchet MS" w:eastAsia="Trebuchet MS" w:hAnsi="Trebuchet MS" w:cs="Trebuchet MS"/>
      <w:sz w:val="18"/>
      <w:szCs w:val="18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319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4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42FF"/>
    <w:rPr>
      <w:rFonts w:ascii="Calibri" w:eastAsia="Calibri" w:hAnsi="Calibri" w:cs="Calibri"/>
      <w:b/>
      <w:bCs/>
      <w:sz w:val="18"/>
      <w:szCs w:val="18"/>
      <w:lang w:val="pt-PT" w:eastAsia="pt-PT" w:bidi="pt-PT"/>
    </w:rPr>
  </w:style>
  <w:style w:type="paragraph" w:styleId="Header">
    <w:name w:val="header"/>
    <w:basedOn w:val="Normal"/>
    <w:link w:val="Head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08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xc_henrique@hotmail.com" TargetMode="External"/><Relationship Id="rId13" Type="http://schemas.openxmlformats.org/officeDocument/2006/relationships/hyperlink" Target="https://learn.tago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radecodar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ilia-facilitiescloud.tago.ru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trust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go.io" TargetMode="External"/><Relationship Id="rId14" Type="http://schemas.openxmlformats.org/officeDocument/2006/relationships/hyperlink" Target="https://github.com/XavierHenriqu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DE89-8683-4AA8-B709-FECD5FD5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909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Currículo | Vagas.com</vt:lpstr>
      <vt:lpstr>Currículo | Vagas.com</vt:lpstr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creator>Henrique</dc:creator>
  <cp:lastModifiedBy>Xavier, Henrique</cp:lastModifiedBy>
  <cp:revision>89</cp:revision>
  <cp:lastPrinted>2024-05-22T14:21:00Z</cp:lastPrinted>
  <dcterms:created xsi:type="dcterms:W3CDTF">2021-01-07T19:45:00Z</dcterms:created>
  <dcterms:modified xsi:type="dcterms:W3CDTF">2024-05-22T14:26:00Z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2021-01-07T00:00:00Z</vt:filetime>
  </property>
</Properties>
</file>