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38804" w14:textId="78A27BEB" w:rsidR="000A712C" w:rsidRDefault="000A712C" w:rsidP="00F60BFE">
      <w:pPr>
        <w:pStyle w:val="Corpsdetexte"/>
        <w:spacing w:before="480"/>
        <w:rPr>
          <w:rFonts w:ascii="Times New Roman"/>
        </w:rPr>
      </w:pPr>
    </w:p>
    <w:p w14:paraId="0EB60328" w14:textId="332ACBF4" w:rsidR="000A712C" w:rsidRPr="0010720A" w:rsidRDefault="00AF2C47">
      <w:pPr>
        <w:pStyle w:val="Titre1"/>
        <w:ind w:left="0" w:right="141" w:firstLine="0"/>
        <w:jc w:val="right"/>
      </w:pPr>
      <w:r w:rsidRPr="00AF2C47">
        <w:rPr>
          <w:spacing w:val="-2"/>
        </w:rPr>
        <w:t xml:space="preserve"> </w:t>
      </w:r>
      <w:r w:rsidRPr="0010720A">
        <w:rPr>
          <w:spacing w:val="-2"/>
        </w:rPr>
        <w:t>[Nom Preneur]</w:t>
      </w:r>
    </w:p>
    <w:p w14:paraId="77A3D930" w14:textId="2B085714" w:rsidR="000A712C" w:rsidRDefault="00000000">
      <w:pPr>
        <w:pStyle w:val="Corpsdetexte"/>
        <w:spacing w:before="1"/>
        <w:ind w:right="142"/>
        <w:jc w:val="right"/>
      </w:pPr>
      <w:r>
        <w:t>A</w:t>
      </w:r>
      <w:r>
        <w:rPr>
          <w:spacing w:val="-6"/>
        </w:rPr>
        <w:t xml:space="preserve"> </w:t>
      </w:r>
      <w:r>
        <w:t>l’attention</w:t>
      </w:r>
      <w:r>
        <w:rPr>
          <w:spacing w:val="-5"/>
        </w:rPr>
        <w:t xml:space="preserve"> </w:t>
      </w:r>
      <w:r>
        <w:t>de</w:t>
      </w:r>
      <w:r>
        <w:rPr>
          <w:spacing w:val="-6"/>
        </w:rPr>
        <w:t xml:space="preserve"> </w:t>
      </w:r>
      <w:r w:rsidR="00AF2C47" w:rsidRPr="00AF2C47">
        <w:t>M./Mme [.]</w:t>
      </w:r>
    </w:p>
    <w:p w14:paraId="63D00776" w14:textId="0522E9A3" w:rsidR="000A712C" w:rsidRPr="0010720A" w:rsidRDefault="00AF2C47" w:rsidP="00B60E90">
      <w:pPr>
        <w:pStyle w:val="Corpsdetexte"/>
        <w:spacing w:before="1"/>
        <w:ind w:left="6379" w:right="140" w:hanging="300"/>
        <w:jc w:val="right"/>
      </w:pPr>
      <w:r w:rsidRPr="0010720A">
        <w:t>[Adresse Locaux Loués]</w:t>
      </w:r>
    </w:p>
    <w:p w14:paraId="3EBB31D4" w14:textId="72267195" w:rsidR="000A712C" w:rsidRPr="0010720A" w:rsidRDefault="00AF2C47">
      <w:pPr>
        <w:pStyle w:val="Corpsdetexte"/>
        <w:spacing w:before="243"/>
        <w:ind w:right="142"/>
        <w:jc w:val="right"/>
      </w:pPr>
      <w:r w:rsidRPr="00AF2C47">
        <w:t xml:space="preserve">A Paris, le </w:t>
      </w:r>
      <w:r w:rsidRPr="0010720A">
        <w:t>[Date d'aujourd'hui]</w:t>
      </w:r>
    </w:p>
    <w:p w14:paraId="2E736470" w14:textId="77777777" w:rsidR="000A712C" w:rsidRDefault="000A712C">
      <w:pPr>
        <w:pStyle w:val="Corpsdetexte"/>
      </w:pPr>
    </w:p>
    <w:p w14:paraId="1BE0EF09" w14:textId="77777777" w:rsidR="000A712C" w:rsidRDefault="000A712C">
      <w:pPr>
        <w:pStyle w:val="Corpsdetexte"/>
      </w:pPr>
    </w:p>
    <w:p w14:paraId="1F3EF7A6" w14:textId="12041D9D" w:rsidR="000A712C" w:rsidRPr="0010720A" w:rsidRDefault="00000000">
      <w:pPr>
        <w:pStyle w:val="Titre1"/>
        <w:ind w:left="141" w:right="1" w:firstLine="0"/>
      </w:pPr>
      <w:r>
        <w:rPr>
          <w:u w:val="single"/>
        </w:rPr>
        <w:t>Objet</w:t>
      </w:r>
      <w:r>
        <w:rPr>
          <w:spacing w:val="-3"/>
        </w:rPr>
        <w:t xml:space="preserve"> </w:t>
      </w:r>
      <w:r w:rsidR="00AF2C47" w:rsidRPr="00AF2C47">
        <w:t xml:space="preserve">: réponse à votre offre commerciale du </w:t>
      </w:r>
      <w:r w:rsidR="00AF2C47" w:rsidRPr="0010720A">
        <w:t>[Date LOI] pour une prise à bail de locaux commerciaux situés à [Adresse Locaux Loués].</w:t>
      </w:r>
    </w:p>
    <w:p w14:paraId="4DAF6ACE" w14:textId="738F2265" w:rsidR="000A712C" w:rsidRPr="0010720A" w:rsidRDefault="00AF2C47">
      <w:pPr>
        <w:pStyle w:val="Corpsdetexte"/>
        <w:spacing w:before="244"/>
        <w:ind w:left="141"/>
      </w:pPr>
      <w:r w:rsidRPr="00AF2C47">
        <w:rPr>
          <w:spacing w:val="-2"/>
        </w:rPr>
        <w:t>Bonjour,</w:t>
      </w:r>
    </w:p>
    <w:p w14:paraId="5DA12FF5" w14:textId="77777777" w:rsidR="000A712C" w:rsidRPr="0010720A" w:rsidRDefault="000A712C">
      <w:pPr>
        <w:pStyle w:val="Corpsdetexte"/>
        <w:spacing w:before="1"/>
      </w:pPr>
    </w:p>
    <w:p w14:paraId="0BB9C304" w14:textId="191615C3" w:rsidR="000A712C" w:rsidRPr="0010720A" w:rsidRDefault="00AF2C47">
      <w:pPr>
        <w:pStyle w:val="Corpsdetexte"/>
        <w:spacing w:before="1"/>
        <w:ind w:left="141" w:right="139"/>
        <w:jc w:val="both"/>
      </w:pPr>
      <w:proofErr w:type="gramStart"/>
      <w:r w:rsidRPr="0010720A">
        <w:t>Suite à</w:t>
      </w:r>
      <w:proofErr w:type="gramEnd"/>
      <w:r w:rsidRPr="0010720A">
        <w:t xml:space="preserve"> votre offre commerciale reçue en date du [Date LOI] pour la prise à Bail par la société [Nom Preneur] du local commercial situé au [Adresse Locaux Loués], vous trouverez ci-dessous les conditions dans lesquelles nous pourrions envisager la signature d’un accord :</w:t>
      </w:r>
    </w:p>
    <w:p w14:paraId="707B3157" w14:textId="77777777" w:rsidR="000A712C" w:rsidRDefault="000A712C">
      <w:pPr>
        <w:pStyle w:val="Corpsdetexte"/>
      </w:pPr>
    </w:p>
    <w:p w14:paraId="4120BBFC" w14:textId="77777777" w:rsidR="000A712C" w:rsidRDefault="00000000">
      <w:pPr>
        <w:pStyle w:val="Titre1"/>
        <w:numPr>
          <w:ilvl w:val="0"/>
          <w:numId w:val="1"/>
        </w:numPr>
        <w:tabs>
          <w:tab w:val="left" w:pos="422"/>
        </w:tabs>
        <w:spacing w:before="1"/>
        <w:ind w:left="422" w:hanging="281"/>
      </w:pPr>
      <w:r>
        <w:rPr>
          <w:u w:val="single"/>
        </w:rPr>
        <w:t>Conditions</w:t>
      </w:r>
      <w:r>
        <w:rPr>
          <w:spacing w:val="-11"/>
          <w:u w:val="single"/>
        </w:rPr>
        <w:t xml:space="preserve"> </w:t>
      </w:r>
      <w:r>
        <w:rPr>
          <w:u w:val="single"/>
        </w:rPr>
        <w:t>juridiques</w:t>
      </w:r>
      <w:r>
        <w:rPr>
          <w:spacing w:val="-9"/>
          <w:u w:val="single"/>
        </w:rPr>
        <w:t xml:space="preserve"> </w:t>
      </w:r>
      <w:r>
        <w:rPr>
          <w:spacing w:val="-10"/>
          <w:u w:val="single"/>
        </w:rPr>
        <w:t>:</w:t>
      </w:r>
    </w:p>
    <w:p w14:paraId="1FD8833F" w14:textId="3D7A438F" w:rsidR="000A712C" w:rsidRDefault="00000000">
      <w:pPr>
        <w:pStyle w:val="Paragraphedeliste"/>
        <w:numPr>
          <w:ilvl w:val="1"/>
          <w:numId w:val="1"/>
        </w:numPr>
        <w:tabs>
          <w:tab w:val="left" w:pos="861"/>
        </w:tabs>
        <w:spacing w:before="242" w:line="255" w:lineRule="exact"/>
        <w:rPr>
          <w:sz w:val="20"/>
        </w:rPr>
      </w:pPr>
      <w:r>
        <w:rPr>
          <w:b/>
          <w:sz w:val="20"/>
        </w:rPr>
        <w:t>Modalités</w:t>
      </w:r>
      <w:r>
        <w:rPr>
          <w:b/>
          <w:spacing w:val="-7"/>
          <w:sz w:val="20"/>
        </w:rPr>
        <w:t xml:space="preserve"> </w:t>
      </w:r>
      <w:r>
        <w:rPr>
          <w:b/>
          <w:sz w:val="20"/>
        </w:rPr>
        <w:t>juridiques</w:t>
      </w:r>
      <w:r>
        <w:rPr>
          <w:b/>
          <w:spacing w:val="-4"/>
          <w:sz w:val="20"/>
        </w:rPr>
        <w:t xml:space="preserve"> </w:t>
      </w:r>
      <w:r>
        <w:rPr>
          <w:sz w:val="20"/>
        </w:rPr>
        <w:t>:</w:t>
      </w:r>
      <w:r>
        <w:rPr>
          <w:spacing w:val="-6"/>
          <w:sz w:val="20"/>
        </w:rPr>
        <w:t xml:space="preserve"> </w:t>
      </w:r>
      <w:r w:rsidR="0010720A" w:rsidRPr="0010720A">
        <w:rPr>
          <w:sz w:val="20"/>
        </w:rPr>
        <w:t>Bail commercial [Type Bail] ans à signer avant le [Date de signature] ;</w:t>
      </w:r>
    </w:p>
    <w:p w14:paraId="502FD36A" w14:textId="663EBDC3" w:rsidR="000A712C" w:rsidRDefault="00000000">
      <w:pPr>
        <w:pStyle w:val="Paragraphedeliste"/>
        <w:numPr>
          <w:ilvl w:val="1"/>
          <w:numId w:val="1"/>
        </w:numPr>
        <w:tabs>
          <w:tab w:val="left" w:pos="861"/>
        </w:tabs>
        <w:ind w:right="141"/>
        <w:jc w:val="both"/>
        <w:rPr>
          <w:sz w:val="20"/>
        </w:rPr>
      </w:pPr>
      <w:r>
        <w:rPr>
          <w:b/>
          <w:sz w:val="20"/>
        </w:rPr>
        <w:t>Signataire du bail</w:t>
      </w:r>
      <w:r>
        <w:rPr>
          <w:b/>
          <w:spacing w:val="-2"/>
          <w:sz w:val="20"/>
        </w:rPr>
        <w:t xml:space="preserve"> </w:t>
      </w:r>
      <w:r>
        <w:rPr>
          <w:sz w:val="20"/>
        </w:rPr>
        <w:t xml:space="preserve">: </w:t>
      </w:r>
      <w:r w:rsidR="0010720A" w:rsidRPr="0010720A">
        <w:rPr>
          <w:sz w:val="20"/>
        </w:rPr>
        <w:t>[Nom Preneur], représentée par M./Mme [.], fonction ;</w:t>
      </w:r>
    </w:p>
    <w:p w14:paraId="2980B98A" w14:textId="77777777" w:rsidR="0010720A" w:rsidRPr="0010720A" w:rsidRDefault="00000000">
      <w:pPr>
        <w:pStyle w:val="Paragraphedeliste"/>
        <w:numPr>
          <w:ilvl w:val="1"/>
          <w:numId w:val="1"/>
        </w:numPr>
        <w:tabs>
          <w:tab w:val="left" w:pos="861"/>
        </w:tabs>
        <w:rPr>
          <w:sz w:val="20"/>
        </w:rPr>
      </w:pPr>
      <w:r>
        <w:rPr>
          <w:b/>
          <w:sz w:val="20"/>
        </w:rPr>
        <w:t>Structure</w:t>
      </w:r>
      <w:r>
        <w:rPr>
          <w:b/>
          <w:spacing w:val="-7"/>
          <w:sz w:val="20"/>
        </w:rPr>
        <w:t xml:space="preserve"> </w:t>
      </w:r>
      <w:r>
        <w:rPr>
          <w:b/>
          <w:sz w:val="20"/>
        </w:rPr>
        <w:t>juridique</w:t>
      </w:r>
      <w:r>
        <w:rPr>
          <w:b/>
          <w:spacing w:val="-7"/>
          <w:sz w:val="20"/>
        </w:rPr>
        <w:t xml:space="preserve"> </w:t>
      </w:r>
      <w:r>
        <w:rPr>
          <w:b/>
          <w:sz w:val="20"/>
        </w:rPr>
        <w:t>de</w:t>
      </w:r>
      <w:r>
        <w:rPr>
          <w:b/>
          <w:spacing w:val="-7"/>
          <w:sz w:val="20"/>
        </w:rPr>
        <w:t xml:space="preserve"> </w:t>
      </w:r>
      <w:r>
        <w:rPr>
          <w:b/>
          <w:sz w:val="20"/>
        </w:rPr>
        <w:t>l’immeuble</w:t>
      </w:r>
      <w:r>
        <w:rPr>
          <w:b/>
          <w:spacing w:val="-2"/>
          <w:sz w:val="20"/>
        </w:rPr>
        <w:t xml:space="preserve"> </w:t>
      </w:r>
      <w:r>
        <w:rPr>
          <w:sz w:val="20"/>
        </w:rPr>
        <w:t>:</w:t>
      </w:r>
      <w:r>
        <w:rPr>
          <w:spacing w:val="-8"/>
          <w:sz w:val="20"/>
        </w:rPr>
        <w:t xml:space="preserve"> </w:t>
      </w:r>
      <w:r w:rsidR="0010720A" w:rsidRPr="0010720A">
        <w:rPr>
          <w:spacing w:val="-2"/>
          <w:sz w:val="20"/>
        </w:rPr>
        <w:t>[Statut Locaux Loués] ;</w:t>
      </w:r>
    </w:p>
    <w:p w14:paraId="0F8A2DFC" w14:textId="77777777" w:rsidR="0010720A" w:rsidRPr="00A82965" w:rsidRDefault="0010720A" w:rsidP="0010720A">
      <w:pPr>
        <w:pStyle w:val="Paragraphedeliste"/>
        <w:numPr>
          <w:ilvl w:val="1"/>
          <w:numId w:val="1"/>
        </w:numPr>
        <w:tabs>
          <w:tab w:val="left" w:pos="861"/>
        </w:tabs>
        <w:rPr>
          <w:color w:val="00B0F0"/>
          <w:spacing w:val="-2"/>
          <w:sz w:val="20"/>
        </w:rPr>
      </w:pPr>
      <w:r w:rsidRPr="00A82965">
        <w:rPr>
          <w:b/>
          <w:bCs/>
          <w:color w:val="00B0F0"/>
          <w:spacing w:val="-2"/>
          <w:sz w:val="20"/>
        </w:rPr>
        <w:t>Condition(s) suspensive(s)</w:t>
      </w:r>
      <w:r w:rsidRPr="00A82965">
        <w:rPr>
          <w:color w:val="00B0F0"/>
          <w:spacing w:val="-2"/>
          <w:sz w:val="20"/>
        </w:rPr>
        <w:t xml:space="preserve"> : à réaliser au plus tard pour le [.]</w:t>
      </w:r>
    </w:p>
    <w:p w14:paraId="4312C60F" w14:textId="77777777" w:rsidR="0010720A" w:rsidRPr="00A82965" w:rsidRDefault="0010720A" w:rsidP="0010720A">
      <w:pPr>
        <w:pStyle w:val="Paragraphedeliste"/>
        <w:tabs>
          <w:tab w:val="left" w:pos="861"/>
        </w:tabs>
        <w:ind w:firstLine="0"/>
        <w:rPr>
          <w:color w:val="00B0F0"/>
          <w:spacing w:val="-2"/>
          <w:sz w:val="20"/>
        </w:rPr>
      </w:pPr>
      <w:r w:rsidRPr="00A82965">
        <w:rPr>
          <w:color w:val="00B0F0"/>
          <w:spacing w:val="-2"/>
          <w:sz w:val="20"/>
        </w:rPr>
        <w:t>-</w:t>
      </w:r>
      <w:r w:rsidRPr="00A82965">
        <w:rPr>
          <w:color w:val="00B0F0"/>
          <w:spacing w:val="-2"/>
          <w:sz w:val="20"/>
        </w:rPr>
        <w:tab/>
        <w:t>[Condition suspensive 1] ;</w:t>
      </w:r>
    </w:p>
    <w:p w14:paraId="4245048E" w14:textId="77777777" w:rsidR="0010720A" w:rsidRPr="00A82965" w:rsidRDefault="0010720A" w:rsidP="0010720A">
      <w:pPr>
        <w:pStyle w:val="Paragraphedeliste"/>
        <w:tabs>
          <w:tab w:val="left" w:pos="861"/>
        </w:tabs>
        <w:ind w:firstLine="0"/>
        <w:rPr>
          <w:color w:val="00B0F0"/>
          <w:spacing w:val="-2"/>
          <w:sz w:val="20"/>
        </w:rPr>
      </w:pPr>
      <w:r w:rsidRPr="00A82965">
        <w:rPr>
          <w:color w:val="00B0F0"/>
          <w:spacing w:val="-2"/>
          <w:sz w:val="20"/>
        </w:rPr>
        <w:t>-</w:t>
      </w:r>
      <w:r w:rsidRPr="00A82965">
        <w:rPr>
          <w:color w:val="00B0F0"/>
          <w:spacing w:val="-2"/>
          <w:sz w:val="20"/>
        </w:rPr>
        <w:tab/>
        <w:t>[Condition suspensive 2] ;</w:t>
      </w:r>
    </w:p>
    <w:p w14:paraId="6CCC884F" w14:textId="77777777" w:rsidR="0010720A" w:rsidRPr="00A82965" w:rsidRDefault="0010720A" w:rsidP="0010720A">
      <w:pPr>
        <w:pStyle w:val="Paragraphedeliste"/>
        <w:tabs>
          <w:tab w:val="left" w:pos="861"/>
        </w:tabs>
        <w:ind w:firstLine="0"/>
        <w:rPr>
          <w:color w:val="00B0F0"/>
          <w:spacing w:val="-2"/>
          <w:sz w:val="20"/>
        </w:rPr>
      </w:pPr>
      <w:r w:rsidRPr="00A82965">
        <w:rPr>
          <w:color w:val="00B0F0"/>
          <w:spacing w:val="-2"/>
          <w:sz w:val="20"/>
        </w:rPr>
        <w:t>-</w:t>
      </w:r>
      <w:r w:rsidRPr="00A82965">
        <w:rPr>
          <w:color w:val="00B0F0"/>
          <w:spacing w:val="-2"/>
          <w:sz w:val="20"/>
        </w:rPr>
        <w:tab/>
        <w:t>[Condition suspensive 3] ;</w:t>
      </w:r>
    </w:p>
    <w:p w14:paraId="6A5018CB" w14:textId="4D596009" w:rsidR="000A712C" w:rsidRPr="00A82965" w:rsidRDefault="0010720A" w:rsidP="0010720A">
      <w:pPr>
        <w:pStyle w:val="Paragraphedeliste"/>
        <w:tabs>
          <w:tab w:val="left" w:pos="861"/>
        </w:tabs>
        <w:ind w:firstLine="0"/>
        <w:rPr>
          <w:color w:val="00B0F0"/>
          <w:sz w:val="20"/>
        </w:rPr>
      </w:pPr>
      <w:r w:rsidRPr="00A82965">
        <w:rPr>
          <w:color w:val="00B0F0"/>
          <w:spacing w:val="-2"/>
          <w:sz w:val="20"/>
        </w:rPr>
        <w:t>-</w:t>
      </w:r>
      <w:r w:rsidRPr="00A82965">
        <w:rPr>
          <w:color w:val="00B0F0"/>
          <w:spacing w:val="-2"/>
          <w:sz w:val="20"/>
        </w:rPr>
        <w:tab/>
        <w:t>[Condition suspensive 4].</w:t>
      </w:r>
    </w:p>
    <w:p w14:paraId="1DD41D82" w14:textId="77777777" w:rsidR="000A712C" w:rsidRDefault="000A712C">
      <w:pPr>
        <w:pStyle w:val="Corpsdetexte"/>
      </w:pPr>
    </w:p>
    <w:p w14:paraId="6D7CBE12" w14:textId="77777777" w:rsidR="000A712C" w:rsidRDefault="000A712C">
      <w:pPr>
        <w:pStyle w:val="Corpsdetexte"/>
        <w:spacing w:before="2"/>
      </w:pPr>
    </w:p>
    <w:p w14:paraId="65949B11" w14:textId="77777777" w:rsidR="000A712C" w:rsidRDefault="00000000">
      <w:pPr>
        <w:pStyle w:val="Titre1"/>
        <w:numPr>
          <w:ilvl w:val="0"/>
          <w:numId w:val="1"/>
        </w:numPr>
        <w:tabs>
          <w:tab w:val="left" w:pos="422"/>
        </w:tabs>
        <w:ind w:left="422" w:hanging="281"/>
        <w:rPr>
          <w:b w:val="0"/>
        </w:rPr>
      </w:pPr>
      <w:r>
        <w:rPr>
          <w:u w:val="single"/>
        </w:rPr>
        <w:t>Conditions</w:t>
      </w:r>
      <w:r>
        <w:rPr>
          <w:spacing w:val="-12"/>
          <w:u w:val="single"/>
        </w:rPr>
        <w:t xml:space="preserve"> </w:t>
      </w:r>
      <w:r>
        <w:rPr>
          <w:u w:val="single"/>
        </w:rPr>
        <w:t>financières</w:t>
      </w:r>
      <w:r>
        <w:rPr>
          <w:spacing w:val="-10"/>
        </w:rPr>
        <w:t xml:space="preserve"> </w:t>
      </w:r>
      <w:r>
        <w:rPr>
          <w:b w:val="0"/>
          <w:spacing w:val="-10"/>
        </w:rPr>
        <w:t>:</w:t>
      </w:r>
    </w:p>
    <w:p w14:paraId="110DD5FD" w14:textId="77777777" w:rsidR="000A712C" w:rsidRDefault="000A712C">
      <w:pPr>
        <w:pStyle w:val="Corpsdetexte"/>
      </w:pPr>
    </w:p>
    <w:p w14:paraId="5AD6F338" w14:textId="7C556D4B" w:rsidR="000A712C" w:rsidRDefault="00000000">
      <w:pPr>
        <w:pStyle w:val="Paragraphedeliste"/>
        <w:numPr>
          <w:ilvl w:val="1"/>
          <w:numId w:val="1"/>
        </w:numPr>
        <w:tabs>
          <w:tab w:val="left" w:pos="861"/>
        </w:tabs>
        <w:spacing w:line="255" w:lineRule="exact"/>
        <w:rPr>
          <w:sz w:val="20"/>
        </w:rPr>
      </w:pPr>
      <w:r>
        <w:rPr>
          <w:b/>
          <w:sz w:val="20"/>
        </w:rPr>
        <w:t>Loyer</w:t>
      </w:r>
      <w:r>
        <w:rPr>
          <w:b/>
          <w:spacing w:val="-4"/>
          <w:sz w:val="20"/>
        </w:rPr>
        <w:t xml:space="preserve"> </w:t>
      </w:r>
      <w:r w:rsidR="00A82965">
        <w:rPr>
          <w:b/>
          <w:sz w:val="20"/>
        </w:rPr>
        <w:t>annuel</w:t>
      </w:r>
      <w:r w:rsidR="00A82965">
        <w:rPr>
          <w:sz w:val="20"/>
        </w:rPr>
        <w:t xml:space="preserve"> :</w:t>
      </w:r>
      <w:r>
        <w:rPr>
          <w:spacing w:val="-6"/>
          <w:sz w:val="20"/>
        </w:rPr>
        <w:t xml:space="preserve"> </w:t>
      </w:r>
      <w:r w:rsidR="00A82965" w:rsidRPr="00A82965">
        <w:rPr>
          <w:sz w:val="20"/>
        </w:rPr>
        <w:t>[Montant du loyer] € HT HC ;</w:t>
      </w:r>
    </w:p>
    <w:p w14:paraId="033DA0E9" w14:textId="77777777" w:rsidR="000A712C" w:rsidRPr="00A82965" w:rsidRDefault="00000000">
      <w:pPr>
        <w:pStyle w:val="Titre1"/>
        <w:numPr>
          <w:ilvl w:val="1"/>
          <w:numId w:val="1"/>
        </w:numPr>
        <w:tabs>
          <w:tab w:val="left" w:pos="861"/>
        </w:tabs>
        <w:spacing w:line="254" w:lineRule="exact"/>
      </w:pPr>
      <w:r>
        <w:t>Indexation</w:t>
      </w:r>
      <w:r>
        <w:rPr>
          <w:spacing w:val="-7"/>
        </w:rPr>
        <w:t xml:space="preserve"> </w:t>
      </w:r>
      <w:r>
        <w:t>annuelle</w:t>
      </w:r>
      <w:r>
        <w:rPr>
          <w:spacing w:val="-3"/>
        </w:rPr>
        <w:t xml:space="preserve"> </w:t>
      </w:r>
      <w:r>
        <w:t>et</w:t>
      </w:r>
      <w:r>
        <w:rPr>
          <w:spacing w:val="-7"/>
        </w:rPr>
        <w:t xml:space="preserve"> </w:t>
      </w:r>
      <w:r>
        <w:t>automatique</w:t>
      </w:r>
      <w:r>
        <w:rPr>
          <w:spacing w:val="-5"/>
        </w:rPr>
        <w:t xml:space="preserve"> </w:t>
      </w:r>
      <w:r>
        <w:t>à</w:t>
      </w:r>
      <w:r>
        <w:rPr>
          <w:spacing w:val="-7"/>
        </w:rPr>
        <w:t xml:space="preserve"> </w:t>
      </w:r>
      <w:r>
        <w:t>l’ILC</w:t>
      </w:r>
      <w:r>
        <w:rPr>
          <w:spacing w:val="-7"/>
        </w:rPr>
        <w:t xml:space="preserve"> </w:t>
      </w:r>
      <w:r>
        <w:rPr>
          <w:spacing w:val="-10"/>
        </w:rPr>
        <w:t>;</w:t>
      </w:r>
    </w:p>
    <w:p w14:paraId="7AE3CC77" w14:textId="77777777" w:rsidR="00986BD9" w:rsidRDefault="00A82965" w:rsidP="00986BD9">
      <w:pPr>
        <w:pStyle w:val="Titre1"/>
        <w:numPr>
          <w:ilvl w:val="1"/>
          <w:numId w:val="1"/>
        </w:numPr>
        <w:tabs>
          <w:tab w:val="left" w:pos="861"/>
        </w:tabs>
        <w:spacing w:line="254" w:lineRule="exact"/>
        <w:rPr>
          <w:color w:val="00B0F0"/>
        </w:rPr>
      </w:pPr>
      <w:r w:rsidRPr="00A82965">
        <w:rPr>
          <w:color w:val="00B0F0"/>
        </w:rPr>
        <w:t>Remises (sur loyer annuel indexé) :</w:t>
      </w:r>
    </w:p>
    <w:p w14:paraId="07249B8E" w14:textId="77777777" w:rsidR="00986BD9" w:rsidRDefault="00A82965" w:rsidP="00986BD9">
      <w:pPr>
        <w:pStyle w:val="Titre1"/>
        <w:numPr>
          <w:ilvl w:val="2"/>
          <w:numId w:val="1"/>
        </w:numPr>
        <w:tabs>
          <w:tab w:val="left" w:pos="861"/>
        </w:tabs>
        <w:spacing w:line="254" w:lineRule="exact"/>
        <w:rPr>
          <w:color w:val="00B0F0"/>
        </w:rPr>
      </w:pPr>
      <w:r w:rsidRPr="00986BD9">
        <w:rPr>
          <w:b w:val="0"/>
          <w:bCs w:val="0"/>
          <w:color w:val="00B0F0"/>
        </w:rPr>
        <w:t>Année 1 : - [Montant du palier 1] € HT ;</w:t>
      </w:r>
    </w:p>
    <w:p w14:paraId="11C82A83" w14:textId="77777777" w:rsidR="00986BD9" w:rsidRDefault="00A82965" w:rsidP="00986BD9">
      <w:pPr>
        <w:pStyle w:val="Titre1"/>
        <w:numPr>
          <w:ilvl w:val="2"/>
          <w:numId w:val="1"/>
        </w:numPr>
        <w:tabs>
          <w:tab w:val="left" w:pos="861"/>
        </w:tabs>
        <w:spacing w:line="254" w:lineRule="exact"/>
        <w:rPr>
          <w:color w:val="00B0F0"/>
        </w:rPr>
      </w:pPr>
      <w:r w:rsidRPr="00986BD9">
        <w:rPr>
          <w:b w:val="0"/>
          <w:bCs w:val="0"/>
          <w:color w:val="00B0F0"/>
        </w:rPr>
        <w:t>Année 2 : - [Montant du palier 2] € HT ;</w:t>
      </w:r>
    </w:p>
    <w:p w14:paraId="4FB3AA81" w14:textId="77777777" w:rsidR="00986BD9" w:rsidRDefault="00A82965" w:rsidP="00986BD9">
      <w:pPr>
        <w:pStyle w:val="Titre1"/>
        <w:numPr>
          <w:ilvl w:val="2"/>
          <w:numId w:val="1"/>
        </w:numPr>
        <w:tabs>
          <w:tab w:val="left" w:pos="861"/>
        </w:tabs>
        <w:spacing w:line="254" w:lineRule="exact"/>
        <w:rPr>
          <w:color w:val="00B0F0"/>
        </w:rPr>
      </w:pPr>
      <w:r w:rsidRPr="00986BD9">
        <w:rPr>
          <w:b w:val="0"/>
          <w:bCs w:val="0"/>
          <w:color w:val="00B0F0"/>
        </w:rPr>
        <w:t>Année 3 : - [Montant du palier 3] € HT ;</w:t>
      </w:r>
    </w:p>
    <w:p w14:paraId="03608466" w14:textId="77777777" w:rsidR="00986BD9" w:rsidRDefault="00A82965" w:rsidP="00986BD9">
      <w:pPr>
        <w:pStyle w:val="Titre1"/>
        <w:numPr>
          <w:ilvl w:val="2"/>
          <w:numId w:val="1"/>
        </w:numPr>
        <w:tabs>
          <w:tab w:val="left" w:pos="861"/>
        </w:tabs>
        <w:spacing w:line="254" w:lineRule="exact"/>
        <w:rPr>
          <w:color w:val="00B0F0"/>
        </w:rPr>
      </w:pPr>
      <w:r w:rsidRPr="00986BD9">
        <w:rPr>
          <w:b w:val="0"/>
          <w:bCs w:val="0"/>
          <w:color w:val="00B0F0"/>
        </w:rPr>
        <w:t>Année 4 : - [Montant du palier 4] € HT ;</w:t>
      </w:r>
    </w:p>
    <w:p w14:paraId="60EB9BC7" w14:textId="77777777" w:rsidR="00986BD9" w:rsidRDefault="00A82965" w:rsidP="00986BD9">
      <w:pPr>
        <w:pStyle w:val="Titre1"/>
        <w:numPr>
          <w:ilvl w:val="2"/>
          <w:numId w:val="1"/>
        </w:numPr>
        <w:tabs>
          <w:tab w:val="left" w:pos="861"/>
        </w:tabs>
        <w:spacing w:line="254" w:lineRule="exact"/>
        <w:rPr>
          <w:color w:val="00B0F0"/>
        </w:rPr>
      </w:pPr>
      <w:r w:rsidRPr="00986BD9">
        <w:rPr>
          <w:b w:val="0"/>
          <w:bCs w:val="0"/>
          <w:color w:val="00B0F0"/>
        </w:rPr>
        <w:t>Année 5 : - [Montant du palier 5] € HT ;</w:t>
      </w:r>
    </w:p>
    <w:p w14:paraId="4C82CC97" w14:textId="1AC05E3A" w:rsidR="00A82965" w:rsidRPr="00986BD9" w:rsidRDefault="00A82965" w:rsidP="00986BD9">
      <w:pPr>
        <w:pStyle w:val="Titre1"/>
        <w:numPr>
          <w:ilvl w:val="2"/>
          <w:numId w:val="1"/>
        </w:numPr>
        <w:tabs>
          <w:tab w:val="left" w:pos="861"/>
        </w:tabs>
        <w:spacing w:line="254" w:lineRule="exact"/>
        <w:rPr>
          <w:color w:val="00B0F0"/>
        </w:rPr>
      </w:pPr>
      <w:r w:rsidRPr="00986BD9">
        <w:rPr>
          <w:b w:val="0"/>
          <w:bCs w:val="0"/>
          <w:color w:val="00B0F0"/>
        </w:rPr>
        <w:t>Année 6 : - [Montant du palier 6] € HT ;</w:t>
      </w:r>
    </w:p>
    <w:p w14:paraId="042E81B8" w14:textId="2A9C2EA8" w:rsidR="00A82965" w:rsidRDefault="00A82965" w:rsidP="00A82965">
      <w:pPr>
        <w:pStyle w:val="Titre1"/>
        <w:numPr>
          <w:ilvl w:val="1"/>
          <w:numId w:val="1"/>
        </w:numPr>
        <w:tabs>
          <w:tab w:val="left" w:pos="861"/>
        </w:tabs>
        <w:spacing w:line="254" w:lineRule="exact"/>
        <w:rPr>
          <w:b w:val="0"/>
          <w:bCs w:val="0"/>
          <w:color w:val="00B0F0"/>
        </w:rPr>
      </w:pPr>
      <w:r w:rsidRPr="00A82965">
        <w:rPr>
          <w:color w:val="00B0F0"/>
        </w:rPr>
        <w:t xml:space="preserve">Franchise de loyer : </w:t>
      </w:r>
      <w:r w:rsidRPr="00A82965">
        <w:rPr>
          <w:b w:val="0"/>
          <w:bCs w:val="0"/>
          <w:color w:val="00B0F0"/>
        </w:rPr>
        <w:t>[Durée Franchise] mois à compter de la prise d’effet du local ;</w:t>
      </w:r>
    </w:p>
    <w:p w14:paraId="5DD526E4" w14:textId="2DF0EF76" w:rsidR="00A82965" w:rsidRPr="00A82965" w:rsidRDefault="00A82965" w:rsidP="00A82965">
      <w:pPr>
        <w:pStyle w:val="Titre1"/>
        <w:numPr>
          <w:ilvl w:val="1"/>
          <w:numId w:val="1"/>
        </w:numPr>
        <w:tabs>
          <w:tab w:val="left" w:pos="861"/>
        </w:tabs>
        <w:spacing w:line="254" w:lineRule="exact"/>
        <w:rPr>
          <w:b w:val="0"/>
          <w:bCs w:val="0"/>
          <w:color w:val="00B0F0"/>
        </w:rPr>
      </w:pPr>
      <w:r w:rsidRPr="00A82965">
        <w:rPr>
          <w:color w:val="00B0F0"/>
        </w:rPr>
        <w:t>Participation travaux</w:t>
      </w:r>
      <w:r w:rsidRPr="00A82965">
        <w:rPr>
          <w:b w:val="0"/>
          <w:bCs w:val="0"/>
          <w:color w:val="00B0F0"/>
        </w:rPr>
        <w:t xml:space="preserve"> : Le bailleur participera au financement des travaux réalisés par le preneur, par remboursement sur présentation des factures acquittées, dans la limite d’un montant maximum de [Participation travaux] €. Cette participation est conditionnée à la réalisation de travaux apportant une amélioration significative de l’impact environnemental des locaux loués ;</w:t>
      </w:r>
    </w:p>
    <w:p w14:paraId="575950A1" w14:textId="56855B24" w:rsidR="00A82965" w:rsidRPr="00A82965" w:rsidRDefault="00A82965" w:rsidP="00A82965">
      <w:pPr>
        <w:pStyle w:val="Paragraphedeliste"/>
        <w:numPr>
          <w:ilvl w:val="1"/>
          <w:numId w:val="1"/>
        </w:numPr>
        <w:tabs>
          <w:tab w:val="left" w:pos="861"/>
        </w:tabs>
        <w:spacing w:line="254" w:lineRule="exact"/>
        <w:rPr>
          <w:b/>
          <w:sz w:val="20"/>
        </w:rPr>
      </w:pPr>
      <w:r w:rsidRPr="00A82965">
        <w:rPr>
          <w:b/>
          <w:sz w:val="20"/>
        </w:rPr>
        <w:t xml:space="preserve">Remboursement des accompagnements bailleur (hors franchise) en cas de départ au terme de la [Durée ferme </w:t>
      </w:r>
      <w:r w:rsidR="0094441C">
        <w:rPr>
          <w:b/>
          <w:sz w:val="20"/>
        </w:rPr>
        <w:t>B</w:t>
      </w:r>
      <w:r w:rsidRPr="00A82965">
        <w:rPr>
          <w:b/>
          <w:sz w:val="20"/>
        </w:rPr>
        <w:t>ail] année ou avant cette date ;</w:t>
      </w:r>
    </w:p>
    <w:p w14:paraId="53D82662" w14:textId="77777777" w:rsidR="00A82965" w:rsidRDefault="00A82965" w:rsidP="00A82965">
      <w:pPr>
        <w:pStyle w:val="Paragraphedeliste"/>
        <w:numPr>
          <w:ilvl w:val="1"/>
          <w:numId w:val="1"/>
        </w:numPr>
        <w:tabs>
          <w:tab w:val="left" w:pos="861"/>
        </w:tabs>
        <w:spacing w:line="254" w:lineRule="exact"/>
        <w:rPr>
          <w:b/>
          <w:sz w:val="20"/>
        </w:rPr>
      </w:pPr>
      <w:r w:rsidRPr="00A82965">
        <w:rPr>
          <w:b/>
          <w:sz w:val="20"/>
        </w:rPr>
        <w:lastRenderedPageBreak/>
        <w:t>Paiement trimestriel et d’avance par [Paiement] bancaire ;</w:t>
      </w:r>
    </w:p>
    <w:p w14:paraId="774BDD52" w14:textId="21D06C51" w:rsidR="000A712C" w:rsidRDefault="00000000" w:rsidP="00A82965">
      <w:pPr>
        <w:pStyle w:val="Paragraphedeliste"/>
        <w:numPr>
          <w:ilvl w:val="1"/>
          <w:numId w:val="1"/>
        </w:numPr>
        <w:tabs>
          <w:tab w:val="left" w:pos="861"/>
        </w:tabs>
        <w:spacing w:line="254" w:lineRule="exact"/>
        <w:rPr>
          <w:b/>
          <w:sz w:val="20"/>
        </w:rPr>
      </w:pPr>
      <w:r>
        <w:rPr>
          <w:b/>
          <w:sz w:val="20"/>
        </w:rPr>
        <w:t>Franchise</w:t>
      </w:r>
      <w:r>
        <w:rPr>
          <w:b/>
          <w:spacing w:val="-5"/>
          <w:sz w:val="20"/>
        </w:rPr>
        <w:t xml:space="preserve"> </w:t>
      </w:r>
      <w:r>
        <w:rPr>
          <w:b/>
          <w:sz w:val="20"/>
        </w:rPr>
        <w:t>de</w:t>
      </w:r>
      <w:r>
        <w:rPr>
          <w:b/>
          <w:spacing w:val="-4"/>
          <w:sz w:val="20"/>
        </w:rPr>
        <w:t xml:space="preserve"> </w:t>
      </w:r>
      <w:r>
        <w:rPr>
          <w:b/>
          <w:sz w:val="20"/>
        </w:rPr>
        <w:t>loyer</w:t>
      </w:r>
      <w:r>
        <w:rPr>
          <w:b/>
          <w:spacing w:val="-1"/>
          <w:sz w:val="20"/>
        </w:rPr>
        <w:t xml:space="preserve"> </w:t>
      </w:r>
      <w:r>
        <w:rPr>
          <w:b/>
          <w:sz w:val="20"/>
        </w:rPr>
        <w:t>:</w:t>
      </w:r>
      <w:r>
        <w:rPr>
          <w:b/>
          <w:spacing w:val="-4"/>
          <w:sz w:val="20"/>
        </w:rPr>
        <w:t xml:space="preserve"> </w:t>
      </w:r>
      <w:r>
        <w:rPr>
          <w:sz w:val="20"/>
        </w:rPr>
        <w:t>4</w:t>
      </w:r>
      <w:r>
        <w:rPr>
          <w:spacing w:val="-5"/>
          <w:sz w:val="20"/>
        </w:rPr>
        <w:t xml:space="preserve"> </w:t>
      </w:r>
      <w:r>
        <w:rPr>
          <w:sz w:val="20"/>
        </w:rPr>
        <w:t>mois</w:t>
      </w:r>
      <w:r>
        <w:rPr>
          <w:spacing w:val="-4"/>
          <w:sz w:val="20"/>
        </w:rPr>
        <w:t xml:space="preserve"> </w:t>
      </w:r>
      <w:r>
        <w:rPr>
          <w:sz w:val="20"/>
        </w:rPr>
        <w:t>à</w:t>
      </w:r>
      <w:r>
        <w:rPr>
          <w:spacing w:val="-5"/>
          <w:sz w:val="20"/>
        </w:rPr>
        <w:t xml:space="preserve"> </w:t>
      </w:r>
      <w:r>
        <w:rPr>
          <w:sz w:val="20"/>
        </w:rPr>
        <w:t>compter</w:t>
      </w:r>
      <w:r>
        <w:rPr>
          <w:spacing w:val="-5"/>
          <w:sz w:val="20"/>
        </w:rPr>
        <w:t xml:space="preserve"> </w:t>
      </w:r>
      <w:r>
        <w:rPr>
          <w:sz w:val="20"/>
        </w:rPr>
        <w:t>de</w:t>
      </w:r>
      <w:r>
        <w:rPr>
          <w:spacing w:val="-5"/>
          <w:sz w:val="20"/>
        </w:rPr>
        <w:t xml:space="preserve"> </w:t>
      </w:r>
      <w:r>
        <w:rPr>
          <w:sz w:val="20"/>
        </w:rPr>
        <w:t>la</w:t>
      </w:r>
      <w:r>
        <w:rPr>
          <w:spacing w:val="-4"/>
          <w:sz w:val="20"/>
        </w:rPr>
        <w:t xml:space="preserve"> </w:t>
      </w:r>
      <w:r>
        <w:rPr>
          <w:sz w:val="20"/>
        </w:rPr>
        <w:t>livraison</w:t>
      </w:r>
      <w:r>
        <w:rPr>
          <w:spacing w:val="-4"/>
          <w:sz w:val="20"/>
        </w:rPr>
        <w:t xml:space="preserve"> </w:t>
      </w:r>
      <w:r>
        <w:rPr>
          <w:sz w:val="20"/>
        </w:rPr>
        <w:t>du</w:t>
      </w:r>
      <w:r>
        <w:rPr>
          <w:spacing w:val="-5"/>
          <w:sz w:val="20"/>
        </w:rPr>
        <w:t xml:space="preserve"> </w:t>
      </w:r>
      <w:r>
        <w:rPr>
          <w:sz w:val="20"/>
        </w:rPr>
        <w:t xml:space="preserve">local </w:t>
      </w:r>
      <w:r>
        <w:rPr>
          <w:b/>
          <w:spacing w:val="-10"/>
          <w:sz w:val="20"/>
        </w:rPr>
        <w:t>;</w:t>
      </w:r>
    </w:p>
    <w:p w14:paraId="339F0F19" w14:textId="77777777" w:rsidR="00986BD9" w:rsidRPr="00986BD9" w:rsidRDefault="00000000" w:rsidP="00986BD9">
      <w:pPr>
        <w:pStyle w:val="Titre1"/>
        <w:numPr>
          <w:ilvl w:val="1"/>
          <w:numId w:val="1"/>
        </w:numPr>
        <w:tabs>
          <w:tab w:val="left" w:pos="861"/>
        </w:tabs>
        <w:rPr>
          <w:b w:val="0"/>
        </w:rPr>
      </w:pPr>
      <w:r>
        <w:t>Garantie</w:t>
      </w:r>
      <w:r w:rsidR="00A82965">
        <w:t>(s)</w:t>
      </w:r>
      <w:r>
        <w:rPr>
          <w:spacing w:val="-10"/>
        </w:rPr>
        <w:t xml:space="preserve"> </w:t>
      </w:r>
      <w:r>
        <w:rPr>
          <w:b w:val="0"/>
          <w:spacing w:val="-10"/>
        </w:rPr>
        <w:t>:</w:t>
      </w:r>
    </w:p>
    <w:p w14:paraId="2F994813" w14:textId="77777777" w:rsidR="00986BD9" w:rsidRPr="00986BD9" w:rsidRDefault="00000000" w:rsidP="00986BD9">
      <w:pPr>
        <w:pStyle w:val="Titre1"/>
        <w:numPr>
          <w:ilvl w:val="2"/>
          <w:numId w:val="1"/>
        </w:numPr>
        <w:tabs>
          <w:tab w:val="left" w:pos="861"/>
        </w:tabs>
        <w:rPr>
          <w:b w:val="0"/>
          <w:bCs w:val="0"/>
        </w:rPr>
      </w:pPr>
      <w:r w:rsidRPr="00986BD9">
        <w:rPr>
          <w:b w:val="0"/>
          <w:bCs w:val="0"/>
          <w:u w:val="single"/>
        </w:rPr>
        <w:t>Dépôt de</w:t>
      </w:r>
      <w:r w:rsidRPr="00986BD9">
        <w:rPr>
          <w:b w:val="0"/>
          <w:bCs w:val="0"/>
          <w:spacing w:val="-1"/>
          <w:u w:val="single"/>
        </w:rPr>
        <w:t xml:space="preserve"> </w:t>
      </w:r>
      <w:r w:rsidRPr="00986BD9">
        <w:rPr>
          <w:b w:val="0"/>
          <w:bCs w:val="0"/>
          <w:u w:val="single"/>
        </w:rPr>
        <w:t>garantie</w:t>
      </w:r>
      <w:r w:rsidRPr="00986BD9">
        <w:rPr>
          <w:b w:val="0"/>
          <w:bCs w:val="0"/>
        </w:rPr>
        <w:t xml:space="preserve"> égal à </w:t>
      </w:r>
      <w:r w:rsidR="00A82965" w:rsidRPr="00986BD9">
        <w:rPr>
          <w:b w:val="0"/>
          <w:bCs w:val="0"/>
        </w:rPr>
        <w:t>égal à [Durée DG] mois de loyer hors taxe hors charges, remis par virement au plus tard le jour de la signature du bail ;</w:t>
      </w:r>
    </w:p>
    <w:p w14:paraId="62515534" w14:textId="623A058C" w:rsidR="000A712C" w:rsidRPr="00986BD9" w:rsidRDefault="00986BD9" w:rsidP="00986BD9">
      <w:pPr>
        <w:pStyle w:val="Titre1"/>
        <w:numPr>
          <w:ilvl w:val="2"/>
          <w:numId w:val="1"/>
        </w:numPr>
        <w:tabs>
          <w:tab w:val="left" w:pos="861"/>
        </w:tabs>
        <w:rPr>
          <w:b w:val="0"/>
          <w:bCs w:val="0"/>
          <w:color w:val="00B0F0"/>
        </w:rPr>
      </w:pPr>
      <w:r w:rsidRPr="00986BD9">
        <w:rPr>
          <w:b w:val="0"/>
          <w:bCs w:val="0"/>
          <w:color w:val="00B0F0"/>
        </w:rPr>
        <w:t>Garantie à première demande (émanant d’une banque française) équivalente à [Durée GAPD] mois de loyer hors taxe hors charges, remise le jour de la signature du bail par le preneur (à défaut remise d’un chèque de banque ou réalisation d’un virement du même montant en attente de la remise de cette dernière).</w:t>
      </w:r>
    </w:p>
    <w:p w14:paraId="6759587D" w14:textId="77777777" w:rsidR="00986BD9" w:rsidRDefault="00000000" w:rsidP="00986BD9">
      <w:pPr>
        <w:pStyle w:val="Paragraphedeliste"/>
        <w:numPr>
          <w:ilvl w:val="1"/>
          <w:numId w:val="1"/>
        </w:numPr>
        <w:tabs>
          <w:tab w:val="left" w:pos="861"/>
        </w:tabs>
        <w:spacing w:before="1"/>
        <w:ind w:right="145"/>
        <w:jc w:val="both"/>
        <w:rPr>
          <w:sz w:val="20"/>
        </w:rPr>
      </w:pPr>
      <w:r>
        <w:rPr>
          <w:b/>
          <w:sz w:val="20"/>
        </w:rPr>
        <w:t>Charges</w:t>
      </w:r>
      <w:r>
        <w:rPr>
          <w:b/>
          <w:spacing w:val="-4"/>
          <w:sz w:val="20"/>
        </w:rPr>
        <w:t xml:space="preserve"> </w:t>
      </w:r>
      <w:r>
        <w:rPr>
          <w:sz w:val="20"/>
        </w:rPr>
        <w:t xml:space="preserve">: </w:t>
      </w:r>
      <w:r w:rsidR="00986BD9" w:rsidRPr="00986BD9">
        <w:rPr>
          <w:sz w:val="20"/>
        </w:rPr>
        <w:t>bail net de toutes charges. Seront refacturées au preneur notamment les charges générales de copropriété, l’assurance PNO et les honoraires de gestion (hors gestion des loyers) du gestionnaire technique. Le montant estimatif de la provision trimestrielle de ces charges (hors taxe foncière) s’élève à [.] € HT/trim. ;</w:t>
      </w:r>
    </w:p>
    <w:p w14:paraId="2D49B855" w14:textId="05DC168A" w:rsidR="00986BD9" w:rsidRPr="00986BD9" w:rsidRDefault="00986BD9" w:rsidP="00986BD9">
      <w:pPr>
        <w:pStyle w:val="Paragraphedeliste"/>
        <w:numPr>
          <w:ilvl w:val="1"/>
          <w:numId w:val="1"/>
        </w:numPr>
        <w:tabs>
          <w:tab w:val="left" w:pos="861"/>
        </w:tabs>
        <w:spacing w:before="1"/>
        <w:ind w:right="145"/>
        <w:jc w:val="both"/>
        <w:rPr>
          <w:sz w:val="20"/>
        </w:rPr>
      </w:pPr>
      <w:r w:rsidRPr="00986BD9">
        <w:rPr>
          <w:b/>
          <w:bCs/>
          <w:sz w:val="20"/>
        </w:rPr>
        <w:t>Taxe foncière</w:t>
      </w:r>
      <w:r w:rsidRPr="00986BD9">
        <w:rPr>
          <w:sz w:val="20"/>
        </w:rPr>
        <w:t xml:space="preserve"> : remboursée par le preneur au bailleur sur facturation spécifique, à titre informatif la TF/TEOM s’élevait à [.] € en 2025 ;</w:t>
      </w:r>
    </w:p>
    <w:p w14:paraId="00315911" w14:textId="2BBD7699" w:rsidR="00986BD9" w:rsidRPr="00986BD9" w:rsidRDefault="00986BD9" w:rsidP="00986BD9">
      <w:pPr>
        <w:pStyle w:val="Paragraphedeliste"/>
        <w:numPr>
          <w:ilvl w:val="1"/>
          <w:numId w:val="1"/>
        </w:numPr>
        <w:tabs>
          <w:tab w:val="left" w:pos="861"/>
        </w:tabs>
        <w:spacing w:before="1"/>
        <w:ind w:right="145"/>
        <w:jc w:val="both"/>
        <w:rPr>
          <w:sz w:val="20"/>
        </w:rPr>
      </w:pPr>
      <w:r w:rsidRPr="00986BD9">
        <w:rPr>
          <w:b/>
          <w:bCs/>
          <w:sz w:val="20"/>
        </w:rPr>
        <w:t>Honoraires de rédaction d’acte</w:t>
      </w:r>
      <w:r w:rsidRPr="00986BD9">
        <w:rPr>
          <w:sz w:val="20"/>
        </w:rPr>
        <w:t xml:space="preserve"> : chaque Partie conservera les honoraires de ses conseils ;</w:t>
      </w:r>
    </w:p>
    <w:p w14:paraId="6A4A4BEE" w14:textId="06D6C54F" w:rsidR="000A712C" w:rsidRPr="00986BD9" w:rsidRDefault="00986BD9" w:rsidP="00986BD9">
      <w:pPr>
        <w:pStyle w:val="Paragraphedeliste"/>
        <w:numPr>
          <w:ilvl w:val="1"/>
          <w:numId w:val="1"/>
        </w:numPr>
        <w:tabs>
          <w:tab w:val="left" w:pos="861"/>
        </w:tabs>
        <w:spacing w:before="1"/>
        <w:ind w:right="145"/>
        <w:jc w:val="both"/>
      </w:pPr>
      <w:r w:rsidRPr="00986BD9">
        <w:rPr>
          <w:b/>
          <w:bCs/>
          <w:sz w:val="20"/>
        </w:rPr>
        <w:t>Honoraires de commercialisation</w:t>
      </w:r>
      <w:r w:rsidRPr="00986BD9">
        <w:rPr>
          <w:sz w:val="20"/>
        </w:rPr>
        <w:t xml:space="preserve"> : à la charge du preneur, payable à la livraison des locaux / [.]% du loyer économique annuel HT HC à la charge du bailleur payable à la livraison des locaux, le reste à charge du preneur.</w:t>
      </w:r>
    </w:p>
    <w:p w14:paraId="0120D84C" w14:textId="77777777" w:rsidR="00986BD9" w:rsidRDefault="00986BD9" w:rsidP="00986BD9">
      <w:pPr>
        <w:tabs>
          <w:tab w:val="left" w:pos="861"/>
        </w:tabs>
        <w:spacing w:before="1"/>
        <w:ind w:right="145"/>
        <w:jc w:val="both"/>
      </w:pPr>
    </w:p>
    <w:p w14:paraId="49971C3C" w14:textId="77777777" w:rsidR="00986BD9" w:rsidRDefault="00986BD9" w:rsidP="00986BD9">
      <w:pPr>
        <w:tabs>
          <w:tab w:val="left" w:pos="861"/>
        </w:tabs>
        <w:spacing w:before="1"/>
        <w:ind w:right="145"/>
        <w:jc w:val="both"/>
      </w:pPr>
    </w:p>
    <w:p w14:paraId="3F4FE864" w14:textId="77777777" w:rsidR="000A712C" w:rsidRDefault="00000000">
      <w:pPr>
        <w:pStyle w:val="Titre1"/>
        <w:numPr>
          <w:ilvl w:val="0"/>
          <w:numId w:val="1"/>
        </w:numPr>
        <w:tabs>
          <w:tab w:val="left" w:pos="422"/>
        </w:tabs>
        <w:ind w:left="422" w:hanging="281"/>
      </w:pPr>
      <w:r>
        <w:rPr>
          <w:u w:val="single"/>
        </w:rPr>
        <w:t>Autres</w:t>
      </w:r>
      <w:r>
        <w:rPr>
          <w:spacing w:val="-9"/>
          <w:u w:val="single"/>
        </w:rPr>
        <w:t xml:space="preserve"> </w:t>
      </w:r>
      <w:r>
        <w:rPr>
          <w:u w:val="single"/>
        </w:rPr>
        <w:t>conditions</w:t>
      </w:r>
      <w:r>
        <w:rPr>
          <w:spacing w:val="-7"/>
          <w:u w:val="single"/>
        </w:rPr>
        <w:t xml:space="preserve"> </w:t>
      </w:r>
      <w:r>
        <w:rPr>
          <w:spacing w:val="-10"/>
          <w:u w:val="single"/>
        </w:rPr>
        <w:t>:</w:t>
      </w:r>
    </w:p>
    <w:p w14:paraId="779312A0" w14:textId="77777777" w:rsidR="000A712C" w:rsidRDefault="000A712C">
      <w:pPr>
        <w:pStyle w:val="Corpsdetexte"/>
        <w:rPr>
          <w:b/>
        </w:rPr>
      </w:pPr>
    </w:p>
    <w:p w14:paraId="603E7D35" w14:textId="2366E991" w:rsidR="000A712C" w:rsidRDefault="00000000">
      <w:pPr>
        <w:pStyle w:val="Paragraphedeliste"/>
        <w:numPr>
          <w:ilvl w:val="1"/>
          <w:numId w:val="1"/>
        </w:numPr>
        <w:tabs>
          <w:tab w:val="left" w:pos="861"/>
        </w:tabs>
        <w:ind w:right="136"/>
        <w:jc w:val="both"/>
        <w:rPr>
          <w:sz w:val="20"/>
        </w:rPr>
      </w:pPr>
      <w:r>
        <w:rPr>
          <w:b/>
          <w:sz w:val="20"/>
        </w:rPr>
        <w:t>Date</w:t>
      </w:r>
      <w:r>
        <w:rPr>
          <w:b/>
          <w:spacing w:val="-4"/>
          <w:sz w:val="20"/>
        </w:rPr>
        <w:t xml:space="preserve"> </w:t>
      </w:r>
      <w:r>
        <w:rPr>
          <w:b/>
          <w:sz w:val="20"/>
        </w:rPr>
        <w:t>de</w:t>
      </w:r>
      <w:r>
        <w:rPr>
          <w:b/>
          <w:spacing w:val="-4"/>
          <w:sz w:val="20"/>
        </w:rPr>
        <w:t xml:space="preserve"> </w:t>
      </w:r>
      <w:r>
        <w:rPr>
          <w:b/>
          <w:sz w:val="20"/>
        </w:rPr>
        <w:t>prise</w:t>
      </w:r>
      <w:r>
        <w:rPr>
          <w:b/>
          <w:spacing w:val="-4"/>
          <w:sz w:val="20"/>
        </w:rPr>
        <w:t xml:space="preserve"> </w:t>
      </w:r>
      <w:r>
        <w:rPr>
          <w:b/>
          <w:sz w:val="20"/>
        </w:rPr>
        <w:t xml:space="preserve">d’effet </w:t>
      </w:r>
      <w:r>
        <w:rPr>
          <w:sz w:val="20"/>
        </w:rPr>
        <w:t>:</w:t>
      </w:r>
      <w:r>
        <w:rPr>
          <w:spacing w:val="-5"/>
          <w:sz w:val="20"/>
        </w:rPr>
        <w:t xml:space="preserve"> </w:t>
      </w:r>
      <w:r w:rsidR="00986BD9" w:rsidRPr="00986BD9">
        <w:rPr>
          <w:sz w:val="20"/>
        </w:rPr>
        <w:t xml:space="preserve">à la levée des condition(s) suspensive(s), au plus tard le </w:t>
      </w:r>
      <w:r w:rsidR="00986BD9" w:rsidRPr="00986BD9">
        <w:rPr>
          <w:b/>
          <w:bCs/>
          <w:sz w:val="20"/>
        </w:rPr>
        <w:t>[.]</w:t>
      </w:r>
      <w:r w:rsidR="00986BD9" w:rsidRPr="00986BD9">
        <w:rPr>
          <w:sz w:val="20"/>
        </w:rPr>
        <w:t xml:space="preserve"> ;</w:t>
      </w:r>
    </w:p>
    <w:p w14:paraId="58564879" w14:textId="021D8DBF" w:rsidR="000A712C" w:rsidRDefault="00000000">
      <w:pPr>
        <w:pStyle w:val="Paragraphedeliste"/>
        <w:numPr>
          <w:ilvl w:val="1"/>
          <w:numId w:val="1"/>
        </w:numPr>
        <w:tabs>
          <w:tab w:val="left" w:pos="860"/>
        </w:tabs>
        <w:spacing w:before="1"/>
        <w:ind w:left="860" w:hanging="359"/>
        <w:jc w:val="both"/>
        <w:rPr>
          <w:sz w:val="20"/>
        </w:rPr>
      </w:pPr>
      <w:r>
        <w:rPr>
          <w:b/>
          <w:sz w:val="20"/>
        </w:rPr>
        <w:t>Surfaces</w:t>
      </w:r>
      <w:r>
        <w:rPr>
          <w:b/>
          <w:spacing w:val="-5"/>
          <w:sz w:val="20"/>
        </w:rPr>
        <w:t xml:space="preserve"> </w:t>
      </w:r>
      <w:r w:rsidR="00986BD9" w:rsidRPr="00986BD9">
        <w:rPr>
          <w:sz w:val="20"/>
        </w:rPr>
        <w:t>environ [Surface totale] m² répartis entre [Surface RDC] m² au RDC et [Surface R-1] m² au R-1 ;</w:t>
      </w:r>
    </w:p>
    <w:p w14:paraId="56B1ADFA" w14:textId="77777777" w:rsidR="000A712C" w:rsidRPr="00986BD9" w:rsidRDefault="00000000">
      <w:pPr>
        <w:pStyle w:val="Paragraphedeliste"/>
        <w:numPr>
          <w:ilvl w:val="1"/>
          <w:numId w:val="1"/>
        </w:numPr>
        <w:tabs>
          <w:tab w:val="left" w:pos="860"/>
        </w:tabs>
        <w:spacing w:before="89" w:line="255" w:lineRule="exact"/>
        <w:ind w:left="860" w:hanging="359"/>
        <w:jc w:val="both"/>
        <w:rPr>
          <w:sz w:val="20"/>
        </w:rPr>
      </w:pPr>
      <w:proofErr w:type="spellStart"/>
      <w:r>
        <w:rPr>
          <w:b/>
          <w:sz w:val="20"/>
        </w:rPr>
        <w:t>Etat</w:t>
      </w:r>
      <w:proofErr w:type="spellEnd"/>
      <w:r>
        <w:rPr>
          <w:b/>
          <w:spacing w:val="-4"/>
          <w:sz w:val="20"/>
        </w:rPr>
        <w:t xml:space="preserve"> </w:t>
      </w:r>
      <w:r>
        <w:rPr>
          <w:b/>
          <w:sz w:val="20"/>
        </w:rPr>
        <w:t>de</w:t>
      </w:r>
      <w:r>
        <w:rPr>
          <w:b/>
          <w:spacing w:val="-3"/>
          <w:sz w:val="20"/>
        </w:rPr>
        <w:t xml:space="preserve"> </w:t>
      </w:r>
      <w:r>
        <w:rPr>
          <w:b/>
          <w:sz w:val="20"/>
        </w:rPr>
        <w:t>livraison</w:t>
      </w:r>
      <w:r>
        <w:rPr>
          <w:b/>
          <w:spacing w:val="-3"/>
          <w:sz w:val="20"/>
        </w:rPr>
        <w:t xml:space="preserve"> </w:t>
      </w:r>
      <w:r>
        <w:rPr>
          <w:b/>
          <w:sz w:val="20"/>
        </w:rPr>
        <w:t>de</w:t>
      </w:r>
      <w:r>
        <w:rPr>
          <w:b/>
          <w:spacing w:val="-3"/>
          <w:sz w:val="20"/>
        </w:rPr>
        <w:t xml:space="preserve"> </w:t>
      </w:r>
      <w:r>
        <w:rPr>
          <w:b/>
          <w:sz w:val="20"/>
        </w:rPr>
        <w:t>la</w:t>
      </w:r>
      <w:r>
        <w:rPr>
          <w:b/>
          <w:spacing w:val="-5"/>
          <w:sz w:val="20"/>
        </w:rPr>
        <w:t xml:space="preserve"> </w:t>
      </w:r>
      <w:r>
        <w:rPr>
          <w:b/>
          <w:sz w:val="20"/>
        </w:rPr>
        <w:t>coque</w:t>
      </w:r>
      <w:r>
        <w:rPr>
          <w:b/>
          <w:spacing w:val="1"/>
          <w:sz w:val="20"/>
        </w:rPr>
        <w:t xml:space="preserve"> </w:t>
      </w:r>
      <w:r>
        <w:rPr>
          <w:b/>
          <w:sz w:val="20"/>
        </w:rPr>
        <w:t>:</w:t>
      </w:r>
      <w:r>
        <w:rPr>
          <w:b/>
          <w:spacing w:val="-6"/>
          <w:sz w:val="20"/>
        </w:rPr>
        <w:t xml:space="preserve"> </w:t>
      </w:r>
      <w:r>
        <w:rPr>
          <w:sz w:val="20"/>
        </w:rPr>
        <w:t>en</w:t>
      </w:r>
      <w:r>
        <w:rPr>
          <w:spacing w:val="-3"/>
          <w:sz w:val="20"/>
        </w:rPr>
        <w:t xml:space="preserve"> </w:t>
      </w:r>
      <w:r>
        <w:rPr>
          <w:sz w:val="20"/>
        </w:rPr>
        <w:t>l’état</w:t>
      </w:r>
      <w:r>
        <w:rPr>
          <w:spacing w:val="-2"/>
          <w:sz w:val="20"/>
        </w:rPr>
        <w:t xml:space="preserve"> </w:t>
      </w:r>
      <w:r>
        <w:rPr>
          <w:spacing w:val="-10"/>
          <w:sz w:val="20"/>
        </w:rPr>
        <w:t>;</w:t>
      </w:r>
    </w:p>
    <w:p w14:paraId="04989A32" w14:textId="77777777" w:rsidR="00986BD9" w:rsidRPr="00986BD9" w:rsidRDefault="00986BD9" w:rsidP="00986BD9">
      <w:pPr>
        <w:pStyle w:val="Paragraphedeliste"/>
        <w:numPr>
          <w:ilvl w:val="1"/>
          <w:numId w:val="1"/>
        </w:numPr>
        <w:tabs>
          <w:tab w:val="left" w:pos="860"/>
        </w:tabs>
        <w:spacing w:before="89" w:line="255" w:lineRule="exact"/>
        <w:jc w:val="both"/>
        <w:rPr>
          <w:sz w:val="20"/>
        </w:rPr>
      </w:pPr>
      <w:r w:rsidRPr="00986BD9">
        <w:rPr>
          <w:b/>
          <w:bCs/>
          <w:sz w:val="20"/>
        </w:rPr>
        <w:t>Enseigne</w:t>
      </w:r>
      <w:r w:rsidRPr="00986BD9">
        <w:rPr>
          <w:sz w:val="20"/>
        </w:rPr>
        <w:t xml:space="preserve"> : [Enseigne]</w:t>
      </w:r>
    </w:p>
    <w:p w14:paraId="6D6028E2" w14:textId="62F7AF48" w:rsidR="00986BD9" w:rsidRPr="00986BD9" w:rsidRDefault="00986BD9" w:rsidP="00986BD9">
      <w:pPr>
        <w:pStyle w:val="Paragraphedeliste"/>
        <w:numPr>
          <w:ilvl w:val="1"/>
          <w:numId w:val="1"/>
        </w:numPr>
        <w:tabs>
          <w:tab w:val="left" w:pos="860"/>
        </w:tabs>
        <w:spacing w:before="89" w:line="255" w:lineRule="exact"/>
        <w:jc w:val="both"/>
        <w:rPr>
          <w:sz w:val="20"/>
        </w:rPr>
      </w:pPr>
      <w:r w:rsidRPr="00986BD9">
        <w:rPr>
          <w:b/>
          <w:bCs/>
          <w:sz w:val="20"/>
        </w:rPr>
        <w:t>Clause de renouvellement</w:t>
      </w:r>
      <w:r w:rsidRPr="00986BD9">
        <w:rPr>
          <w:sz w:val="20"/>
        </w:rPr>
        <w:t xml:space="preserve"> : Le loyer de renouvellement sera fixé à la valeur locative de marché. Toutefois, le loyer de renouvellement ne pourra en aucun cas être inférieur au loyer facturé au titre de la dernière année du Bail précédent le renouvellement ;</w:t>
      </w:r>
    </w:p>
    <w:p w14:paraId="233D90FD" w14:textId="530C4E13" w:rsidR="00986BD9" w:rsidRPr="00986BD9" w:rsidRDefault="00986BD9" w:rsidP="00986BD9">
      <w:pPr>
        <w:pStyle w:val="Paragraphedeliste"/>
        <w:numPr>
          <w:ilvl w:val="1"/>
          <w:numId w:val="1"/>
        </w:numPr>
        <w:tabs>
          <w:tab w:val="left" w:pos="860"/>
        </w:tabs>
        <w:spacing w:before="89" w:line="255" w:lineRule="exact"/>
        <w:jc w:val="both"/>
        <w:rPr>
          <w:sz w:val="20"/>
        </w:rPr>
      </w:pPr>
      <w:r w:rsidRPr="00986BD9">
        <w:rPr>
          <w:b/>
          <w:bCs/>
          <w:sz w:val="20"/>
        </w:rPr>
        <w:t>Environnement</w:t>
      </w:r>
      <w:r w:rsidRPr="00986BD9">
        <w:rPr>
          <w:sz w:val="20"/>
        </w:rPr>
        <w:t xml:space="preserve"> : Dans le cadre du bail, seront annexés une annexe environnementale, un mandat de collecte des données énergétiques à signer, ainsi qu’un livret de recommandations sur les écogestes commerçants destiné à accompagner le preneur dans la mise en œuvre de bonnes pratiques ;</w:t>
      </w:r>
    </w:p>
    <w:p w14:paraId="352B11E0" w14:textId="70D147C0" w:rsidR="000A712C" w:rsidRDefault="00986BD9" w:rsidP="00986BD9">
      <w:pPr>
        <w:pStyle w:val="Paragraphedeliste"/>
        <w:numPr>
          <w:ilvl w:val="1"/>
          <w:numId w:val="1"/>
        </w:numPr>
        <w:tabs>
          <w:tab w:val="left" w:pos="860"/>
        </w:tabs>
        <w:spacing w:before="89" w:line="255" w:lineRule="exact"/>
        <w:jc w:val="both"/>
        <w:rPr>
          <w:sz w:val="20"/>
        </w:rPr>
      </w:pPr>
      <w:r w:rsidRPr="00986BD9">
        <w:rPr>
          <w:b/>
          <w:bCs/>
          <w:sz w:val="20"/>
        </w:rPr>
        <w:t xml:space="preserve">Procédure KYC (Know </w:t>
      </w:r>
      <w:proofErr w:type="spellStart"/>
      <w:r w:rsidRPr="00986BD9">
        <w:rPr>
          <w:b/>
          <w:bCs/>
          <w:sz w:val="20"/>
        </w:rPr>
        <w:t>Your</w:t>
      </w:r>
      <w:proofErr w:type="spellEnd"/>
      <w:r w:rsidRPr="00986BD9">
        <w:rPr>
          <w:b/>
          <w:bCs/>
          <w:sz w:val="20"/>
        </w:rPr>
        <w:t xml:space="preserve"> Customer)</w:t>
      </w:r>
      <w:r w:rsidRPr="00986BD9">
        <w:rPr>
          <w:sz w:val="20"/>
        </w:rPr>
        <w:t xml:space="preserve"> : Afin de répondre à nos obligations réglementaires en matière de KYC, la société preneuse devra nous transmettre, à la suite de la signature de la lettre d’offre, les documents suivants : un extrait </w:t>
      </w:r>
      <w:proofErr w:type="spellStart"/>
      <w:r w:rsidRPr="00986BD9">
        <w:rPr>
          <w:sz w:val="20"/>
        </w:rPr>
        <w:t>Kbis</w:t>
      </w:r>
      <w:proofErr w:type="spellEnd"/>
      <w:r w:rsidRPr="00986BD9">
        <w:rPr>
          <w:sz w:val="20"/>
        </w:rPr>
        <w:t xml:space="preserve"> de moins de trois mois, les statuts à jour et signés de la société, les comptes financiers des trois derniers exercices, une pièce d’identité du signataire, un extrait du registre des bénéficiaires effectifs ainsi qu’un organigramme de détention de la société.</w:t>
      </w:r>
    </w:p>
    <w:p w14:paraId="20535049" w14:textId="77777777" w:rsidR="00986BD9" w:rsidRPr="00986BD9" w:rsidRDefault="00986BD9" w:rsidP="00986BD9">
      <w:pPr>
        <w:tabs>
          <w:tab w:val="left" w:pos="860"/>
        </w:tabs>
        <w:spacing w:before="89" w:line="255" w:lineRule="exact"/>
        <w:jc w:val="both"/>
        <w:rPr>
          <w:sz w:val="20"/>
        </w:rPr>
      </w:pPr>
    </w:p>
    <w:p w14:paraId="6E003F55" w14:textId="77777777" w:rsidR="00647E33" w:rsidRDefault="00647E33" w:rsidP="00647E33">
      <w:pPr>
        <w:pStyle w:val="Corpsdetexte"/>
        <w:spacing w:before="51" w:after="1"/>
      </w:pPr>
      <w:r>
        <w:t xml:space="preserve">Cette contre-offre est valable jusqu’au </w:t>
      </w:r>
      <w:r w:rsidRPr="00647E33">
        <w:rPr>
          <w:b/>
          <w:bCs/>
        </w:rPr>
        <w:t>[.]</w:t>
      </w:r>
      <w:r>
        <w:t>, passé ce délai elle deviendra caduque.</w:t>
      </w:r>
    </w:p>
    <w:p w14:paraId="1A8A8975" w14:textId="77777777" w:rsidR="00647E33" w:rsidRDefault="00647E33" w:rsidP="00647E33">
      <w:pPr>
        <w:pStyle w:val="Corpsdetexte"/>
        <w:spacing w:before="51" w:after="1"/>
      </w:pPr>
    </w:p>
    <w:p w14:paraId="4FC7FE6E" w14:textId="77777777" w:rsidR="00647E33" w:rsidRDefault="00647E33" w:rsidP="00647E33">
      <w:pPr>
        <w:pStyle w:val="Corpsdetexte"/>
        <w:spacing w:before="51" w:after="1"/>
      </w:pPr>
      <w:r>
        <w:t>Si elle vous convient, je vous remercie de bien vouloir la faire contresigner par le représentant légal de la société habilité à cet effet.</w:t>
      </w:r>
    </w:p>
    <w:p w14:paraId="4678B341" w14:textId="77777777" w:rsidR="00647E33" w:rsidRDefault="00647E33" w:rsidP="00647E33">
      <w:pPr>
        <w:pStyle w:val="Corpsdetexte"/>
        <w:spacing w:before="51" w:after="1"/>
      </w:pPr>
    </w:p>
    <w:p w14:paraId="1F8190AB" w14:textId="77777777" w:rsidR="00647E33" w:rsidRDefault="00647E33" w:rsidP="00647E33">
      <w:pPr>
        <w:pStyle w:val="Corpsdetexte"/>
        <w:spacing w:before="51" w:after="1"/>
      </w:pPr>
      <w:r>
        <w:t xml:space="preserve">La présente proposition et son contenu sont strictement confidentiels et à caractère strictement indicatif. Elle ne </w:t>
      </w:r>
      <w:r>
        <w:lastRenderedPageBreak/>
        <w:t xml:space="preserve">constitue en aucun cas un avant-contrat, ni un engagement de louer de la part du Bailleur vis-à-vis du Preneur, tout engagement définitif étant subordonné à la signature d’un bail dont les clauses et conditions auront été préalablement négociées et acceptées par les parties sur la base d’un projet de bail de type « investisseur ».  Ces conditions devront faire l’objet d’une validation par les organes de gouvernance dont dépend la [.] et les parties ne seront engagées qu’après avoir signé un bail définitif, dont la signature devra intervenir au plus tard le </w:t>
      </w:r>
      <w:r w:rsidRPr="00647E33">
        <w:rPr>
          <w:b/>
          <w:bCs/>
        </w:rPr>
        <w:t>[.]</w:t>
      </w:r>
      <w:r>
        <w:t>.</w:t>
      </w:r>
    </w:p>
    <w:p w14:paraId="4897B19C" w14:textId="77777777" w:rsidR="00647E33" w:rsidRDefault="00647E33" w:rsidP="00647E33">
      <w:pPr>
        <w:pStyle w:val="Corpsdetexte"/>
        <w:spacing w:before="51" w:after="1"/>
      </w:pPr>
    </w:p>
    <w:p w14:paraId="7E857E11" w14:textId="77777777" w:rsidR="00647E33" w:rsidRDefault="00647E33" w:rsidP="00647E33">
      <w:pPr>
        <w:pStyle w:val="Corpsdetexte"/>
        <w:spacing w:before="51" w:after="1"/>
      </w:pPr>
      <w:r>
        <w:t>En vous souhaitant bonne réception de la présente, je vous prie de croire en l’expression de mes sincères salutations.</w:t>
      </w:r>
    </w:p>
    <w:p w14:paraId="62424E8E" w14:textId="77777777" w:rsidR="00647E33" w:rsidRDefault="00647E33" w:rsidP="00647E33">
      <w:pPr>
        <w:pStyle w:val="Corpsdetexte"/>
        <w:spacing w:before="51" w:after="1"/>
      </w:pPr>
    </w:p>
    <w:p w14:paraId="24CC8B82" w14:textId="77777777" w:rsidR="00647E33" w:rsidRDefault="00647E33" w:rsidP="00647E33">
      <w:pPr>
        <w:pStyle w:val="Corpsdetexte"/>
        <w:spacing w:before="51" w:after="1"/>
      </w:pPr>
    </w:p>
    <w:p w14:paraId="3473C425" w14:textId="1D2AC1E5" w:rsidR="000A712C" w:rsidRDefault="000A712C" w:rsidP="00647E33">
      <w:pPr>
        <w:pStyle w:val="Corpsdetexte"/>
        <w:spacing w:before="51" w:after="1"/>
      </w:pPr>
    </w:p>
    <w:tbl>
      <w:tblPr>
        <w:tblStyle w:val="TableNormal"/>
        <w:tblW w:w="9152" w:type="dxa"/>
        <w:tblLayout w:type="fixed"/>
        <w:tblLook w:val="01E0" w:firstRow="1" w:lastRow="1" w:firstColumn="1" w:lastColumn="1" w:noHBand="0" w:noVBand="0"/>
      </w:tblPr>
      <w:tblGrid>
        <w:gridCol w:w="5387"/>
        <w:gridCol w:w="3765"/>
      </w:tblGrid>
      <w:tr w:rsidR="00B60E90" w14:paraId="644EC720" w14:textId="77777777" w:rsidTr="00B60E90">
        <w:trPr>
          <w:trHeight w:val="1121"/>
        </w:trPr>
        <w:tc>
          <w:tcPr>
            <w:tcW w:w="5387" w:type="dxa"/>
          </w:tcPr>
          <w:p w14:paraId="58387D8E" w14:textId="77777777" w:rsidR="000A712C" w:rsidRDefault="00000000">
            <w:pPr>
              <w:pStyle w:val="TableParagraph"/>
              <w:spacing w:line="202" w:lineRule="exact"/>
              <w:ind w:right="923"/>
              <w:jc w:val="center"/>
              <w:rPr>
                <w:b/>
                <w:sz w:val="20"/>
              </w:rPr>
            </w:pPr>
            <w:r>
              <w:rPr>
                <w:b/>
                <w:sz w:val="20"/>
              </w:rPr>
              <w:t>Le</w:t>
            </w:r>
            <w:r>
              <w:rPr>
                <w:b/>
                <w:spacing w:val="-3"/>
                <w:sz w:val="20"/>
              </w:rPr>
              <w:t xml:space="preserve"> </w:t>
            </w:r>
            <w:r>
              <w:rPr>
                <w:b/>
                <w:spacing w:val="-2"/>
                <w:sz w:val="20"/>
              </w:rPr>
              <w:t>Bailleur</w:t>
            </w:r>
          </w:p>
          <w:p w14:paraId="466202DC" w14:textId="798844EE" w:rsidR="000A712C" w:rsidRDefault="00647E33" w:rsidP="00B60E90">
            <w:pPr>
              <w:pStyle w:val="TableParagraph"/>
              <w:spacing w:line="220" w:lineRule="exact"/>
              <w:ind w:right="878"/>
              <w:jc w:val="center"/>
              <w:rPr>
                <w:sz w:val="20"/>
              </w:rPr>
            </w:pPr>
            <w:r w:rsidRPr="00647E33">
              <w:rPr>
                <w:sz w:val="20"/>
              </w:rPr>
              <w:t>[Société Bailleur],</w:t>
            </w:r>
            <w:r>
              <w:rPr>
                <w:sz w:val="20"/>
              </w:rPr>
              <w:br/>
            </w:r>
            <w:r w:rsidRPr="00647E33">
              <w:rPr>
                <w:sz w:val="20"/>
              </w:rPr>
              <w:t>représentée par F&amp;A Asset</w:t>
            </w:r>
            <w:r>
              <w:rPr>
                <w:sz w:val="20"/>
              </w:rPr>
              <w:t xml:space="preserve"> </w:t>
            </w:r>
            <w:r w:rsidRPr="00647E33">
              <w:rPr>
                <w:sz w:val="20"/>
              </w:rPr>
              <w:t>Management,</w:t>
            </w:r>
            <w:r w:rsidR="00B60E90">
              <w:rPr>
                <w:sz w:val="20"/>
              </w:rPr>
              <w:br/>
            </w:r>
            <w:r w:rsidRPr="00647E33">
              <w:rPr>
                <w:sz w:val="20"/>
              </w:rPr>
              <w:t>elle-même représentée par</w:t>
            </w:r>
            <w:r w:rsidR="00B60E90">
              <w:rPr>
                <w:sz w:val="20"/>
              </w:rPr>
              <w:br/>
            </w:r>
            <w:r w:rsidRPr="00647E33">
              <w:rPr>
                <w:sz w:val="20"/>
              </w:rPr>
              <w:t>M. Maxime FORGEOT, Président.</w:t>
            </w:r>
          </w:p>
        </w:tc>
        <w:tc>
          <w:tcPr>
            <w:tcW w:w="3765" w:type="dxa"/>
          </w:tcPr>
          <w:p w14:paraId="39148EFC" w14:textId="77777777" w:rsidR="000A712C" w:rsidRDefault="00000000" w:rsidP="00B60E90">
            <w:pPr>
              <w:pStyle w:val="TableParagraph"/>
              <w:spacing w:line="202" w:lineRule="exact"/>
              <w:ind w:left="1560"/>
              <w:rPr>
                <w:b/>
                <w:sz w:val="20"/>
              </w:rPr>
            </w:pPr>
            <w:r>
              <w:rPr>
                <w:b/>
                <w:sz w:val="20"/>
              </w:rPr>
              <w:t>Le</w:t>
            </w:r>
            <w:r>
              <w:rPr>
                <w:b/>
                <w:spacing w:val="-3"/>
                <w:sz w:val="20"/>
              </w:rPr>
              <w:t xml:space="preserve"> </w:t>
            </w:r>
            <w:r>
              <w:rPr>
                <w:b/>
                <w:spacing w:val="-2"/>
                <w:sz w:val="20"/>
              </w:rPr>
              <w:t>Candidat</w:t>
            </w:r>
          </w:p>
          <w:p w14:paraId="6D760946" w14:textId="783006B1" w:rsidR="000A712C" w:rsidRDefault="00647E33" w:rsidP="00B60E90">
            <w:pPr>
              <w:pStyle w:val="TableParagraph"/>
              <w:ind w:left="284"/>
              <w:jc w:val="center"/>
              <w:rPr>
                <w:sz w:val="20"/>
              </w:rPr>
            </w:pPr>
            <w:r w:rsidRPr="00647E33">
              <w:rPr>
                <w:sz w:val="20"/>
              </w:rPr>
              <w:t>[Nom Preneur],</w:t>
            </w:r>
            <w:r w:rsidR="00B60E90">
              <w:rPr>
                <w:sz w:val="20"/>
              </w:rPr>
              <w:br/>
            </w:r>
            <w:r w:rsidRPr="00647E33">
              <w:rPr>
                <w:sz w:val="20"/>
              </w:rPr>
              <w:t>représentée par M./Mme [.], fonction.</w:t>
            </w:r>
          </w:p>
        </w:tc>
      </w:tr>
    </w:tbl>
    <w:p w14:paraId="3D3A0AD7" w14:textId="77777777" w:rsidR="009E0265" w:rsidRDefault="009E0265"/>
    <w:sectPr w:rsidR="009E0265" w:rsidSect="00F60BFE">
      <w:headerReference w:type="default" r:id="rId7"/>
      <w:footerReference w:type="default" r:id="rId8"/>
      <w:pgSz w:w="11910" w:h="16840"/>
      <w:pgMar w:top="1418" w:right="1276" w:bottom="1599" w:left="1276" w:header="2268" w:footer="22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F0AFA" w14:textId="77777777" w:rsidR="002E2950" w:rsidRDefault="002E2950">
      <w:r>
        <w:separator/>
      </w:r>
    </w:p>
  </w:endnote>
  <w:endnote w:type="continuationSeparator" w:id="0">
    <w:p w14:paraId="366BEBF7" w14:textId="77777777" w:rsidR="002E2950" w:rsidRDefault="002E2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1"/>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3E849" w14:textId="77777777" w:rsidR="000A712C" w:rsidRDefault="00000000">
    <w:pPr>
      <w:pStyle w:val="Corpsdetexte"/>
      <w:spacing w:line="14" w:lineRule="auto"/>
    </w:pPr>
    <w:r>
      <w:rPr>
        <w:noProof/>
      </w:rPr>
      <mc:AlternateContent>
        <mc:Choice Requires="wps">
          <w:drawing>
            <wp:anchor distT="0" distB="0" distL="0" distR="0" simplePos="0" relativeHeight="251701248" behindDoc="1" locked="0" layoutInCell="1" allowOverlap="1" wp14:anchorId="162F398E" wp14:editId="2CBFAFEA">
              <wp:simplePos x="0" y="0"/>
              <wp:positionH relativeFrom="page">
                <wp:posOffset>2270505</wp:posOffset>
              </wp:positionH>
              <wp:positionV relativeFrom="page">
                <wp:posOffset>9652565</wp:posOffset>
              </wp:positionV>
              <wp:extent cx="3019425" cy="4584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458470"/>
                      </a:xfrm>
                      <a:prstGeom prst="rect">
                        <a:avLst/>
                      </a:prstGeom>
                    </wps:spPr>
                    <wps:txbx>
                      <w:txbxContent>
                        <w:p w14:paraId="2EDF34E0" w14:textId="687912A2" w:rsidR="000A712C" w:rsidRDefault="0049347F" w:rsidP="0049347F">
                          <w:pPr>
                            <w:pStyle w:val="Corpsdetexte"/>
                            <w:ind w:left="431"/>
                            <w:jc w:val="center"/>
                            <w:rPr>
                              <w:rFonts w:ascii="Times New Roman" w:hAnsi="Times New Roman"/>
                            </w:rPr>
                          </w:pPr>
                          <w:proofErr w:type="spellStart"/>
                          <w:r>
                            <w:rPr>
                              <w:rFonts w:ascii="Times New Roman" w:hAnsi="Times New Roman"/>
                              <w:color w:val="808080"/>
                            </w:rPr>
                            <w:t>Footer</w:t>
                          </w:r>
                          <w:proofErr w:type="spellEnd"/>
                          <w:r>
                            <w:rPr>
                              <w:rFonts w:ascii="Times New Roman" w:hAnsi="Times New Roman"/>
                              <w:color w:val="808080"/>
                            </w:rPr>
                            <w:t xml:space="preserve"> [Société Bailleur]</w:t>
                          </w:r>
                        </w:p>
                      </w:txbxContent>
                    </wps:txbx>
                    <wps:bodyPr wrap="square" lIns="0" tIns="0" rIns="0" bIns="0" rtlCol="0">
                      <a:noAutofit/>
                    </wps:bodyPr>
                  </wps:wsp>
                </a:graphicData>
              </a:graphic>
            </wp:anchor>
          </w:drawing>
        </mc:Choice>
        <mc:Fallback>
          <w:pict>
            <v:shapetype w14:anchorId="162F398E" id="_x0000_t202" coordsize="21600,21600" o:spt="202" path="m,l,21600r21600,l21600,xe">
              <v:stroke joinstyle="miter"/>
              <v:path gradientshapeok="t" o:connecttype="rect"/>
            </v:shapetype>
            <v:shape id="Textbox 3" o:spid="_x0000_s1027" type="#_x0000_t202" style="position:absolute;margin-left:178.8pt;margin-top:760.05pt;width:237.75pt;height:36.1pt;z-index:-2516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" filled="f" stroked="f">
              <v:textbox inset="0,0,0,0">
                <w:txbxContent>
                  <w:p w14:paraId="2EDF34E0" w14:textId="687912A2" w:rsidR="000A712C" w:rsidRDefault="0049347F" w:rsidP="0049347F">
                    <w:pPr>
                      <w:pStyle w:val="Corpsdetexte"/>
                      <w:ind w:left="431"/>
                      <w:jc w:val="center"/>
                      <w:rPr>
                        <w:rFonts w:ascii="Times New Roman" w:hAnsi="Times New Roman"/>
                      </w:rPr>
                    </w:pPr>
                    <w:proofErr w:type="spellStart"/>
                    <w:r>
                      <w:rPr>
                        <w:rFonts w:ascii="Times New Roman" w:hAnsi="Times New Roman"/>
                        <w:color w:val="808080"/>
                      </w:rPr>
                      <w:t>Footer</w:t>
                    </w:r>
                    <w:proofErr w:type="spellEnd"/>
                    <w:r>
                      <w:rPr>
                        <w:rFonts w:ascii="Times New Roman" w:hAnsi="Times New Roman"/>
                        <w:color w:val="808080"/>
                      </w:rPr>
                      <w:t xml:space="preserve"> [Société Bailleur]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CF68F" w14:textId="77777777" w:rsidR="002E2950" w:rsidRDefault="002E2950">
      <w:r>
        <w:separator/>
      </w:r>
    </w:p>
  </w:footnote>
  <w:footnote w:type="continuationSeparator" w:id="0">
    <w:p w14:paraId="21768681" w14:textId="77777777" w:rsidR="002E2950" w:rsidRDefault="002E2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B14F" w14:textId="15374BEE" w:rsidR="000A712C" w:rsidRDefault="00000000">
    <w:pPr>
      <w:pStyle w:val="Corpsdetexte"/>
      <w:spacing w:line="14" w:lineRule="auto"/>
    </w:pPr>
    <w:r>
      <w:rPr>
        <w:noProof/>
      </w:rPr>
      <mc:AlternateContent>
        <mc:Choice Requires="wps">
          <w:drawing>
            <wp:anchor distT="0" distB="0" distL="0" distR="0" simplePos="0" relativeHeight="251657216" behindDoc="1" locked="0" layoutInCell="1" allowOverlap="1" wp14:anchorId="1A1CA570" wp14:editId="29B89808">
              <wp:simplePos x="0" y="0"/>
              <wp:positionH relativeFrom="page">
                <wp:posOffset>641838</wp:posOffset>
              </wp:positionH>
              <wp:positionV relativeFrom="page">
                <wp:posOffset>439615</wp:posOffset>
              </wp:positionV>
              <wp:extent cx="6172200" cy="3619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361950"/>
                      </a:xfrm>
                      <a:prstGeom prst="rect">
                        <a:avLst/>
                      </a:prstGeom>
                    </wps:spPr>
                    <wps:txbx>
                      <w:txbxContent>
                        <w:p w14:paraId="4E0F8B82" w14:textId="27B799DB" w:rsidR="000A712C" w:rsidRDefault="0049347F" w:rsidP="00AF2C47">
                          <w:pPr>
                            <w:spacing w:line="557" w:lineRule="exact"/>
                            <w:ind w:left="20"/>
                            <w:jc w:val="center"/>
                            <w:rPr>
                              <w:rFonts w:ascii="Palatino Linotype"/>
                              <w:b/>
                              <w:sz w:val="44"/>
                            </w:rPr>
                          </w:pPr>
                          <w:r>
                            <w:rPr>
                              <w:rFonts w:ascii="Palatino Linotype"/>
                              <w:b/>
                              <w:color w:val="4BACC6" w:themeColor="accent5"/>
                              <w:sz w:val="44"/>
                            </w:rPr>
                            <w:t>Header</w:t>
                          </w:r>
                          <w:r w:rsidR="00AF2C47">
                            <w:rPr>
                              <w:rFonts w:ascii="Palatino Linotype"/>
                              <w:b/>
                              <w:sz w:val="44"/>
                            </w:rPr>
                            <w:t xml:space="preserve"> </w:t>
                          </w:r>
                          <w:r w:rsidR="00AF2C47" w:rsidRPr="0010720A">
                            <w:rPr>
                              <w:rFonts w:ascii="Palatino Linotype"/>
                              <w:b/>
                              <w:sz w:val="44"/>
                            </w:rPr>
                            <w:t>[Soci</w:t>
                          </w:r>
                          <w:r w:rsidR="00AF2C47" w:rsidRPr="0010720A">
                            <w:rPr>
                              <w:rFonts w:ascii="Palatino Linotype"/>
                              <w:b/>
                              <w:sz w:val="44"/>
                            </w:rPr>
                            <w:t>é</w:t>
                          </w:r>
                          <w:r w:rsidR="00AF2C47" w:rsidRPr="0010720A">
                            <w:rPr>
                              <w:rFonts w:ascii="Palatino Linotype"/>
                              <w:b/>
                              <w:sz w:val="44"/>
                            </w:rPr>
                            <w:t>t</w:t>
                          </w:r>
                          <w:r w:rsidR="00AF2C47" w:rsidRPr="0010720A">
                            <w:rPr>
                              <w:rFonts w:ascii="Palatino Linotype"/>
                              <w:b/>
                              <w:sz w:val="44"/>
                            </w:rPr>
                            <w:t>é</w:t>
                          </w:r>
                          <w:r w:rsidR="00AF2C47" w:rsidRPr="0010720A">
                            <w:rPr>
                              <w:rFonts w:ascii="Palatino Linotype"/>
                              <w:b/>
                              <w:sz w:val="44"/>
                            </w:rPr>
                            <w:t xml:space="preserve"> Bailleur]</w:t>
                          </w:r>
                        </w:p>
                      </w:txbxContent>
                    </wps:txbx>
                    <wps:bodyPr wrap="square" lIns="0" tIns="0" rIns="0" bIns="0" rtlCol="0">
                      <a:noAutofit/>
                    </wps:bodyPr>
                  </wps:wsp>
                </a:graphicData>
              </a:graphic>
              <wp14:sizeRelH relativeFrom="margin">
                <wp14:pctWidth>0</wp14:pctWidth>
              </wp14:sizeRelH>
            </wp:anchor>
          </w:drawing>
        </mc:Choice>
        <mc:Fallback>
          <w:pict>
            <v:shapetype w14:anchorId="1A1CA570" id="_x0000_t202" coordsize="21600,21600" o:spt="202" path="m,l,21600r21600,l21600,xe">
              <v:stroke joinstyle="miter"/>
              <v:path gradientshapeok="t" o:connecttype="rect"/>
            </v:shapetype>
            <v:shape id="Textbox 2" o:spid="_x0000_s1026" type="#_x0000_t202" style="position:absolute;margin-left:50.55pt;margin-top:34.6pt;width:486pt;height:28.5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" filled="f" stroked="f">
              <v:textbox inset="0,0,0,0">
                <w:txbxContent>
                  <w:p w14:paraId="4E0F8B82" w14:textId="27B799DB" w:rsidR="000A712C" w:rsidRDefault="0049347F" w:rsidP="00AF2C47">
                    <w:pPr>
                      <w:spacing w:line="557" w:lineRule="exact"/>
                      <w:ind w:left="20"/>
                      <w:jc w:val="center"/>
                      <w:rPr>
                        <w:rFonts w:ascii="Palatino Linotype"/>
                        <w:b/>
                        <w:sz w:val="44"/>
                      </w:rPr>
                    </w:pPr>
                    <w:r>
                      <w:rPr>
                        <w:rFonts w:ascii="Palatino Linotype"/>
                        <w:b/>
                        <w:color w:val="4BACC6" w:themeColor="accent5"/>
                        <w:sz w:val="44"/>
                      </w:rPr>
                      <w:t>Header</w:t>
                    </w:r>
                    <w:r w:rsidR="00AF2C47">
                      <w:rPr>
                        <w:rFonts w:ascii="Palatino Linotype"/>
                        <w:b/>
                        <w:sz w:val="44"/>
                      </w:rPr>
                      <w:t xml:space="preserve"> </w:t>
                    </w:r>
                    <w:r w:rsidR="00AF2C47" w:rsidRPr="0010720A">
                      <w:rPr>
                        <w:rFonts w:ascii="Palatino Linotype"/>
                        <w:b/>
                        <w:sz w:val="44"/>
                      </w:rPr>
                      <w:t>[Soci</w:t>
                    </w:r>
                    <w:r w:rsidR="00AF2C47" w:rsidRPr="0010720A">
                      <w:rPr>
                        <w:rFonts w:ascii="Palatino Linotype"/>
                        <w:b/>
                        <w:sz w:val="44"/>
                      </w:rPr>
                      <w:t>é</w:t>
                    </w:r>
                    <w:r w:rsidR="00AF2C47" w:rsidRPr="0010720A">
                      <w:rPr>
                        <w:rFonts w:ascii="Palatino Linotype"/>
                        <w:b/>
                        <w:sz w:val="44"/>
                      </w:rPr>
                      <w:t>t</w:t>
                    </w:r>
                    <w:r w:rsidR="00AF2C47" w:rsidRPr="0010720A">
                      <w:rPr>
                        <w:rFonts w:ascii="Palatino Linotype"/>
                        <w:b/>
                        <w:sz w:val="44"/>
                      </w:rPr>
                      <w:t>é</w:t>
                    </w:r>
                    <w:r w:rsidR="00AF2C47" w:rsidRPr="0010720A">
                      <w:rPr>
                        <w:rFonts w:ascii="Palatino Linotype"/>
                        <w:b/>
                        <w:sz w:val="44"/>
                      </w:rPr>
                      <w:t xml:space="preserve"> Bailleur]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71FBA"/>
    <w:multiLevelType w:val="hybridMultilevel"/>
    <w:tmpl w:val="CE5AFEF8"/>
    <w:lvl w:ilvl="0" w:tplc="1BBEA32E">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B3E5939"/>
    <w:multiLevelType w:val="hybridMultilevel"/>
    <w:tmpl w:val="CB9A8A54"/>
    <w:lvl w:ilvl="0" w:tplc="9642F95C">
      <w:numFmt w:val="bullet"/>
      <w:lvlText w:val="-"/>
      <w:lvlJc w:val="left"/>
      <w:pPr>
        <w:ind w:left="720" w:hanging="360"/>
      </w:pPr>
      <w:rPr>
        <w:rFonts w:ascii="Calibri" w:eastAsia="Calibri"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910EA9"/>
    <w:multiLevelType w:val="hybridMultilevel"/>
    <w:tmpl w:val="8ECCCF24"/>
    <w:lvl w:ilvl="0" w:tplc="E9AABEE2">
      <w:numFmt w:val="bullet"/>
      <w:lvlText w:val="-"/>
      <w:lvlJc w:val="left"/>
      <w:pPr>
        <w:ind w:left="1080" w:hanging="360"/>
      </w:pPr>
      <w:rPr>
        <w:rFonts w:ascii="Calibri" w:eastAsia="Calibri" w:hAnsi="Calibri" w:cs="Calibri" w:hint="default"/>
        <w:u w:val="singl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0CA13B0"/>
    <w:multiLevelType w:val="hybridMultilevel"/>
    <w:tmpl w:val="7646BB50"/>
    <w:lvl w:ilvl="0" w:tplc="113EE382">
      <w:numFmt w:val="bullet"/>
      <w:lvlText w:val="-"/>
      <w:lvlJc w:val="left"/>
      <w:pPr>
        <w:ind w:left="861" w:hanging="360"/>
      </w:pPr>
      <w:rPr>
        <w:rFonts w:ascii="Calibri" w:eastAsia="Calibri" w:hAnsi="Calibri" w:cs="Calibri" w:hint="default"/>
        <w:u w:val="single"/>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4" w15:restartNumberingAfterBreak="0">
    <w:nsid w:val="56AA103D"/>
    <w:multiLevelType w:val="hybridMultilevel"/>
    <w:tmpl w:val="860AAE70"/>
    <w:lvl w:ilvl="0" w:tplc="15721E86">
      <w:numFmt w:val="bullet"/>
      <w:lvlText w:val="-"/>
      <w:lvlJc w:val="left"/>
      <w:pPr>
        <w:ind w:left="1209" w:hanging="360"/>
      </w:pPr>
      <w:rPr>
        <w:rFonts w:ascii="Calibri" w:eastAsia="Calibri" w:hAnsi="Calibri" w:cs="Calibri" w:hint="default"/>
        <w:u w:val="single"/>
      </w:rPr>
    </w:lvl>
    <w:lvl w:ilvl="1" w:tplc="040C0003" w:tentative="1">
      <w:start w:val="1"/>
      <w:numFmt w:val="bullet"/>
      <w:lvlText w:val="o"/>
      <w:lvlJc w:val="left"/>
      <w:pPr>
        <w:ind w:left="1929" w:hanging="360"/>
      </w:pPr>
      <w:rPr>
        <w:rFonts w:ascii="Courier New" w:hAnsi="Courier New" w:cs="Courier New" w:hint="default"/>
      </w:rPr>
    </w:lvl>
    <w:lvl w:ilvl="2" w:tplc="040C0005" w:tentative="1">
      <w:start w:val="1"/>
      <w:numFmt w:val="bullet"/>
      <w:lvlText w:val=""/>
      <w:lvlJc w:val="left"/>
      <w:pPr>
        <w:ind w:left="2649" w:hanging="360"/>
      </w:pPr>
      <w:rPr>
        <w:rFonts w:ascii="Wingdings" w:hAnsi="Wingdings" w:hint="default"/>
      </w:rPr>
    </w:lvl>
    <w:lvl w:ilvl="3" w:tplc="040C0001" w:tentative="1">
      <w:start w:val="1"/>
      <w:numFmt w:val="bullet"/>
      <w:lvlText w:val=""/>
      <w:lvlJc w:val="left"/>
      <w:pPr>
        <w:ind w:left="3369" w:hanging="360"/>
      </w:pPr>
      <w:rPr>
        <w:rFonts w:ascii="Symbol" w:hAnsi="Symbol" w:hint="default"/>
      </w:rPr>
    </w:lvl>
    <w:lvl w:ilvl="4" w:tplc="040C0003" w:tentative="1">
      <w:start w:val="1"/>
      <w:numFmt w:val="bullet"/>
      <w:lvlText w:val="o"/>
      <w:lvlJc w:val="left"/>
      <w:pPr>
        <w:ind w:left="4089" w:hanging="360"/>
      </w:pPr>
      <w:rPr>
        <w:rFonts w:ascii="Courier New" w:hAnsi="Courier New" w:cs="Courier New" w:hint="default"/>
      </w:rPr>
    </w:lvl>
    <w:lvl w:ilvl="5" w:tplc="040C0005" w:tentative="1">
      <w:start w:val="1"/>
      <w:numFmt w:val="bullet"/>
      <w:lvlText w:val=""/>
      <w:lvlJc w:val="left"/>
      <w:pPr>
        <w:ind w:left="4809" w:hanging="360"/>
      </w:pPr>
      <w:rPr>
        <w:rFonts w:ascii="Wingdings" w:hAnsi="Wingdings" w:hint="default"/>
      </w:rPr>
    </w:lvl>
    <w:lvl w:ilvl="6" w:tplc="040C0001" w:tentative="1">
      <w:start w:val="1"/>
      <w:numFmt w:val="bullet"/>
      <w:lvlText w:val=""/>
      <w:lvlJc w:val="left"/>
      <w:pPr>
        <w:ind w:left="5529" w:hanging="360"/>
      </w:pPr>
      <w:rPr>
        <w:rFonts w:ascii="Symbol" w:hAnsi="Symbol" w:hint="default"/>
      </w:rPr>
    </w:lvl>
    <w:lvl w:ilvl="7" w:tplc="040C0003" w:tentative="1">
      <w:start w:val="1"/>
      <w:numFmt w:val="bullet"/>
      <w:lvlText w:val="o"/>
      <w:lvlJc w:val="left"/>
      <w:pPr>
        <w:ind w:left="6249" w:hanging="360"/>
      </w:pPr>
      <w:rPr>
        <w:rFonts w:ascii="Courier New" w:hAnsi="Courier New" w:cs="Courier New" w:hint="default"/>
      </w:rPr>
    </w:lvl>
    <w:lvl w:ilvl="8" w:tplc="040C0005" w:tentative="1">
      <w:start w:val="1"/>
      <w:numFmt w:val="bullet"/>
      <w:lvlText w:val=""/>
      <w:lvlJc w:val="left"/>
      <w:pPr>
        <w:ind w:left="6969" w:hanging="360"/>
      </w:pPr>
      <w:rPr>
        <w:rFonts w:ascii="Wingdings" w:hAnsi="Wingdings" w:hint="default"/>
      </w:rPr>
    </w:lvl>
  </w:abstractNum>
  <w:abstractNum w:abstractNumId="5" w15:restartNumberingAfterBreak="0">
    <w:nsid w:val="6A464555"/>
    <w:multiLevelType w:val="hybridMultilevel"/>
    <w:tmpl w:val="4838ED0A"/>
    <w:lvl w:ilvl="0" w:tplc="DA0A5646">
      <w:numFmt w:val="bullet"/>
      <w:lvlText w:val="-"/>
      <w:lvlJc w:val="left"/>
      <w:pPr>
        <w:ind w:left="1221" w:hanging="360"/>
      </w:pPr>
      <w:rPr>
        <w:rFonts w:ascii="Calibri" w:eastAsia="Calibri" w:hAnsi="Calibri" w:cs="Calibri" w:hint="default"/>
        <w:u w:val="single"/>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6" w15:restartNumberingAfterBreak="0">
    <w:nsid w:val="739E3DA0"/>
    <w:multiLevelType w:val="hybridMultilevel"/>
    <w:tmpl w:val="765E5CBA"/>
    <w:lvl w:ilvl="0" w:tplc="D852533C">
      <w:numFmt w:val="bullet"/>
      <w:lvlText w:val="-"/>
      <w:lvlJc w:val="left"/>
      <w:pPr>
        <w:ind w:left="1440" w:hanging="360"/>
      </w:pPr>
      <w:rPr>
        <w:rFonts w:ascii="Calibri" w:eastAsia="Calibri" w:hAnsi="Calibri" w:cs="Calibri" w:hint="default"/>
        <w:u w:val="single"/>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7A6962D6"/>
    <w:multiLevelType w:val="hybridMultilevel"/>
    <w:tmpl w:val="E042FDC0"/>
    <w:lvl w:ilvl="0" w:tplc="51A825AE">
      <w:start w:val="1"/>
      <w:numFmt w:val="decimal"/>
      <w:lvlText w:val="%1."/>
      <w:lvlJc w:val="left"/>
      <w:pPr>
        <w:ind w:left="424" w:hanging="284"/>
      </w:pPr>
      <w:rPr>
        <w:rFonts w:ascii="Calibri" w:eastAsia="Calibri" w:hAnsi="Calibri" w:cs="Calibri" w:hint="default"/>
        <w:b/>
        <w:bCs/>
        <w:i w:val="0"/>
        <w:iCs w:val="0"/>
        <w:spacing w:val="-1"/>
        <w:w w:val="99"/>
        <w:sz w:val="20"/>
        <w:szCs w:val="20"/>
        <w:lang w:val="fr-FR" w:eastAsia="en-US" w:bidi="ar-SA"/>
      </w:rPr>
    </w:lvl>
    <w:lvl w:ilvl="1" w:tplc="F3FEE6DC">
      <w:numFmt w:val="bullet"/>
      <w:lvlText w:val=""/>
      <w:lvlJc w:val="left"/>
      <w:pPr>
        <w:ind w:left="861" w:hanging="360"/>
      </w:pPr>
      <w:rPr>
        <w:rFonts w:ascii="Symbol" w:eastAsia="Symbol" w:hAnsi="Symbol" w:cs="Symbol" w:hint="default"/>
        <w:b w:val="0"/>
        <w:bCs w:val="0"/>
        <w:i w:val="0"/>
        <w:iCs w:val="0"/>
        <w:spacing w:val="0"/>
        <w:w w:val="99"/>
        <w:sz w:val="20"/>
        <w:szCs w:val="20"/>
        <w:lang w:val="fr-FR" w:eastAsia="en-US" w:bidi="ar-SA"/>
      </w:rPr>
    </w:lvl>
    <w:lvl w:ilvl="2" w:tplc="3E8CD3D8">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fr-FR" w:eastAsia="en-US" w:bidi="ar-SA"/>
      </w:rPr>
    </w:lvl>
    <w:lvl w:ilvl="3" w:tplc="AF608C1A">
      <w:numFmt w:val="bullet"/>
      <w:lvlText w:val="•"/>
      <w:lvlJc w:val="left"/>
      <w:pPr>
        <w:ind w:left="2552" w:hanging="360"/>
      </w:pPr>
      <w:rPr>
        <w:rFonts w:hint="default"/>
        <w:lang w:val="fr-FR" w:eastAsia="en-US" w:bidi="ar-SA"/>
      </w:rPr>
    </w:lvl>
    <w:lvl w:ilvl="4" w:tplc="3C5A9EEA">
      <w:numFmt w:val="bullet"/>
      <w:lvlText w:val="•"/>
      <w:lvlJc w:val="left"/>
      <w:pPr>
        <w:ind w:left="3524" w:hanging="360"/>
      </w:pPr>
      <w:rPr>
        <w:rFonts w:hint="default"/>
        <w:lang w:val="fr-FR" w:eastAsia="en-US" w:bidi="ar-SA"/>
      </w:rPr>
    </w:lvl>
    <w:lvl w:ilvl="5" w:tplc="E0DABE80">
      <w:numFmt w:val="bullet"/>
      <w:lvlText w:val="•"/>
      <w:lvlJc w:val="left"/>
      <w:pPr>
        <w:ind w:left="4496" w:hanging="360"/>
      </w:pPr>
      <w:rPr>
        <w:rFonts w:hint="default"/>
        <w:lang w:val="fr-FR" w:eastAsia="en-US" w:bidi="ar-SA"/>
      </w:rPr>
    </w:lvl>
    <w:lvl w:ilvl="6" w:tplc="AFFA7994">
      <w:numFmt w:val="bullet"/>
      <w:lvlText w:val="•"/>
      <w:lvlJc w:val="left"/>
      <w:pPr>
        <w:ind w:left="5468" w:hanging="360"/>
      </w:pPr>
      <w:rPr>
        <w:rFonts w:hint="default"/>
        <w:lang w:val="fr-FR" w:eastAsia="en-US" w:bidi="ar-SA"/>
      </w:rPr>
    </w:lvl>
    <w:lvl w:ilvl="7" w:tplc="7D7EAC7C">
      <w:numFmt w:val="bullet"/>
      <w:lvlText w:val="•"/>
      <w:lvlJc w:val="left"/>
      <w:pPr>
        <w:ind w:left="6440" w:hanging="360"/>
      </w:pPr>
      <w:rPr>
        <w:rFonts w:hint="default"/>
        <w:lang w:val="fr-FR" w:eastAsia="en-US" w:bidi="ar-SA"/>
      </w:rPr>
    </w:lvl>
    <w:lvl w:ilvl="8" w:tplc="8D66FD52">
      <w:numFmt w:val="bullet"/>
      <w:lvlText w:val="•"/>
      <w:lvlJc w:val="left"/>
      <w:pPr>
        <w:ind w:left="7412" w:hanging="360"/>
      </w:pPr>
      <w:rPr>
        <w:rFonts w:hint="default"/>
        <w:lang w:val="fr-FR" w:eastAsia="en-US" w:bidi="ar-SA"/>
      </w:rPr>
    </w:lvl>
  </w:abstractNum>
  <w:num w:numId="1" w16cid:durableId="1972400389">
    <w:abstractNumId w:val="7"/>
  </w:num>
  <w:num w:numId="2" w16cid:durableId="1472865849">
    <w:abstractNumId w:val="4"/>
  </w:num>
  <w:num w:numId="3" w16cid:durableId="1589651336">
    <w:abstractNumId w:val="1"/>
  </w:num>
  <w:num w:numId="4" w16cid:durableId="236978932">
    <w:abstractNumId w:val="2"/>
  </w:num>
  <w:num w:numId="5" w16cid:durableId="766541488">
    <w:abstractNumId w:val="6"/>
  </w:num>
  <w:num w:numId="6" w16cid:durableId="2137336891">
    <w:abstractNumId w:val="3"/>
  </w:num>
  <w:num w:numId="7" w16cid:durableId="264196984">
    <w:abstractNumId w:val="5"/>
  </w:num>
  <w:num w:numId="8" w16cid:durableId="85210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2C"/>
    <w:rsid w:val="000560D3"/>
    <w:rsid w:val="000A712C"/>
    <w:rsid w:val="0010720A"/>
    <w:rsid w:val="00134F57"/>
    <w:rsid w:val="002D2E12"/>
    <w:rsid w:val="002E2950"/>
    <w:rsid w:val="0049347F"/>
    <w:rsid w:val="00647E33"/>
    <w:rsid w:val="007C1A67"/>
    <w:rsid w:val="0094441C"/>
    <w:rsid w:val="00986BD9"/>
    <w:rsid w:val="009E0265"/>
    <w:rsid w:val="00A82965"/>
    <w:rsid w:val="00AF2C47"/>
    <w:rsid w:val="00B60E90"/>
    <w:rsid w:val="00F60BFE"/>
    <w:rsid w:val="00F940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45307"/>
  <w15:docId w15:val="{F162AED2-5BD3-DD4D-8F6C-920DCDCD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422" w:hanging="360"/>
      <w:outlineLvl w:val="0"/>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Titre">
    <w:name w:val="Title"/>
    <w:basedOn w:val="Normal"/>
    <w:uiPriority w:val="10"/>
    <w:qFormat/>
    <w:pPr>
      <w:spacing w:line="557" w:lineRule="exact"/>
      <w:ind w:left="20"/>
    </w:pPr>
    <w:rPr>
      <w:rFonts w:ascii="Palatino Linotype" w:eastAsia="Palatino Linotype" w:hAnsi="Palatino Linotype" w:cs="Palatino Linotype"/>
      <w:b/>
      <w:bCs/>
      <w:sz w:val="44"/>
      <w:szCs w:val="44"/>
    </w:rPr>
  </w:style>
  <w:style w:type="paragraph" w:styleId="Paragraphedeliste">
    <w:name w:val="List Paragraph"/>
    <w:basedOn w:val="Normal"/>
    <w:uiPriority w:val="1"/>
    <w:qFormat/>
    <w:pPr>
      <w:ind w:left="861" w:hanging="360"/>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134F57"/>
    <w:pPr>
      <w:tabs>
        <w:tab w:val="center" w:pos="4536"/>
        <w:tab w:val="right" w:pos="9072"/>
      </w:tabs>
    </w:pPr>
  </w:style>
  <w:style w:type="character" w:customStyle="1" w:styleId="En-tteCar">
    <w:name w:val="En-tête Car"/>
    <w:basedOn w:val="Policepardfaut"/>
    <w:link w:val="En-tte"/>
    <w:uiPriority w:val="99"/>
    <w:rsid w:val="00134F57"/>
    <w:rPr>
      <w:rFonts w:ascii="Calibri" w:eastAsia="Calibri" w:hAnsi="Calibri" w:cs="Calibri"/>
      <w:lang w:val="fr-FR"/>
    </w:rPr>
  </w:style>
  <w:style w:type="paragraph" w:styleId="Pieddepage">
    <w:name w:val="footer"/>
    <w:basedOn w:val="Normal"/>
    <w:link w:val="PieddepageCar"/>
    <w:uiPriority w:val="99"/>
    <w:unhideWhenUsed/>
    <w:rsid w:val="00134F57"/>
    <w:pPr>
      <w:tabs>
        <w:tab w:val="center" w:pos="4536"/>
        <w:tab w:val="right" w:pos="9072"/>
      </w:tabs>
    </w:pPr>
  </w:style>
  <w:style w:type="character" w:customStyle="1" w:styleId="PieddepageCar">
    <w:name w:val="Pied de page Car"/>
    <w:basedOn w:val="Policepardfaut"/>
    <w:link w:val="Pieddepage"/>
    <w:uiPriority w:val="99"/>
    <w:rsid w:val="00134F57"/>
    <w:rPr>
      <w:rFonts w:ascii="Calibri" w:eastAsia="Calibri" w:hAnsi="Calibri" w:cs="Calibr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904</Words>
  <Characters>4976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F O R G E O T   S</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O R G E O T   S</dc:title>
  <dc:creator>latlan</dc:creator>
  <cp:lastModifiedBy>Xavier Kain</cp:lastModifiedBy>
  <cp:revision>6</cp:revision>
  <dcterms:created xsi:type="dcterms:W3CDTF">2025-10-28T21:20:00Z</dcterms:created>
  <dcterms:modified xsi:type="dcterms:W3CDTF">2025-10-29T12:05:00Z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pour Microsoft 365</vt:lpwstr>
  </property>
  <property fmtid="{D5CDD505-2E9C-101B-9397-08002B2CF9AE}" pid="4" name="LastSaved">
    <vt:filetime>2025-10-28T00:00:00Z</vt:filetime>
  </property>
  <property fmtid="{D5CDD505-2E9C-101B-9397-08002B2CF9AE}" pid="5" name="Producer">
    <vt:lpwstr>PDFKit.NET 12.3.208.0 DMV10</vt:lpwstr>
  </property>
</Properties>
</file>