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La </w:t>
      </w:r>
      <w:r>
        <w:rPr>
          <w:b/>
        </w:rPr>
        <w:t>Société FORGEOT PROPERTY</w:t>
      </w:r>
      <w:r>
        <w:t>, société civile Immobilière au capital de 310.000 €, dont le siège social est à PARIS (75017), 267 boulevard Pereire, immatriculée au Registre du Commerce et des Sociétés de PARIS sous le numéro unique d'identification 804 088 094,</w:t>
      </w:r>
      <w:r>
        <w:br/>
      </w:r>
      <w:r>
        <w:br/>
        <w:t xml:space="preserve">Représentée par son gérant, la </w:t>
      </w:r>
      <w:r>
        <w:rPr>
          <w:b/>
        </w:rPr>
        <w:t>Société F&amp;A ASSET MANAGEMENT</w:t>
      </w:r>
      <w:r>
        <w:t xml:space="preserve">, SAS dont le siège social est à Paris (75017) - 267, Boulevard Pereire, immatriculée au Registre du Commerce et des Sociétés de Paris sous le numéro B 824 057 087, </w:t>
      </w:r>
      <w:r>
        <w:br/>
      </w:r>
      <w:r>
        <w:br/>
        <w:t xml:space="preserve">Elle-même </w:t>
      </w:r>
      <w:r>
        <w:t>représentée</w:t>
      </w:r>
      <w:r>
        <w:t xml:space="preserve"> par son </w:t>
      </w:r>
      <w:r>
        <w:t>Président</w:t>
      </w:r>
      <w:r>
        <w:t xml:space="preserve"> </w:t>
      </w:r>
      <w:r>
        <w:rPr>
          <w:b/>
        </w:rPr>
        <w:t>Monsieur Maxime FORGEOT</w:t>
      </w:r>
      <w:r>
        <w:t xml:space="preserve">, </w:t>
      </w:r>
      <w:r>
        <w:t>dument</w:t>
      </w:r>
      <w:r>
        <w:t xml:space="preserve"> </w:t>
      </w:r>
      <w:r>
        <w:t>habilité</w:t>
      </w:r>
      <w:r>
        <w:t xml:space="preserve"> à </w:t>
      </w:r>
      <w:r>
        <w:t>l'effet</w:t>
      </w:r>
      <w:r>
        <w:t xml:space="preserve"> des présentes.</w:t>
      </w:r>
      <w:r>
        <w:br/>
      </w:r>
      <w:r>
        <w:br/>
        <w:t xml:space="preserve">Ci-après dénommée : le « </w:t>
      </w:r>
      <w:r>
        <w:rPr>
          <w:b/>
        </w:rPr>
        <w:t>Bailleur</w:t>
      </w:r>
      <w:r>
        <w:t xml:space="preserve">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