
<file path=[Content_Types].xml><?xml version="1.0" encoding="utf-8"?>
<Types xmlns="http://schemas.openxmlformats.org/package/2006/content-types">
  <Default Extension="rels" ContentType="application/vnd.openxmlformats-package.relationships+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1.2</w:t>
        <w:tab/>
        <w:t>SISTEMAS INFORMÁTICOS</w:t>
      </w:r>
    </w:p>
    <w:p>
      <w:pPr>
        <w:pStyle w:val="PreformattedText"/>
        <w:rPr/>
      </w:pPr>
      <w:r>
        <w:rPr/>
        <w:t>1.2.1</w:t>
        <w:tab/>
        <w:t>Definición</w:t>
      </w:r>
    </w:p>
    <w:p>
      <w:pPr>
        <w:pStyle w:val="PreformattedText"/>
        <w:rPr/>
      </w:pPr>
      <w:r>
        <w:rPr/>
        <w:t/>
      </w:r>
      <w:commentRangeStart w:id="2"/>
      <w:r>
        <w:rPr/>
        <w:t>Un sistema informático es</w:t>
      </w:r>
      <w:commentRangeEnd w:id="2"/>
      <w:r w:rsidR="00603DDE">
        <w:rPr>
          <w:rStyle w:val="CommentReference"/>
        </w:rPr>
        <w:commentReference w:id="2"/>
      </w:r>
      <w:r>
        <w:rPr/>
        <w:t> un grupo </w:t>
      </w:r>
      <w:commentRangeStart w:id="1"/>
      <w:r>
        <w:rPr/>
        <w:t>de partes interrelacionadas (hardware, software y</w:t>
      </w:r>
      <w:commentRangeEnd w:id="1"/>
      <w:r w:rsidR="00603DDE">
        <w:rPr>
          <w:rStyle w:val="CommentReference"/>
        </w:rPr>
        <w:commentReference w:id="1"/>
      </w:r>
      <w:r>
        <w:rPr/>
        <w:t> recursos humanos), que permite almacenar, procesar y recuperar información, que se basan en el uso </w:t>
      </w:r>
      <w:commentRangeStart w:id="0"/>
      <w:r>
        <w:rPr/>
        <w:t>de la computación</w:t>
      </w:r>
      <w:commentRangeEnd w:id="0"/>
      <w:r w:rsidR="00603DDE">
        <w:rPr>
          <w:rStyle w:val="CommentReference"/>
        </w:rPr>
        <w:commentReference w:id="0"/>
      </w:r>
      <w:r>
        <w:rPr/>
        <w:t> para poder realizar procesos y operaciones complejas. Los sistemas informáticos son herramientas muy poderosas para la organización de proceso y e intercambio de información (EcuRed, 2008).</w:t>
      </w:r>
    </w:p>
    <w:p>
      <w:pPr>
        <w:pStyle w:val="PreformattedText"/>
        <w:rPr/>
      </w:pPr>
      <w:r>
        <w:rPr/>
        <w:t>1.2.2</w:t>
        <w:tab/>
        <w:t>Tipos de sistemas Informáticos</w:t>
      </w:r>
    </w:p>
    <w:p>
      <w:pPr>
        <w:pStyle w:val="PreformattedText"/>
        <w:rPr/>
      </w:pPr>
      <w:r>
        <w:rPr/>
        <w:t>Sistemas de procesamiento básico de la información: Son aquellos sistemas que se limitan a realizar procesos físicos de la información. Las personas encargadas del sistema asumen la responsabilidad de generar esa información. Dentro de este sistema se encuentran:</w:t>
      </w:r>
    </w:p>
    <w:p>
      <w:pPr>
        <w:pStyle w:val="PreformattedText"/>
        <w:rPr/>
      </w:pPr>
      <w:r>
        <w:rPr/>
        <w:t>•</w:t>
      </w:r>
      <w:r>
        <w:rPr/>
        <w:tab/>
        <w:t>Sistema de procesamiento de transacciones.</w:t>
      </w:r>
    </w:p>
    <w:p>
      <w:pPr>
        <w:pStyle w:val="PreformattedText"/>
        <w:rPr/>
      </w:pPr>
      <w:r>
        <w:rPr/>
        <w:t>•</w:t>
      </w:r>
      <w:r>
        <w:rPr/>
        <w:tab/>
        <w:t>Sistemas de automatización de oficina.</w:t>
      </w:r>
    </w:p>
    <w:p>
      <w:pPr>
        <w:pStyle w:val="PreformattedText"/>
        <w:rPr/>
      </w:pPr>
      <w:r>
        <w:rPr/>
        <w:t>Sistemas basados en la inteligencia artificial: La inteligencia artificial abarca muchos campos tales como: la robótica, el reconocimiento facial, reconocimiento de patrones (visuales, auditivos y digitales). Además, busca imitar las capacidades de una persona mediante la implementación de software especializado y las computadoras. Dentro de estos encontramos:</w:t>
      </w:r>
    </w:p>
    <w:p>
      <w:pPr>
        <w:pStyle w:val="PreformattedText"/>
        <w:rPr/>
      </w:pPr>
      <w:r>
        <w:rPr/>
        <w:t>•</w:t>
      </w:r>
      <w:r>
        <w:rPr/>
        <w:tab/>
        <w:t>Sistemas de razonamiento basado en casos.</w:t>
      </w:r>
    </w:p>
    <w:p>
      <w:pPr>
        <w:pStyle w:val="PreformattedText"/>
        <w:rPr/>
      </w:pPr>
      <w:r>
        <w:rPr/>
        <w:t>•</w:t>
      </w:r>
      <w:r>
        <w:rPr/>
        <w:tab/>
        <w:t>Sistemas de redes neuronales artificiales.</w:t>
      </w:r>
    </w:p>
    <w:p>
      <w:pPr>
        <w:pStyle w:val="PreformattedText"/>
        <w:rPr/>
      </w:pPr>
      <w:r>
        <w:rPr/>
        <w:t>•</w:t>
      </w:r>
      <w:r>
        <w:rPr/>
        <w:tab/>
        <w:t>Sistemas basados en algoritmos genéticos.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lagScan" w:date="2021-02-24T00:42:35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Fuente:</w:t>
      </w:r>
      <w:r>
        <w:t xml:space="preserve"> </w:t>
      </w:r>
      <w:hyperlink r:id="rId1" w:history="1">
        <w:r w:rsidRPr="00603DDE">
          <w:rPr>
            <w:rStyle w:val="Hyperlink"/>
          </w:rPr>
          <w:t>
            <w:br/>
            https://coggle.it/diagram/WTdQSMAD7AAB6XYd/t/hardware-y-software
          </w:t>
        </w:r>
      </w:hyperlink>
    </w:p>
  </w:comment>
  <w:comment w:id="1" w:author="PlagScan" w:date="2021-02-24T00:42:35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Fuente:</w:t>
      </w:r>
      <w:r>
        <w:t xml:space="preserve"> </w:t>
      </w:r>
      <w:hyperlink r:id="rId2" w:history="1">
        <w:r w:rsidRPr="00603DDE">
          <w:rPr>
            <w:rStyle w:val="Hyperlink"/>
          </w:rPr>
          <w:t>
            <w:br/>
            https://coggle.it/diagram/WTdQSMAD7AAB6XYd/t/hardware-y-software
          </w:t>
        </w:r>
      </w:hyperlink>
    </w:p>
  </w:comment>
  <w:comment w:id="2" w:author="PlagScan" w:date="2021-02-24T00:42:35" w:initials="PS">
    <w:p w:rsidR="00603DDE" w:rsidRDefault="00603DDE">
      <w:pPr>
        <w:pStyle w:val="CommentText"/>
      </w:pPr>
      <w:r>
        <w:rPr>
          <w:rStyle w:val="CommentReference"/>
        </w:rPr>
        <w:annotationRef/>
      </w:r>
      <w:r>
        <w:t xml:space="preserve">Fuente:</w:t>
      </w:r>
      <w:r>
        <w:t xml:space="preserve"> </w:t>
      </w:r>
      <w:hyperlink r:id="rId3" w:history="1">
        <w:r w:rsidRPr="00603DDE">
          <w:rPr>
            <w:rStyle w:val="Hyperlink"/>
          </w:rPr>
          <w:t>
            <w:br/>
            https://coggle.it/diagram/WTdQSMAD7AAB6XYd/t/hardware-y-software
          </w:t>
        </w:r>
      </w:hyperlink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786"/>
    <w:rPr>
      <w:color w:val="0000FF" w:themeColor="hyperlink"/>
      <w:u w:val="single"/>
    </w:rPr>
  </w:style>
</w:style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agscan.com/highlight?doc=137104633&amp;source=0&amp;cite=0&amp;url=https%3A%2F%2Fcoggle.it%2Fdiagram%2FWTdQSMAD7AAB6XYd%2Ft%2Fhardware-y-software#jump" TargetMode="External"/><Relationship Id="rId2" Type="http://schemas.openxmlformats.org/officeDocument/2006/relationships/hyperlink" Target="http://www.plagscan.com/highlight?doc=137104633&amp;source=0&amp;cite=0&amp;url=https%3A%2F%2Fcoggle.it%2Fdiagram%2FWTdQSMAD7AAB6XYd%2Ft%2Fhardware-y-software#jump" TargetMode="External"/><Relationship Id="rId3" Type="http://schemas.openxmlformats.org/officeDocument/2006/relationships/hyperlink" Target="http://www.plagscan.com/highlight?doc=137104633&amp;source=0&amp;cite=0&amp;url=https%3A%2F%2Fcoggle.it%2Fdiagram%2FWTdQSMAD7AAB6XYd%2Ft%2Fhardware-y-software#jump" TargetMode="External"/>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Relationship Id="rId4" Type="http://schemas.openxmlformats.org/officeDocument/2006/relationships/comments" Target="comment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