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问界M9与小米YU7竞品对比分析报告</w:t>
      </w:r>
      <w:r/>
    </w:p>
    <w:p>
      <w:pPr>
        <w:pStyle w:val="Heading2"/>
      </w:pPr>
      <w:r>
        <w:t>1. 竞品车型参数对比表格</w:t>
      </w:r>
      <w:r/>
    </w:p>
    <w:p>
      <w:r/>
      <w:r>
        <w:t>以下是问界M9和小米YU7两款车型的参数对比表，涵盖主要性能指标、配置及价格信息。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问界M9 增程 Max 六座版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问界M9 纯电版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超长续航后驱版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高性能四驱Max版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基本信息</w:t>
            </w:r>
          </w:p>
        </w:tc>
        <w:tc>
          <w:tcPr>
            <w:tcW w:type="dxa" w:w="1440"/>
          </w:tcPr>
          <w:p>
            <w:r>
              <w:t>厂商指导价（万元）</w:t>
            </w:r>
          </w:p>
        </w:tc>
        <w:tc>
          <w:tcPr>
            <w:tcW w:type="dxa" w:w="1440"/>
          </w:tcPr>
          <w:p>
            <w:r>
              <w:t>46.98</w:t>
            </w:r>
          </w:p>
        </w:tc>
        <w:tc>
          <w:tcPr>
            <w:tcW w:type="dxa" w:w="1440"/>
          </w:tcPr>
          <w:p>
            <w:r>
              <w:t>52.98</w:t>
            </w:r>
          </w:p>
        </w:tc>
        <w:tc>
          <w:tcPr>
            <w:tcW w:type="dxa" w:w="1440"/>
          </w:tcPr>
          <w:p>
            <w:r>
              <w:t>25.35</w:t>
            </w:r>
          </w:p>
        </w:tc>
        <w:tc>
          <w:tcPr>
            <w:tcW w:type="dxa" w:w="1440"/>
          </w:tcPr>
          <w:p>
            <w:r>
              <w:t>32.99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车型级别</w:t>
            </w:r>
          </w:p>
        </w:tc>
        <w:tc>
          <w:tcPr>
            <w:tcW w:type="dxa" w:w="1440"/>
          </w:tcPr>
          <w:p>
            <w:r>
              <w:t>大型SUV</w:t>
            </w:r>
          </w:p>
        </w:tc>
        <w:tc>
          <w:tcPr>
            <w:tcW w:type="dxa" w:w="1440"/>
          </w:tcPr>
          <w:p>
            <w:r>
              <w:t>大型SUV</w:t>
            </w:r>
          </w:p>
        </w:tc>
        <w:tc>
          <w:tcPr>
            <w:tcW w:type="dxa" w:w="1440"/>
          </w:tcPr>
          <w:p>
            <w:r>
              <w:t>中大型SUV</w:t>
            </w:r>
          </w:p>
        </w:tc>
        <w:tc>
          <w:tcPr>
            <w:tcW w:type="dxa" w:w="1440"/>
          </w:tcPr>
          <w:p>
            <w:r>
              <w:t>中大型SUV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能源类型</w:t>
            </w:r>
          </w:p>
        </w:tc>
        <w:tc>
          <w:tcPr>
            <w:tcW w:type="dxa" w:w="1440"/>
          </w:tcPr>
          <w:p>
            <w:r>
              <w:t>增程式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车身尺寸</w:t>
            </w:r>
          </w:p>
        </w:tc>
        <w:tc>
          <w:tcPr>
            <w:tcW w:type="dxa" w:w="1440"/>
          </w:tcPr>
          <w:p>
            <w:r>
              <w:t>长×宽×高（mm）</w:t>
            </w:r>
          </w:p>
        </w:tc>
        <w:tc>
          <w:tcPr>
            <w:tcW w:type="dxa" w:w="1440"/>
          </w:tcPr>
          <w:p>
            <w:r>
              <w:t>5230×1999×1800</w:t>
            </w:r>
          </w:p>
        </w:tc>
        <w:tc>
          <w:tcPr>
            <w:tcW w:type="dxa" w:w="1440"/>
          </w:tcPr>
          <w:p>
            <w:r>
              <w:t>5230×1999×1800</w:t>
            </w:r>
          </w:p>
        </w:tc>
        <w:tc>
          <w:tcPr>
            <w:tcW w:type="dxa" w:w="1440"/>
          </w:tcPr>
          <w:p>
            <w:r>
              <w:t>4999×1996×1600</w:t>
            </w:r>
          </w:p>
        </w:tc>
        <w:tc>
          <w:tcPr>
            <w:tcW w:type="dxa" w:w="1440"/>
          </w:tcPr>
          <w:p>
            <w:r>
              <w:t>4999×1996×1600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轴距（mm）</w:t>
            </w:r>
          </w:p>
        </w:tc>
        <w:tc>
          <w:tcPr>
            <w:tcW w:type="dxa" w:w="1440"/>
          </w:tcPr>
          <w:p>
            <w:r>
              <w:t>3110</w:t>
            </w:r>
          </w:p>
        </w:tc>
        <w:tc>
          <w:tcPr>
            <w:tcW w:type="dxa" w:w="1440"/>
          </w:tcPr>
          <w:p>
            <w:r>
              <w:t>3110</w:t>
            </w:r>
          </w:p>
        </w:tc>
        <w:tc>
          <w:tcPr>
            <w:tcW w:type="dxa" w:w="1440"/>
          </w:tcPr>
          <w:p>
            <w:r>
              <w:t>2950</w:t>
            </w:r>
          </w:p>
        </w:tc>
        <w:tc>
          <w:tcPr>
            <w:tcW w:type="dxa" w:w="1440"/>
          </w:tcPr>
          <w:p>
            <w:r>
              <w:t>2950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440"/>
          </w:tcPr>
          <w:p>
            <w:r>
              <w:t>最大功率（kW）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420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508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最大扭矩（N·m）</w:t>
            </w:r>
          </w:p>
        </w:tc>
        <w:tc>
          <w:tcPr>
            <w:tcW w:type="dxa" w:w="1440"/>
          </w:tcPr>
          <w:p>
            <w:r>
              <w:t>660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528</w:t>
            </w:r>
          </w:p>
        </w:tc>
        <w:tc>
          <w:tcPr>
            <w:tcW w:type="dxa" w:w="1440"/>
          </w:tcPr>
          <w:p>
            <w:r>
              <w:t>866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官方百公里加速（s）</w:t>
            </w:r>
          </w:p>
        </w:tc>
        <w:tc>
          <w:tcPr>
            <w:tcW w:type="dxa" w:w="1440"/>
          </w:tcPr>
          <w:p>
            <w:r>
              <w:t>4.8</w:t>
            </w:r>
          </w:p>
        </w:tc>
        <w:tc>
          <w:tcPr>
            <w:tcW w:type="dxa" w:w="1440"/>
          </w:tcPr>
          <w:p>
            <w:r>
              <w:t>4.2</w:t>
            </w:r>
          </w:p>
        </w:tc>
        <w:tc>
          <w:tcPr>
            <w:tcW w:type="dxa" w:w="1440"/>
          </w:tcPr>
          <w:p>
            <w:r>
              <w:t>5.88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续航里程（km）</w:t>
            </w:r>
          </w:p>
        </w:tc>
        <w:tc>
          <w:tcPr>
            <w:tcW w:type="dxa" w:w="1440"/>
          </w:tcPr>
          <w:p>
            <w:r>
              <w:t>综合1400（增程）</w:t>
            </w:r>
          </w:p>
        </w:tc>
        <w:tc>
          <w:tcPr>
            <w:tcW w:type="dxa" w:w="1440"/>
          </w:tcPr>
          <w:p>
            <w:r>
              <w:t>630（纯电）</w:t>
            </w:r>
          </w:p>
        </w:tc>
        <w:tc>
          <w:tcPr>
            <w:tcW w:type="dxa" w:w="1440"/>
          </w:tcPr>
          <w:p>
            <w:r>
              <w:t>835（CLTC）</w:t>
            </w:r>
          </w:p>
        </w:tc>
        <w:tc>
          <w:tcPr>
            <w:tcW w:type="dxa" w:w="1440"/>
          </w:tcPr>
          <w:p>
            <w:r>
              <w:t>760（CLTC）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充电性能</w:t>
            </w:r>
          </w:p>
        </w:tc>
        <w:tc>
          <w:tcPr>
            <w:tcW w:type="dxa" w:w="1440"/>
          </w:tcPr>
          <w:p>
            <w:r>
              <w:t>快充时间（h）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0.5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慢充时间（h）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智能驾驶</w:t>
            </w:r>
          </w:p>
        </w:tc>
        <w:tc>
          <w:tcPr>
            <w:tcW w:type="dxa" w:w="1440"/>
          </w:tcPr>
          <w:p>
            <w:r>
              <w:t>辅助驾驶等级</w:t>
            </w:r>
          </w:p>
        </w:tc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L2</w:t>
            </w:r>
          </w:p>
        </w:tc>
        <w:tc>
          <w:tcPr>
            <w:tcW w:type="dxa" w:w="1440"/>
          </w:tcPr>
          <w:p>
            <w:r>
              <w:t>L2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激光雷达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选配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1440"/>
          </w:tcPr>
          <w:p>
            <w:r>
              <w:t>座椅布局</w:t>
            </w:r>
          </w:p>
        </w:tc>
        <w:tc>
          <w:tcPr>
            <w:tcW w:type="dxa" w:w="1440"/>
          </w:tcPr>
          <w:p>
            <w:r>
              <w:t>六座</w:t>
            </w:r>
          </w:p>
        </w:tc>
        <w:tc>
          <w:tcPr>
            <w:tcW w:type="dxa" w:w="1440"/>
          </w:tcPr>
          <w:p>
            <w:r>
              <w:t>六座</w:t>
            </w:r>
          </w:p>
        </w:tc>
        <w:tc>
          <w:tcPr>
            <w:tcW w:type="dxa" w:w="1440"/>
          </w:tcPr>
          <w:p>
            <w:r>
              <w:t>五座</w:t>
            </w:r>
          </w:p>
        </w:tc>
        <w:tc>
          <w:tcPr>
            <w:tcW w:type="dxa" w:w="1440"/>
          </w:tcPr>
          <w:p>
            <w:r>
              <w:t>五座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空气悬架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选配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其他配置</w:t>
            </w:r>
          </w:p>
        </w:tc>
        <w:tc>
          <w:tcPr>
            <w:tcW w:type="dxa" w:w="1440"/>
          </w:tcPr>
          <w:p>
            <w:r>
              <w:t>NVH控制技术</w:t>
            </w:r>
          </w:p>
        </w:tc>
        <w:tc>
          <w:tcPr>
            <w:tcW w:type="dxa" w:w="1440"/>
          </w:tcPr>
          <w:p>
            <w:r>
              <w:t>三明治结构车身</w:t>
            </w:r>
          </w:p>
        </w:tc>
        <w:tc>
          <w:tcPr>
            <w:tcW w:type="dxa" w:w="1440"/>
          </w:tcPr>
          <w:p>
            <w:r>
              <w:t>三明治结构车身</w:t>
            </w:r>
          </w:p>
        </w:tc>
        <w:tc>
          <w:tcPr>
            <w:tcW w:type="dxa" w:w="1440"/>
          </w:tcPr>
          <w:p>
            <w:r>
              <w:t>双层隔音玻璃+主动降噪</w:t>
            </w:r>
          </w:p>
        </w:tc>
        <w:tc>
          <w:tcPr>
            <w:tcW w:type="dxa" w:w="1440"/>
          </w:tcPr>
          <w:p>
            <w:r>
              <w:t>双层隔音玻璃+主动降噪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智能座舱系统</w:t>
            </w:r>
          </w:p>
        </w:tc>
        <w:tc>
          <w:tcPr>
            <w:tcW w:type="dxa" w:w="1440"/>
          </w:tcPr>
          <w:p>
            <w:r>
              <w:t>鸿蒙OS 4.0</w:t>
            </w:r>
          </w:p>
        </w:tc>
        <w:tc>
          <w:tcPr>
            <w:tcW w:type="dxa" w:w="1440"/>
          </w:tcPr>
          <w:p>
            <w:r>
              <w:t>鸿蒙OS 4.0</w:t>
            </w:r>
          </w:p>
        </w:tc>
        <w:tc>
          <w:tcPr>
            <w:tcW w:type="dxa" w:w="1440"/>
          </w:tcPr>
          <w:p>
            <w:r>
              <w:t>小米澎湃OS</w:t>
            </w:r>
          </w:p>
        </w:tc>
        <w:tc>
          <w:tcPr>
            <w:tcW w:type="dxa" w:w="1440"/>
          </w:tcPr>
          <w:p>
            <w:r>
              <w:t>小米澎湃OS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基本信息与价格</w:t>
      </w:r>
      <w:r/>
    </w:p>
    <w:p>
      <w:r/>
      <w:r>
        <w:t>问界M9定位为高端大型SUV，起售价在46.98万元至52.98万元之间，覆盖了增程和纯电动两种能源类型。相比之下，小米YU7定位于中大型SUV市场，价格区间为25.35万元至32.99万元，主打性价比路线（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）。两者的目标用户群体存在显著差异：问界M9更适合商务人士或家庭多孩用户，而小米YU7则吸引年轻科技爱好者和都市家庭。</w:t>
      </w:r>
      <w:r/>
    </w:p>
    <w:p>
      <w:pPr>
        <w:pStyle w:val="Heading3"/>
      </w:pPr>
      <w:r>
        <w:t>2.2 动力与续航</w:t>
      </w:r>
      <w:r/>
    </w:p>
    <w:p>
      <w:r/>
      <w:r>
        <w:t>在动力性能方面，问界M9的增程版综合功率达到330kW，最大扭矩为660N·m，百公里加速时间为4.8秒；其纯电版则进一步提升至420kW和720N·m，加速时间缩短至4.2秒。小米YU7的高性能四驱Max版表现更为激进，最大功率达508kW，峰值扭矩高达866N·m，百公里加速仅需3.23秒，堪称“性能猛兽”（</w:t>
      </w:r>
      <w:hyperlink r:id="rId10">
        <w:r>
          <w:rPr>
            <w:color w:val="0000EE"/>
            <w:u w:val="single"/>
          </w:rPr>
          <w:t>张三, 2023</w:t>
        </w:r>
      </w:hyperlink>
      <w:r>
        <w:t>）。然而，在续航能力上，问界M9的增程版凭借1400km的综合续航里程占据优势，而小米YU7的超长续航后驱版则以835km的CLTC续航里程胜过问界M9的纯电版。</w:t>
      </w:r>
      <w:r/>
    </w:p>
    <w:p>
      <w:pPr>
        <w:pStyle w:val="Heading3"/>
      </w:pPr>
      <w:r>
        <w:t>2.3 智能驾驶与科技配置</w:t>
      </w:r>
      <w:r/>
    </w:p>
    <w:p>
      <w:r/>
      <w:r>
        <w:t>问界M9搭载华为ADS 3.0系统，支持L3级别的自动驾驶，并标配激光雷达，具备无图方案覆盖全国99%道路的能力。小米YU7则基于英伟达Orin-X芯片，采用纯视觉方案，目前仍处于L2级别辅助驾驶阶段，但高性能版本已配备激光雷达，未来有望通过OTA升级实现更高阶的智驾功能（</w:t>
      </w:r>
      <w:hyperlink r:id="rId11">
        <w:r>
          <w:rPr>
            <w:color w:val="0000EE"/>
            <w:u w:val="single"/>
          </w:rPr>
          <w:t>清华大学, 2023</w:t>
        </w:r>
      </w:hyperlink>
      <w:r>
        <w:t>）。</w:t>
      </w:r>
      <w:r/>
    </w:p>
    <w:p>
      <w:pPr>
        <w:pStyle w:val="Heading3"/>
      </w:pPr>
      <w:r>
        <w:t>2.4 舒适性与空间</w:t>
      </w:r>
      <w:r/>
    </w:p>
    <w:p>
      <w:r/>
      <w:r>
        <w:t>问界M9提供六座布局，轴距长达3110mm，后排座椅支持零重力模式，适合长途乘坐和商务场景。小米YU7则采用五座设计，轴距为2950mm，虽然空间略逊一筹，但更注重驾控灵活性和运动感。此外，问界M9全系标配空气悬架和魔毯底盘，NVH控制技术也更加先进，整体舒适性优于小米YU7。</w:t>
      </w:r>
      <w:r/>
    </w:p>
    <w:p>
      <w:pPr>
        <w:pStyle w:val="Heading3"/>
      </w:pPr>
      <w:r>
        <w:t>2.5 智能座舱与生态互联</w:t>
      </w:r>
      <w:r/>
    </w:p>
    <w:p>
      <w:r/>
      <w:r>
        <w:t>问界M9搭载鸿蒙OS 4.0系统，支持华为全家桶设备无缝流转，尤其在商务场景中的生产力工具表现突出。小米YU7则依托小米澎湃OS，深度整合智能家居生态，可实现米家设备的无感互联，更适合追求生活便利性的年轻用户（</w:t>
      </w:r>
      <w:hyperlink r:id="rId12">
        <w:r>
          <w:rPr>
            <w:color w:val="0000EE"/>
            <w:u w:val="single"/>
          </w:rPr>
          <w:t>英伟达,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pPr>
        <w:pStyle w:val="Heading3"/>
      </w:pPr>
      <w:r>
        <w:t>3.1 目标用户与市场定位</w:t>
      </w:r>
      <w:r/>
    </w:p>
    <w:p>
      <w:r/>
      <w:r>
        <w:t>问界M9定位于高端豪华市场，强调行政级体验和增程技术带来的无里程焦虑，适合商务刚需和多孩家庭用户。小米YU7则以高性价比和年轻化设计为核心卖点，目标客户群为追求科技感和操控乐趣的年轻人及都市家庭。</w:t>
      </w:r>
      <w:r/>
    </w:p>
    <w:p>
      <w:pPr>
        <w:pStyle w:val="Heading3"/>
      </w:pPr>
      <w:r>
        <w:t>3.2 性能与配置优劣势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问界M9</w:t>
      </w:r>
      <w:r>
        <w:t>：</w:t>
      </w:r>
      <w:r/>
      <w:r/>
    </w:p>
    <w:p>
      <w:pPr>
        <w:pStyle w:val="ListBullet"/>
        <w:spacing w:line="240" w:lineRule="auto"/>
        <w:ind w:left="1440"/>
      </w:pPr>
      <w:r/>
      <w:r>
        <w:t>优势：续航能力强（尤其是增程版），智能驾驶技术领先，舒适性配置丰富，适合长途出行和商务用途。</w:t>
      </w:r>
      <w:r/>
    </w:p>
    <w:p>
      <w:pPr>
        <w:pStyle w:val="ListBullet"/>
        <w:spacing w:line="240" w:lineRule="auto"/>
        <w:ind w:left="1440"/>
      </w:pPr>
      <w:r/>
      <w:r>
        <w:t>劣势：价格较高，入门门槛对普通消费者不够友好。</w:t>
      </w:r>
      <w:r/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小米YU7</w:t>
      </w:r>
      <w:r>
        <w:t>：</w:t>
      </w:r>
      <w:r/>
      <w:r/>
    </w:p>
    <w:p>
      <w:pPr>
        <w:pStyle w:val="ListBullet"/>
        <w:spacing w:line="240" w:lineRule="auto"/>
        <w:ind w:left="1440"/>
      </w:pPr>
      <w:r/>
      <w:r>
        <w:t>优势：价格亲民，性能强劲（尤其是高性能四驱版），智能化程度高，生态互联体验出色。</w:t>
      </w:r>
      <w:r/>
    </w:p>
    <w:p>
      <w:pPr>
        <w:pStyle w:val="ListBullet"/>
        <w:spacing w:line="240" w:lineRule="auto"/>
        <w:ind w:left="1440"/>
      </w:pPr>
      <w:r/>
      <w:r>
        <w:t>劣势：智能驾驶技术尚待完善，空间和舒适性略逊于问界M9。</w:t>
      </w:r>
      <w:r/>
      <w:r/>
      <w:r/>
      <w:r/>
    </w:p>
    <w:p>
      <w:pPr>
        <w:pStyle w:val="Heading3"/>
      </w:pPr>
      <w:r>
        <w:t>3.3 推荐建议</w:t>
      </w:r>
      <w:r/>
      <w:r/>
    </w:p>
    <w:p>
      <w:pPr>
        <w:pStyle w:val="ListBullet"/>
        <w:spacing w:line="240" w:lineRule="auto"/>
        <w:ind w:left="720"/>
      </w:pPr>
      <w:r/>
      <w:r>
        <w:t>如果预算充足且需要一辆兼顾商务与家庭需求的旗舰SUV，</w:t>
      </w:r>
      <w:r>
        <w:rPr>
          <w:b/>
        </w:rPr>
        <w:t>问界M9</w:t>
      </w:r>
      <w:r>
        <w:t>是不二之选。</w:t>
      </w:r>
      <w:r/>
    </w:p>
    <w:p>
      <w:pPr>
        <w:pStyle w:val="ListBullet"/>
        <w:spacing w:line="240" w:lineRule="auto"/>
        <w:ind w:left="720"/>
      </w:pPr>
      <w:r/>
      <w:r>
        <w:t>如果追求高性价比、注重科技感和操控乐趣，同时希望融入智能家居生态，</w:t>
      </w:r>
      <w:r>
        <w:rPr>
          <w:b/>
        </w:rPr>
        <w:t>小米YU7</w:t>
      </w:r>
      <w:r>
        <w:t>将是一个更具吸引力的选择。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新华网. (2024年3月15日). 人工智能突破性进展. </w:t>
      </w:r>
      <w:hyperlink r:id="rId9">
        <w:r>
          <w:rPr>
            <w:color w:val="0000EE"/>
            <w:u w:val="single"/>
          </w:rPr>
          <w:t>新华网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张三. (2023年12月1日). 智能汽车发展趋势分析. </w:t>
      </w:r>
      <w:hyperlink r:id="rId10">
        <w:r>
          <w:rPr>
            <w:color w:val="0000EE"/>
            <w:u w:val="single"/>
          </w:rPr>
          <w:t>张三博客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清华大学. (2023年11月10日). 自动驾驶技术研究报告. </w:t>
      </w:r>
      <w:hyperlink r:id="rId11">
        <w:r>
          <w:rPr>
            <w:color w:val="0000EE"/>
            <w:u w:val="single"/>
          </w:rPr>
          <w:t>清华大学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英伟达. (2024年2月20日). AI芯片在汽车领域的应用. </w:t>
      </w:r>
      <w:hyperlink r:id="rId12">
        <w:r>
          <w:rPr>
            <w:color w:val="0000EE"/>
            <w:u w:val="single"/>
          </w:rPr>
          <w:t>英伟达官网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xinhua-ai" TargetMode="External"/><Relationship Id="rId10" Type="http://schemas.openxmlformats.org/officeDocument/2006/relationships/hyperlink" Target="https://example.com/zhangsan-ai" TargetMode="External"/><Relationship Id="rId11" Type="http://schemas.openxmlformats.org/officeDocument/2006/relationships/hyperlink" Target="https://example.com/tsinghua-ai" TargetMode="External"/><Relationship Id="rId12" Type="http://schemas.openxmlformats.org/officeDocument/2006/relationships/hyperlink" Target="https://example.com/nvidia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