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问界M8与问界M9竞品车型参数对比及分析报告</w:t>
      </w:r>
      <w:r/>
    </w:p>
    <w:p>
      <w:pPr>
        <w:pStyle w:val="Heading2"/>
      </w:pPr>
      <w:r>
        <w:t>1. 车型参数对比表格</w:t>
      </w:r>
      <w:r/>
    </w:p>
    <w:p>
      <w:r/>
      <w:r>
        <w:t>以下是问界M8与问界M9的参数对比，同时选取了两款竞品车型（理想L8和蔚来ES7）进行横向比较。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864"/>
          </w:tcPr>
          <w:p>
            <w:r>
              <w:rPr>
                <w:b/>
              </w:rPr>
              <w:t>车型/版本</w:t>
            </w:r>
          </w:p>
        </w:tc>
        <w:tc>
          <w:tcPr>
            <w:tcW w:type="dxa" w:w="864"/>
          </w:tcPr>
          <w:p>
            <w:r>
              <w:rPr>
                <w:b/>
              </w:rPr>
              <w:t>长×宽×高 (mm)</w:t>
            </w:r>
          </w:p>
        </w:tc>
        <w:tc>
          <w:tcPr>
            <w:tcW w:type="dxa" w:w="864"/>
          </w:tcPr>
          <w:p>
            <w:r>
              <w:rPr>
                <w:b/>
              </w:rPr>
              <w:t>轴距 (mm)</w:t>
            </w:r>
          </w:p>
        </w:tc>
        <w:tc>
          <w:tcPr>
            <w:tcW w:type="dxa" w:w="864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864"/>
          </w:tcPr>
          <w:p>
            <w:r>
              <w:rPr>
                <w:b/>
              </w:rPr>
              <w:t>纯电续航 (km)</w:t>
            </w:r>
          </w:p>
        </w:tc>
        <w:tc>
          <w:tcPr>
            <w:tcW w:type="dxa" w:w="864"/>
          </w:tcPr>
          <w:p>
            <w:r>
              <w:rPr>
                <w:b/>
              </w:rPr>
              <w:t>综合续航 (km)</w:t>
            </w:r>
          </w:p>
        </w:tc>
        <w:tc>
          <w:tcPr>
            <w:tcW w:type="dxa" w:w="864"/>
          </w:tcPr>
          <w:p>
            <w:r>
              <w:rPr>
                <w:b/>
              </w:rPr>
              <w:t>最大功率 (kW)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864"/>
          </w:tcPr>
          <w:p>
            <w:r>
              <w:rPr>
                <w:b/>
              </w:rPr>
              <w:t>售价范围 (万元)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问界M8</w:t>
            </w:r>
          </w:p>
        </w:tc>
        <w:tc>
          <w:tcPr>
            <w:tcW w:type="dxa" w:w="864"/>
          </w:tcPr>
          <w:p>
            <w:r>
              <w:t>标准版</w:t>
            </w:r>
          </w:p>
        </w:tc>
        <w:tc>
          <w:tcPr>
            <w:tcW w:type="dxa" w:w="864"/>
          </w:tcPr>
          <w:p>
            <w:r>
              <w:t>5190×1999×1795</w:t>
            </w:r>
          </w:p>
        </w:tc>
        <w:tc>
          <w:tcPr>
            <w:tcW w:type="dxa" w:w="864"/>
          </w:tcPr>
          <w:p>
            <w:r>
              <w:t>3105</w:t>
            </w:r>
          </w:p>
        </w:tc>
        <w:tc>
          <w:tcPr>
            <w:tcW w:type="dxa" w:w="864"/>
          </w:tcPr>
          <w:p>
            <w:r>
              <w:t>增程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1526</w:t>
            </w:r>
          </w:p>
        </w:tc>
        <w:tc>
          <w:tcPr>
            <w:tcW w:type="dxa" w:w="864"/>
          </w:tcPr>
          <w:p>
            <w:r>
              <w:t>118 (增程器)</w:t>
            </w:r>
          </w:p>
        </w:tc>
        <w:tc>
          <w:tcPr>
            <w:tcW w:type="dxa" w:w="864"/>
          </w:tcPr>
          <w:p>
            <w:r>
              <w:t>华为ADS 3.3</w:t>
            </w:r>
          </w:p>
        </w:tc>
        <w:tc>
          <w:tcPr>
            <w:tcW w:type="dxa" w:w="864"/>
          </w:tcPr>
          <w:p>
            <w:r>
              <w:t>35.98-44.98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高配版</w:t>
            </w:r>
          </w:p>
        </w:tc>
        <w:tc>
          <w:tcPr>
            <w:tcW w:type="dxa" w:w="864"/>
          </w:tcPr>
          <w:p>
            <w:r>
              <w:t>5190×1999×1795</w:t>
            </w:r>
          </w:p>
        </w:tc>
        <w:tc>
          <w:tcPr>
            <w:tcW w:type="dxa" w:w="864"/>
          </w:tcPr>
          <w:p>
            <w:r>
              <w:t>3105</w:t>
            </w:r>
          </w:p>
        </w:tc>
        <w:tc>
          <w:tcPr>
            <w:tcW w:type="dxa" w:w="864"/>
          </w:tcPr>
          <w:p>
            <w:r>
              <w:t>增程</w:t>
            </w:r>
          </w:p>
        </w:tc>
        <w:tc>
          <w:tcPr>
            <w:tcW w:type="dxa" w:w="864"/>
          </w:tcPr>
          <w:p>
            <w:r>
              <w:t>235</w:t>
            </w:r>
          </w:p>
        </w:tc>
        <w:tc>
          <w:tcPr>
            <w:tcW w:type="dxa" w:w="864"/>
          </w:tcPr>
          <w:p>
            <w:r>
              <w:t>1526</w:t>
            </w:r>
          </w:p>
        </w:tc>
        <w:tc>
          <w:tcPr>
            <w:tcW w:type="dxa" w:w="864"/>
          </w:tcPr>
          <w:p>
            <w:r>
              <w:t>118 (增程器)</w:t>
            </w:r>
          </w:p>
        </w:tc>
        <w:tc>
          <w:tcPr>
            <w:tcW w:type="dxa" w:w="864"/>
          </w:tcPr>
          <w:p>
            <w:r>
              <w:t>华为ADS 3.3</w:t>
            </w:r>
          </w:p>
        </w:tc>
        <w:tc>
          <w:tcPr>
            <w:tcW w:type="dxa" w:w="864"/>
          </w:tcPr>
          <w:p>
            <w:r>
              <w:t>35.98-44.98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问界M9</w:t>
            </w:r>
          </w:p>
        </w:tc>
        <w:tc>
          <w:tcPr>
            <w:tcW w:type="dxa" w:w="864"/>
          </w:tcPr>
          <w:p>
            <w:r>
              <w:t>增程版</w:t>
            </w:r>
          </w:p>
        </w:tc>
        <w:tc>
          <w:tcPr>
            <w:tcW w:type="dxa" w:w="864"/>
          </w:tcPr>
          <w:p>
            <w:r>
              <w:t>5230×1999×1800</w:t>
            </w:r>
          </w:p>
        </w:tc>
        <w:tc>
          <w:tcPr>
            <w:tcW w:type="dxa" w:w="864"/>
          </w:tcPr>
          <w:p>
            <w:r>
              <w:t>3110</w:t>
            </w:r>
          </w:p>
        </w:tc>
        <w:tc>
          <w:tcPr>
            <w:tcW w:type="dxa" w:w="864"/>
          </w:tcPr>
          <w:p>
            <w:r>
              <w:t>增程</w:t>
            </w:r>
          </w:p>
        </w:tc>
        <w:tc>
          <w:tcPr>
            <w:tcW w:type="dxa" w:w="864"/>
          </w:tcPr>
          <w:p>
            <w:r>
              <w:t>290</w:t>
            </w:r>
          </w:p>
        </w:tc>
        <w:tc>
          <w:tcPr>
            <w:tcW w:type="dxa" w:w="864"/>
          </w:tcPr>
          <w:p>
            <w:r>
              <w:t>1474</w:t>
            </w:r>
          </w:p>
        </w:tc>
        <w:tc>
          <w:tcPr>
            <w:tcW w:type="dxa" w:w="864"/>
          </w:tcPr>
          <w:p>
            <w:r>
              <w:t>118 (增程器)</w:t>
            </w:r>
          </w:p>
        </w:tc>
        <w:tc>
          <w:tcPr>
            <w:tcW w:type="dxa" w:w="864"/>
          </w:tcPr>
          <w:p>
            <w:r>
              <w:t>华为ADS 3.3</w:t>
            </w:r>
          </w:p>
        </w:tc>
        <w:tc>
          <w:tcPr>
            <w:tcW w:type="dxa" w:w="864"/>
          </w:tcPr>
          <w:p>
            <w:r>
              <w:t>46.98起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纯电版</w:t>
            </w:r>
          </w:p>
        </w:tc>
        <w:tc>
          <w:tcPr>
            <w:tcW w:type="dxa" w:w="864"/>
          </w:tcPr>
          <w:p>
            <w:r>
              <w:t>5230×1999×1800</w:t>
            </w:r>
          </w:p>
        </w:tc>
        <w:tc>
          <w:tcPr>
            <w:tcW w:type="dxa" w:w="864"/>
          </w:tcPr>
          <w:p>
            <w:r>
              <w:t>3110</w:t>
            </w:r>
          </w:p>
        </w:tc>
        <w:tc>
          <w:tcPr>
            <w:tcW w:type="dxa" w:w="864"/>
          </w:tcPr>
          <w:p>
            <w:r>
              <w:t>纯电</w:t>
            </w:r>
          </w:p>
        </w:tc>
        <w:tc>
          <w:tcPr>
            <w:tcW w:type="dxa" w:w="864"/>
          </w:tcPr>
          <w:p>
            <w:r>
              <w:t>630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华为ADS 3.3</w:t>
            </w:r>
          </w:p>
        </w:tc>
        <w:tc>
          <w:tcPr>
            <w:tcW w:type="dxa" w:w="864"/>
          </w:tcPr>
          <w:p>
            <w:r>
              <w:t>46.98起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理想L8</w:t>
            </w:r>
          </w:p>
        </w:tc>
        <w:tc>
          <w:tcPr>
            <w:tcW w:type="dxa" w:w="864"/>
          </w:tcPr>
          <w:p>
            <w:r>
              <w:t>标准版</w:t>
            </w:r>
          </w:p>
        </w:tc>
        <w:tc>
          <w:tcPr>
            <w:tcW w:type="dxa" w:w="864"/>
          </w:tcPr>
          <w:p>
            <w:r>
              <w:t>5080×1995×1800</w:t>
            </w:r>
          </w:p>
        </w:tc>
        <w:tc>
          <w:tcPr>
            <w:tcW w:type="dxa" w:w="864"/>
          </w:tcPr>
          <w:p>
            <w:r>
              <w:t>3005</w:t>
            </w:r>
          </w:p>
        </w:tc>
        <w:tc>
          <w:tcPr>
            <w:tcW w:type="dxa" w:w="864"/>
          </w:tcPr>
          <w:p>
            <w:r>
              <w:t>增程</w:t>
            </w:r>
          </w:p>
        </w:tc>
        <w:tc>
          <w:tcPr>
            <w:tcW w:type="dxa" w:w="864"/>
          </w:tcPr>
          <w:p>
            <w:r>
              <w:t>210</w:t>
            </w:r>
          </w:p>
        </w:tc>
        <w:tc>
          <w:tcPr>
            <w:tcW w:type="dxa" w:w="864"/>
          </w:tcPr>
          <w:p>
            <w:r>
              <w:t>1315</w:t>
            </w:r>
          </w:p>
        </w:tc>
        <w:tc>
          <w:tcPr>
            <w:tcW w:type="dxa" w:w="864"/>
          </w:tcPr>
          <w:p>
            <w:r>
              <w:t>110 (增程器)</w:t>
            </w:r>
          </w:p>
        </w:tc>
        <w:tc>
          <w:tcPr>
            <w:tcW w:type="dxa" w:w="864"/>
          </w:tcPr>
          <w:p>
            <w:r>
              <w:t>ADAS 2.0</w:t>
            </w:r>
          </w:p>
        </w:tc>
        <w:tc>
          <w:tcPr>
            <w:tcW w:type="dxa" w:w="864"/>
          </w:tcPr>
          <w:p>
            <w:r>
              <w:t>33.98-39.98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蔚来ES7</w:t>
            </w:r>
          </w:p>
        </w:tc>
        <w:tc>
          <w:tcPr>
            <w:tcW w:type="dxa" w:w="864"/>
          </w:tcPr>
          <w:p>
            <w:r>
              <w:t>标准版</w:t>
            </w:r>
          </w:p>
        </w:tc>
        <w:tc>
          <w:tcPr>
            <w:tcW w:type="dxa" w:w="864"/>
          </w:tcPr>
          <w:p>
            <w:r>
              <w:t>4912×1987×1714</w:t>
            </w:r>
          </w:p>
        </w:tc>
        <w:tc>
          <w:tcPr>
            <w:tcW w:type="dxa" w:w="864"/>
          </w:tcPr>
          <w:p>
            <w:r>
              <w:t>2960</w:t>
            </w:r>
          </w:p>
        </w:tc>
        <w:tc>
          <w:tcPr>
            <w:tcW w:type="dxa" w:w="864"/>
          </w:tcPr>
          <w:p>
            <w:r>
              <w:t>纯电</w:t>
            </w:r>
          </w:p>
        </w:tc>
        <w:tc>
          <w:tcPr>
            <w:tcW w:type="dxa" w:w="864"/>
          </w:tcPr>
          <w:p>
            <w:r>
              <w:t>430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NIO Pilot</w:t>
            </w:r>
          </w:p>
        </w:tc>
        <w:tc>
          <w:tcPr>
            <w:tcW w:type="dxa" w:w="864"/>
          </w:tcPr>
          <w:p>
            <w:r>
              <w:t>46.80-52.60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参数对比分析</w:t>
      </w:r>
      <w:r/>
    </w:p>
    <w:p>
      <w:pPr>
        <w:pStyle w:val="Heading3"/>
      </w:pPr>
      <w:r>
        <w:t>2.1 尺寸与空间表现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 xml:space="preserve"> 和 </w:t>
      </w:r>
      <w:r>
        <w:rPr>
          <w:b/>
        </w:rPr>
        <w:t>问界M9</w:t>
      </w:r>
      <w:r>
        <w:t xml:space="preserve"> 在车身尺寸和轴距上均表现出色，尤其是问界M9的长宽高略大于M8，提供更宽敞的内部空间。两款车型均适合家庭用户和商务场景。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理想L8</w:t>
      </w:r>
      <w:r>
        <w:t xml:space="preserve"> 的车身尺寸稍小，但其轴距仍能提供不错的乘坐空间，定位偏向家庭用户。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蔚来ES7</w:t>
      </w:r>
      <w:r>
        <w:t xml:space="preserve"> 的车身尺寸最小，但其纯电设计使其在城市通勤中更具灵活性。</w:t>
      </w:r>
      <w:r/>
      <w:r/>
    </w:p>
    <w:p>
      <w:pPr>
        <w:pStyle w:val="Heading3"/>
      </w:pPr>
      <w:r>
        <w:t>2.2 动力与续航能力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 xml:space="preserve"> 和 </w:t>
      </w:r>
      <w:r>
        <w:rPr>
          <w:b/>
        </w:rPr>
        <w:t>问界M9增程版</w:t>
      </w:r>
      <w:r>
        <w:t xml:space="preserve"> 均采用增程技术，综合续航里程分别达到1526km和1474km，适合长途出行需求。问界M9的增程版纯电续航（290km）优于M8（240km），更适合对纯电续航有更高要求的用户。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问界M9纯电版</w:t>
      </w:r>
      <w:r>
        <w:t xml:space="preserve"> 提供高达630km的纯电续航，满足高端用户对纯电动性能的需求。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理想L8</w:t>
      </w:r>
      <w:r>
        <w:t xml:space="preserve"> 的综合续航为1315km，但纯电续航仅为210km，略逊于问界系列。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蔚来ES7</w:t>
      </w:r>
      <w:r>
        <w:t xml:space="preserve"> 的纯电续航为430km，虽然不及问界M9纯电版，但在同级别纯电SUV中表现优秀。</w:t>
      </w:r>
      <w:r/>
      <w:r/>
    </w:p>
    <w:p>
      <w:pPr>
        <w:pStyle w:val="Heading3"/>
      </w:pPr>
      <w:r>
        <w:t>2.3 智能驾驶与科技配置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 xml:space="preserve"> 和 </w:t>
      </w:r>
      <w:r>
        <w:rPr>
          <w:b/>
        </w:rPr>
        <w:t>问界M9</w:t>
      </w:r>
      <w:r>
        <w:t xml:space="preserve"> 均搭载华为ADS 3.3高阶智驾系统，支持L2+至L3级智能驾驶辅助功能，且问界M9配备四颗激光雷达，感知能力更强。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理想L8</w:t>
      </w:r>
      <w:r>
        <w:t xml:space="preserve"> 的ADAS 2.0系统功能较为基础，主要支持L2级驾驶辅助。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蔚来ES7</w:t>
      </w:r>
      <w:r>
        <w:t xml:space="preserve"> 的NIO Pilot系统在智能化方面表现良好，但未达到问界系列的冗余度和技术深度。</w:t>
      </w:r>
      <w:r/>
      <w:r/>
    </w:p>
    <w:p>
      <w:pPr>
        <w:pStyle w:val="Heading3"/>
      </w:pPr>
      <w:r>
        <w:t>2.4 售价与市场定位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 xml:space="preserve"> 定位35万级家庭用户市场，售价区间为35.98-44.98万元，性价比突出。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 xml:space="preserve"> 主攻50万级豪华市场，售价从46.98万元起，与奔驰GLS、宝马X7等豪华品牌竞争。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理想L8</w:t>
      </w:r>
      <w:r>
        <w:t xml:space="preserve"> 售价区间为33.98-39.98万元，与问界M8形成直接竞争关系。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蔚来ES7</w:t>
      </w:r>
      <w:r>
        <w:t xml:space="preserve"> 售价区间为46.80-52.60万元，与问界M9在价格上接近，但定位更偏向纯电用户。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pPr>
        <w:pStyle w:val="Heading3"/>
      </w:pPr>
      <w:r>
        <w:t>3.1 家庭用户推荐：问界M8 &gt; 理想L8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问界M8</w:t>
      </w:r>
      <w:r>
        <w:t xml:space="preserve"> 凭借更大的车身尺寸、更长的综合续航里程以及华为ADS 3.3智能驾驶系统的加持，在家庭用户市场中具有明显优势。相比理想L8，问界M8在智能化和续航能力上更具竞争力（</w:t>
      </w:r>
      <w:hyperlink r:id="rId9">
        <w:r>
          <w:rPr>
            <w:color w:val="0000EE"/>
            <w:u w:val="single"/>
          </w:rPr>
          <w:t>搜狐汽车, 2025</w:t>
        </w:r>
      </w:hyperlink>
      <w:r>
        <w:t>）。</w:t>
      </w:r>
      <w:r/>
      <w:r/>
    </w:p>
    <w:p>
      <w:pPr>
        <w:pStyle w:val="Heading3"/>
      </w:pPr>
      <w:r>
        <w:t>3.2 商务与豪华用户推荐：问界M9 &gt; 蔚来ES7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 xml:space="preserve"> 提供增程版和纯电版两种选择，满足不同用户需求。其奢华内饰、先进的智能驾驶系统以及卫星通话等创新功能，使其在高端商务市场中占据领先地位。相比之下，蔚来ES7虽在纯电续航上有一定优势，但整体科技配置和豪华感不及问界M9（</w:t>
      </w:r>
      <w:hyperlink r:id="rId10">
        <w:r>
          <w:rPr>
            <w:color w:val="0000EE"/>
            <w:u w:val="single"/>
          </w:rPr>
          <w:t>IT之家, 2025</w:t>
        </w:r>
      </w:hyperlink>
      <w:r>
        <w:t>）。</w:t>
      </w:r>
      <w:r/>
      <w:r/>
    </w:p>
    <w:p>
      <w:pPr>
        <w:pStyle w:val="Heading3"/>
      </w:pPr>
      <w:r>
        <w:t>3.3 总体评价</w:t>
      </w:r>
      <w:r/>
    </w:p>
    <w:p>
      <w:r/>
      <w:r>
        <w:t>问界M8和问界M9凭借华为的技术赋能，在智能驾驶、续航能力和豪华配置等方面展现出强大的竞争力。对于家庭用户，问界M8是更经济实惠的选择；而对于追求极致豪华与科技的用户，问界M9无疑是更好的选择。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搜狐汽车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IT之家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sohu.com/a/889622101_122411885/?pvid=000115_3w_a" TargetMode="External"/><Relationship Id="rId10" Type="http://schemas.openxmlformats.org/officeDocument/2006/relationships/hyperlink" Target="https://m.ithome.com/html/84473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