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奇瑞风云A9L与问界M9竞品对比分析报告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以下是奇瑞风云A9L和问界M9两款车型的参数对比表格，涵盖主要性能、配置及价格信息。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奇瑞风云A9L 260超长续航尊贵版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奇瑞风云A9L 四驱高能巅峰版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增程 Max版 52kWh 6座版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增程 Ultra版 42kWh 6座版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厂商指导价（万元）</w:t>
            </w:r>
          </w:p>
        </w:tc>
        <w:tc>
          <w:tcPr>
            <w:tcW w:type="dxa" w:w="1728"/>
          </w:tcPr>
          <w:p>
            <w:r>
              <w:t>16.29</w:t>
            </w:r>
          </w:p>
        </w:tc>
        <w:tc>
          <w:tcPr>
            <w:tcW w:type="dxa" w:w="1728"/>
          </w:tcPr>
          <w:p>
            <w:r>
              <w:t>20.79</w:t>
            </w:r>
          </w:p>
        </w:tc>
        <w:tc>
          <w:tcPr>
            <w:tcW w:type="dxa" w:w="1728"/>
          </w:tcPr>
          <w:p>
            <w:r>
              <w:t>47.98</w:t>
            </w:r>
          </w:p>
        </w:tc>
        <w:tc>
          <w:tcPr>
            <w:tcW w:type="dxa" w:w="1728"/>
          </w:tcPr>
          <w:p>
            <w:r>
              <w:t>52.98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5018×1965×1500</w:t>
            </w:r>
          </w:p>
        </w:tc>
        <w:tc>
          <w:tcPr>
            <w:tcW w:type="dxa" w:w="1728"/>
          </w:tcPr>
          <w:p>
            <w:r>
              <w:t>5018×1965×1500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插电混动</w:t>
            </w:r>
          </w:p>
        </w:tc>
        <w:tc>
          <w:tcPr>
            <w:tcW w:type="dxa" w:w="1728"/>
          </w:tcPr>
          <w:p>
            <w:r>
              <w:t>插电混动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发动机排量（L）</w:t>
            </w:r>
          </w:p>
        </w:tc>
        <w:tc>
          <w:tcPr>
            <w:tcW w:type="dxa" w:w="1728"/>
          </w:tcPr>
          <w:p>
            <w:r>
              <w:t>1.5T</w:t>
            </w:r>
          </w:p>
        </w:tc>
        <w:tc>
          <w:tcPr>
            <w:tcW w:type="dxa" w:w="1728"/>
          </w:tcPr>
          <w:p>
            <w:r>
              <w:t>1.5T</w:t>
            </w:r>
          </w:p>
        </w:tc>
        <w:tc>
          <w:tcPr>
            <w:tcW w:type="dxa" w:w="1728"/>
          </w:tcPr>
          <w:p>
            <w:r>
              <w:t>1.5T</w:t>
            </w:r>
          </w:p>
        </w:tc>
        <w:tc>
          <w:tcPr>
            <w:tcW w:type="dxa" w:w="1728"/>
          </w:tcPr>
          <w:p>
            <w:r>
              <w:t>1.5T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电机功率（kW）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总功率（kW）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总扭矩（Nm）</w:t>
            </w:r>
          </w:p>
        </w:tc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854</w:t>
            </w:r>
          </w:p>
        </w:tc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675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纯电续航里程（CLTC，km）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190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综合续航里程（CLTC，km）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1362</w:t>
            </w:r>
          </w:p>
        </w:tc>
        <w:tc>
          <w:tcPr>
            <w:tcW w:type="dxa" w:w="1728"/>
          </w:tcPr>
          <w:p>
            <w:r>
              <w:t>1210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百公里加速时间（s）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4.9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快充时间（30%-80%，min）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智能驾驶辅助系统</w:t>
            </w:r>
          </w:p>
        </w:tc>
        <w:tc>
          <w:tcPr>
            <w:tcW w:type="dxa" w:w="1728"/>
          </w:tcPr>
          <w:p>
            <w:r>
              <w:t>L2级</w:t>
            </w:r>
          </w:p>
        </w:tc>
        <w:tc>
          <w:tcPr>
            <w:tcW w:type="dxa" w:w="1728"/>
          </w:tcPr>
          <w:p>
            <w:r>
              <w:t>L2+级</w:t>
            </w:r>
          </w:p>
        </w:tc>
        <w:tc>
          <w:tcPr>
            <w:tcW w:type="dxa" w:w="1728"/>
          </w:tcPr>
          <w:p>
            <w:r>
              <w:t>ADS 3.0</w:t>
            </w:r>
          </w:p>
        </w:tc>
        <w:tc>
          <w:tcPr>
            <w:tcW w:type="dxa" w:w="1728"/>
          </w:tcPr>
          <w:p>
            <w:r>
              <w:t>ADS 3.0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激光雷达数量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座椅配置</w:t>
            </w:r>
          </w:p>
        </w:tc>
        <w:tc>
          <w:tcPr>
            <w:tcW w:type="dxa" w:w="1728"/>
          </w:tcPr>
          <w:p>
            <w:r>
              <w:t>前排加热/通风</w:t>
            </w:r>
          </w:p>
        </w:tc>
        <w:tc>
          <w:tcPr>
            <w:tcW w:type="dxa" w:w="1728"/>
          </w:tcPr>
          <w:p>
            <w:r>
              <w:t>前排加热/通风/按摩</w:t>
            </w:r>
          </w:p>
        </w:tc>
        <w:tc>
          <w:tcPr>
            <w:tcW w:type="dxa" w:w="1728"/>
          </w:tcPr>
          <w:p>
            <w:r>
              <w:t>全车加热/通风/按摩</w:t>
            </w:r>
          </w:p>
        </w:tc>
        <w:tc>
          <w:tcPr>
            <w:tcW w:type="dxa" w:w="1728"/>
          </w:tcPr>
          <w:p>
            <w:r>
              <w:t>全车加热/通风/按摩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音响系统扬声器数量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氛围灯颜色</w:t>
            </w:r>
          </w:p>
        </w:tc>
        <w:tc>
          <w:tcPr>
            <w:tcW w:type="dxa" w:w="1728"/>
          </w:tcPr>
          <w:p>
            <w:r>
              <w:t>256色</w:t>
            </w:r>
          </w:p>
        </w:tc>
        <w:tc>
          <w:tcPr>
            <w:tcW w:type="dxa" w:w="1728"/>
          </w:tcPr>
          <w:p>
            <w:r>
              <w:t>256色</w:t>
            </w:r>
          </w:p>
        </w:tc>
        <w:tc>
          <w:tcPr>
            <w:tcW w:type="dxa" w:w="1728"/>
          </w:tcPr>
          <w:p>
            <w:r>
              <w:t>单色</w:t>
            </w:r>
          </w:p>
        </w:tc>
        <w:tc>
          <w:tcPr>
            <w:tcW w:type="dxa" w:w="1728"/>
          </w:tcPr>
          <w:p>
            <w:r>
              <w:t>多色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车身尺寸与空间表现</w:t>
      </w:r>
      <w:r/>
    </w:p>
    <w:p>
      <w:r/>
      <w:r>
        <w:t>奇瑞风云A9L在车身长度和轴距方面略逊于问界M9，但其3000mm的轴距依然提供了宽敞的内部空间，适合家庭和商务用途。相比之下，问界M9凭借更大的车身尺寸和3110mm的轴距，在三排座椅布局下更具优势，尤其是后排腿部空间更为充裕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）。然而，风云A9L的风阻系数为0.23Cd，优于问界M9的0.279Cd，表明其在空气动力学设计上更注重节能和高速稳定性。</w:t>
      </w:r>
      <w:r/>
    </w:p>
    <w:p>
      <w:pPr>
        <w:pStyle w:val="Heading3"/>
      </w:pPr>
      <w:r>
        <w:t>2.2 动力性能与续航能力</w:t>
      </w:r>
      <w:r/>
    </w:p>
    <w:p>
      <w:r/>
      <w:r>
        <w:t>奇瑞风云A9L搭载鲲鹏超能电混CDM 6.0系统，提供两驱和四驱版本，其中四驱版的总功率达到470kW，总扭矩854Nm，零百加速仅需4.9秒，与问界M9的性能表现相当。然而，风云A9L的纯电续航里程（CLTC工况下260km）显著高于问界M9的225km和190km，且综合续航里程高达2500km，远超问界M9的1362km和1210km（</w:t>
      </w:r>
      <w:hyperlink r:id="rId10">
        <w:r>
          <w:rPr>
            <w:color w:val="0000EE"/>
            <w:u w:val="single"/>
          </w:rPr>
          <w:t>汽车之家, 2024</w:t>
        </w:r>
      </w:hyperlink>
      <w:r>
        <w:t>）。此外，风云A9L支持更快的充电速度（14.5分钟完成30%-80%充电），进一步提升了日常使用的便利性。</w:t>
      </w:r>
      <w:r/>
    </w:p>
    <w:p>
      <w:pPr>
        <w:pStyle w:val="Heading3"/>
      </w:pPr>
      <w:r>
        <w:t>2.3 智能化配置与安全性能</w:t>
      </w:r>
      <w:r/>
    </w:p>
    <w:p>
      <w:r/>
      <w:r>
        <w:t>在智能化配置方面，问界M9搭载华为ADS 3.0智驾系统，支持全国无图智驾和车位到车位全场景通行，而风云A9L则采用猎鹰700驾驶辅助系统，配备高通骁龙8255芯片，支持高速NOA和城市NOA功能。尽管问界M9在传感器数量和算力上稍占优势，但风云A9L通过更高的性价比实现了“标配即顶配”的策略，如全系标配9安全气囊和高强度钢铝车身（</w:t>
      </w:r>
      <w:hyperlink r:id="rId11">
        <w:r>
          <w:rPr>
            <w:color w:val="0000EE"/>
            <w:u w:val="single"/>
          </w:rPr>
          <w:t>凤凰网, 2024</w:t>
        </w:r>
      </w:hyperlink>
      <w:r>
        <w:t>）。</w:t>
      </w:r>
      <w:r/>
    </w:p>
    <w:p>
      <w:pPr>
        <w:pStyle w:val="Heading3"/>
      </w:pPr>
      <w:r>
        <w:t>2.4 舒适性与豪华配置</w:t>
      </w:r>
      <w:r/>
    </w:p>
    <w:p>
      <w:r/>
      <w:r>
        <w:t>问界M9在舒适性配置上更为丰富，如后排独立座椅、车载冰箱、吸顶屏等，更适合高端商务用户。而风云A9L则通过23扬声器的伯牙之音音响系统、256色氛围灯以及主副驾座椅按摩等功能，提升了整体豪华感。此外，风云A9L的售价区间（16.29-20.79万元）远低于问界M9（47.98-52.98万元），使其在同级别市场中具有更强的价格竞争力（</w:t>
      </w:r>
      <w:hyperlink r:id="rId12">
        <w:r>
          <w:rPr>
            <w:color w:val="0000EE"/>
            <w:u w:val="single"/>
          </w:rPr>
          <w:t>搜狐汽车,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通过对奇瑞风云A9L和问界M9的参数对比分析，可以得出以下结论：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性价比优势</w:t>
      </w:r>
      <w:r>
        <w:t>：奇瑞风云A9L以更低的价格提供了接近甚至超越问界M9的核心性能和配置，尤其是在续航能力和充电效率上表现出色，适合预算有限但追求高性能的消费者。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空间与舒适性</w:t>
      </w:r>
      <w:r>
        <w:t>：问界M9凭借更大的车身尺寸和丰富的豪华配置，在空间利用率和舒适性方面更具优势，适合对后排空间和高端体验有更高需求的用户。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智能化水平</w:t>
      </w:r>
      <w:r>
        <w:t>：问界M9依托华为生态，在智能驾驶辅助系统和感知硬件方面占据领先地位；而风云A9L则通过高通骁龙8255芯片和猎鹰700系统实现了主流智能化体验，满足大多数用户的日常需求。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目标用户群体</w:t>
      </w:r>
      <w:r>
        <w:t>：奇瑞风云A9L更适合注重性价比和实用性的家庭用户，而问界M9则定位于高端商务市场，适合对品牌溢价和技术领先性有较高要求的消费者。</w:t>
      </w:r>
      <w:r/>
      <w:r/>
      <w:r/>
    </w:p>
    <w:p>
      <w:r/>
      <w:r>
        <w:t>综上所述，奇瑞风云A9L和问界M9各有侧重，消费者应根据自身需求和预算选择最适合的车型。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凤凰网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搜狐汽车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.qq.com/rain/a/20250709A04PD000" TargetMode="External"/><Relationship Id="rId10" Type="http://schemas.openxmlformats.org/officeDocument/2006/relationships/hyperlink" Target="http://chejiahao.autohome.com.cn/info/20934339" TargetMode="External"/><Relationship Id="rId11" Type="http://schemas.openxmlformats.org/officeDocument/2006/relationships/hyperlink" Target="https://auto.ifeng.com/c/8cKF6xAmgNL" TargetMode="External"/><Relationship Id="rId12" Type="http://schemas.openxmlformats.org/officeDocument/2006/relationships/hyperlink" Target="https://db.auto.sohu.com/model_6744/config?referid=0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