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README tecnico del codigo</w:t>
        <w:br/>
        <w:t>Proyecto VTOL Stallion</w:t>
      </w:r>
    </w:p>
    <w:p>
      <w:pPr>
        <w:jc w:val="center"/>
      </w:pPr>
      <w:r>
        <w:rPr>
          <w:color w:val="595959"/>
          <w:sz w:val="26"/>
        </w:rPr>
        <w:t>MATLAB - SolidWorks - CSV - Simulink</w:t>
      </w:r>
    </w:p>
    <w:p>
      <w:pPr>
        <w:jc w:val="center"/>
      </w:pPr>
      <w:r>
        <w:rPr>
          <w:color w:val="595959"/>
          <w:sz w:val="18"/>
        </w:rPr>
        <w:t>Version de trabajo: calculos iniciales de masa y centro de gravedad</w:t>
        <w:br/>
        <w:t>Fecha: 2026-07-17</w:t>
      </w:r>
    </w:p>
    <w:tbl>
      <w:tblPr>
        <w:tblW w:type="auto" w:w="0"/>
        <w:jc w:val="center"/>
        <w:tblLook w:firstColumn="1" w:firstRow="1" w:lastColumn="0" w:lastRow="0" w:noHBand="0" w:noVBand="1" w:val="04A0"/>
      </w:tblPr>
      <w:tblGrid>
        <w:gridCol w:w="10454"/>
      </w:tblGrid>
      <w:tr>
        <w:tc>
          <w:tcPr>
            <w:tcW w:type="dxa" w:w="10454"/>
            <w:shd w:fill="EAF3F8"/>
          </w:tcPr>
          <w:p>
            <w:pPr>
              <w:spacing w:after="80"/>
            </w:pPr>
            <w:r>
              <w:rPr>
                <w:b/>
                <w:color w:val="1F4E79"/>
                <w:sz w:val="19"/>
              </w:rPr>
              <w:t xml:space="preserve">Proposito del documento: </w:t>
            </w:r>
            <w:r>
              <w:rPr>
                <w:sz w:val="19"/>
              </w:rPr>
              <w:t>Este documento funciona como un README en formato Word. Su objetivo es que una persona que nunca haya visto el codigo pueda entender que se quiere lograr, como esta organizada la arquitectura, que archivos son importantes, que calcula actualmente MATLAB y que falta por desarrollar.</w:t>
            </w:r>
          </w:p>
        </w:tc>
      </w:tr>
    </w:tbl>
    <w:p>
      <w:pPr>
        <w:pStyle w:val="Heading1"/>
      </w:pPr>
      <w:r>
        <w:t>1. Resumen ejecutivo</w:t>
      </w:r>
    </w:p>
    <w:p>
      <w:r>
        <w:t>El proyecto busca construir una cadena de trabajo para un avion VTOL tipo tricopter, llamado internamente VTOL Stallion. La idea es conectar progresivamente el diseno CAD, los datos de masa, los calculos fisicos y un simulador simple en MATLAB/Simulink.</w:t>
      </w:r>
    </w:p>
    <w:p>
      <w:r>
        <w:t>El flujo actual parte de archivos DXF exportados desde SolidWorks. MATLAB lee esos DXF, identifica o importa partes separadas, crea un CSV maestro, permite completar masas y posiciones verticales manualmente, y luego calcula la masa total y el centro de gravedad del avion.</w:t>
      </w:r>
    </w:p>
    <w:p>
      <w:r>
        <w:t>La meta no es tener desde el primer dia un modelo final exacto, sino construir una arquitectura ordenada que permita reemplazar datos manuales por datos reales de SolidWorks y, mas adelante, conectar esos resultados con Simulink y pruebas de banco.</w:t>
      </w:r>
    </w:p>
    <w:tbl>
      <w:tblPr>
        <w:tblStyle w:val="TableGrid"/>
        <w:tblW w:type="auto" w:w="0"/>
        <w:jc w:val="center"/>
        <w:tblLook w:firstColumn="1" w:firstRow="1" w:lastColumn="0" w:lastRow="0" w:noHBand="0" w:noVBand="1" w:val="04A0"/>
      </w:tblPr>
      <w:tblGrid>
        <w:gridCol w:w="3485"/>
        <w:gridCol w:w="3485"/>
        <w:gridCol w:w="3485"/>
      </w:tblGrid>
      <w:tr>
        <w:tc>
          <w:tcPr>
            <w:tcW w:type="dxa" w:w="2016"/>
            <w:shd w:fill="1F4E79"/>
            <w:vAlign w:val="center"/>
          </w:tcPr>
          <w:p>
            <w:r/>
            <w:r>
              <w:rPr>
                <w:b/>
                <w:color w:val="FFFFFF"/>
                <w:sz w:val="17"/>
              </w:rPr>
              <w:t>Bloque</w:t>
            </w:r>
          </w:p>
        </w:tc>
        <w:tc>
          <w:tcPr>
            <w:tcW w:type="dxa" w:w="2304"/>
            <w:shd w:fill="1F4E79"/>
            <w:vAlign w:val="center"/>
          </w:tcPr>
          <w:p>
            <w:r/>
            <w:r>
              <w:rPr>
                <w:b/>
                <w:color w:val="FFFFFF"/>
                <w:sz w:val="17"/>
              </w:rPr>
              <w:t>Estado actual</w:t>
            </w:r>
          </w:p>
        </w:tc>
        <w:tc>
          <w:tcPr>
            <w:tcW w:type="dxa" w:w="6048"/>
            <w:shd w:fill="1F4E79"/>
            <w:vAlign w:val="center"/>
          </w:tcPr>
          <w:p>
            <w:r/>
            <w:r>
              <w:rPr>
                <w:b/>
                <w:color w:val="FFFFFF"/>
                <w:sz w:val="17"/>
              </w:rPr>
              <w:t>Comentario</w:t>
            </w:r>
          </w:p>
        </w:tc>
      </w:tr>
      <w:tr>
        <w:tc>
          <w:tcPr>
            <w:tcW w:type="dxa" w:w="2016"/>
            <w:vAlign w:val="center"/>
          </w:tcPr>
          <w:p>
            <w:r/>
            <w:r>
              <w:rPr>
                <w:b w:val="0"/>
                <w:sz w:val="17"/>
              </w:rPr>
              <w:t>DXF general</w:t>
            </w:r>
          </w:p>
        </w:tc>
        <w:tc>
          <w:tcPr>
            <w:tcW w:type="dxa" w:w="2304"/>
            <w:vAlign w:val="center"/>
          </w:tcPr>
          <w:p>
            <w:r/>
            <w:r>
              <w:rPr>
                <w:b w:val="0"/>
                <w:sz w:val="17"/>
              </w:rPr>
              <w:t>Funcionando</w:t>
            </w:r>
          </w:p>
        </w:tc>
        <w:tc>
          <w:tcPr>
            <w:tcW w:type="dxa" w:w="6048"/>
            <w:vAlign w:val="center"/>
          </w:tcPr>
          <w:p>
            <w:r/>
            <w:r>
              <w:rPr>
                <w:b w:val="0"/>
                <w:sz w:val="17"/>
              </w:rPr>
              <w:t>Se usa para silueta y referencia visual del avion.</w:t>
            </w:r>
          </w:p>
        </w:tc>
      </w:tr>
      <w:tr>
        <w:tc>
          <w:tcPr>
            <w:tcW w:type="dxa" w:w="2016"/>
            <w:vAlign w:val="center"/>
          </w:tcPr>
          <w:p>
            <w:r/>
            <w:r>
              <w:rPr>
                <w:b w:val="0"/>
                <w:sz w:val="17"/>
              </w:rPr>
              <w:t>DXF por partes</w:t>
            </w:r>
          </w:p>
        </w:tc>
        <w:tc>
          <w:tcPr>
            <w:tcW w:type="dxa" w:w="2304"/>
            <w:vAlign w:val="center"/>
          </w:tcPr>
          <w:p>
            <w:r/>
            <w:r>
              <w:rPr>
                <w:b w:val="0"/>
                <w:sz w:val="17"/>
              </w:rPr>
              <w:t>Funcionando</w:t>
            </w:r>
          </w:p>
        </w:tc>
        <w:tc>
          <w:tcPr>
            <w:tcW w:type="dxa" w:w="6048"/>
            <w:vAlign w:val="center"/>
          </w:tcPr>
          <w:p>
            <w:r/>
            <w:r>
              <w:rPr>
                <w:b w:val="0"/>
                <w:sz w:val="17"/>
              </w:rPr>
              <w:t>Cada pieza importante se importa desde una carpeta separada.</w:t>
            </w:r>
          </w:p>
        </w:tc>
      </w:tr>
      <w:tr>
        <w:tc>
          <w:tcPr>
            <w:tcW w:type="dxa" w:w="2016"/>
            <w:vAlign w:val="center"/>
          </w:tcPr>
          <w:p>
            <w:r/>
            <w:r>
              <w:rPr>
                <w:b w:val="0"/>
                <w:sz w:val="17"/>
              </w:rPr>
              <w:t>CSV maestro</w:t>
            </w:r>
          </w:p>
        </w:tc>
        <w:tc>
          <w:tcPr>
            <w:tcW w:type="dxa" w:w="2304"/>
            <w:vAlign w:val="center"/>
          </w:tcPr>
          <w:p>
            <w:r/>
            <w:r>
              <w:rPr>
                <w:b w:val="0"/>
                <w:sz w:val="17"/>
              </w:rPr>
              <w:t>Funcionando</w:t>
            </w:r>
          </w:p>
        </w:tc>
        <w:tc>
          <w:tcPr>
            <w:tcW w:type="dxa" w:w="6048"/>
            <w:vAlign w:val="center"/>
          </w:tcPr>
          <w:p>
            <w:r/>
            <w:r>
              <w:rPr>
                <w:b w:val="0"/>
                <w:sz w:val="17"/>
              </w:rPr>
              <w:t>Guarda geometria, masa, material y posicion de cada parte.</w:t>
            </w:r>
          </w:p>
        </w:tc>
      </w:tr>
      <w:tr>
        <w:tc>
          <w:tcPr>
            <w:tcW w:type="dxa" w:w="2016"/>
            <w:vAlign w:val="center"/>
          </w:tcPr>
          <w:p>
            <w:r/>
            <w:r>
              <w:rPr>
                <w:b w:val="0"/>
                <w:sz w:val="17"/>
              </w:rPr>
              <w:t>Masa y CG</w:t>
            </w:r>
          </w:p>
        </w:tc>
        <w:tc>
          <w:tcPr>
            <w:tcW w:type="dxa" w:w="2304"/>
            <w:vAlign w:val="center"/>
          </w:tcPr>
          <w:p>
            <w:r/>
            <w:r>
              <w:rPr>
                <w:b w:val="0"/>
                <w:sz w:val="17"/>
              </w:rPr>
              <w:t>En desarrollo funcional</w:t>
            </w:r>
          </w:p>
        </w:tc>
        <w:tc>
          <w:tcPr>
            <w:tcW w:type="dxa" w:w="6048"/>
            <w:vAlign w:val="center"/>
          </w:tcPr>
          <w:p>
            <w:r/>
            <w:r>
              <w:rPr>
                <w:b w:val="0"/>
                <w:sz w:val="17"/>
              </w:rPr>
              <w:t>Ya se plantea el calculo desde el CSV.</w:t>
            </w:r>
          </w:p>
        </w:tc>
      </w:tr>
      <w:tr>
        <w:tc>
          <w:tcPr>
            <w:tcW w:type="dxa" w:w="2016"/>
            <w:vAlign w:val="center"/>
          </w:tcPr>
          <w:p>
            <w:r/>
            <w:r>
              <w:rPr>
                <w:b w:val="0"/>
                <w:sz w:val="17"/>
              </w:rPr>
              <w:t>Inercias</w:t>
            </w:r>
          </w:p>
        </w:tc>
        <w:tc>
          <w:tcPr>
            <w:tcW w:type="dxa" w:w="2304"/>
            <w:vAlign w:val="center"/>
          </w:tcPr>
          <w:p>
            <w:r/>
            <w:r>
              <w:rPr>
                <w:b w:val="0"/>
                <w:sz w:val="17"/>
              </w:rPr>
              <w:t>Pendiente</w:t>
            </w:r>
          </w:p>
        </w:tc>
        <w:tc>
          <w:tcPr>
            <w:tcW w:type="dxa" w:w="6048"/>
            <w:vAlign w:val="center"/>
          </w:tcPr>
          <w:p>
            <w:r/>
            <w:r>
              <w:rPr>
                <w:b w:val="0"/>
                <w:sz w:val="17"/>
              </w:rPr>
              <w:t>Se hara primero como masa puntual y luego con SolidWorks.</w:t>
            </w:r>
          </w:p>
        </w:tc>
      </w:tr>
      <w:tr>
        <w:tc>
          <w:tcPr>
            <w:tcW w:type="dxa" w:w="2016"/>
            <w:vAlign w:val="center"/>
          </w:tcPr>
          <w:p>
            <w:r/>
            <w:r>
              <w:rPr>
                <w:b w:val="0"/>
                <w:sz w:val="17"/>
              </w:rPr>
              <w:t>Aerodinamica basica</w:t>
            </w:r>
          </w:p>
        </w:tc>
        <w:tc>
          <w:tcPr>
            <w:tcW w:type="dxa" w:w="2304"/>
            <w:vAlign w:val="center"/>
          </w:tcPr>
          <w:p>
            <w:r/>
            <w:r>
              <w:rPr>
                <w:b w:val="0"/>
                <w:sz w:val="17"/>
              </w:rPr>
              <w:t>Pendiente</w:t>
            </w:r>
          </w:p>
        </w:tc>
        <w:tc>
          <w:tcPr>
            <w:tcW w:type="dxa" w:w="6048"/>
            <w:vAlign w:val="center"/>
          </w:tcPr>
          <w:p>
            <w:r/>
            <w:r>
              <w:rPr>
                <w:b w:val="0"/>
                <w:sz w:val="17"/>
              </w:rPr>
              <w:t>Area alar, MAC, carga alar y estimaciones de vuelo.</w:t>
            </w:r>
          </w:p>
        </w:tc>
      </w:tr>
      <w:tr>
        <w:tc>
          <w:tcPr>
            <w:tcW w:type="dxa" w:w="2016"/>
            <w:vAlign w:val="center"/>
          </w:tcPr>
          <w:p>
            <w:r/>
            <w:r>
              <w:rPr>
                <w:b w:val="0"/>
                <w:sz w:val="17"/>
              </w:rPr>
              <w:t>Simulink</w:t>
            </w:r>
          </w:p>
        </w:tc>
        <w:tc>
          <w:tcPr>
            <w:tcW w:type="dxa" w:w="2304"/>
            <w:vAlign w:val="center"/>
          </w:tcPr>
          <w:p>
            <w:r/>
            <w:r>
              <w:rPr>
                <w:b w:val="0"/>
                <w:sz w:val="17"/>
              </w:rPr>
              <w:t>Pendiente</w:t>
            </w:r>
          </w:p>
        </w:tc>
        <w:tc>
          <w:tcPr>
            <w:tcW w:type="dxa" w:w="6048"/>
            <w:vAlign w:val="center"/>
          </w:tcPr>
          <w:p>
            <w:r/>
            <w:r>
              <w:rPr>
                <w:b w:val="0"/>
                <w:sz w:val="17"/>
              </w:rPr>
              <w:t>Primero servos, luego dinamica basica del avion.</w:t>
            </w:r>
          </w:p>
        </w:tc>
      </w:tr>
    </w:tbl>
    <w:p/>
    <w:p>
      <w:pPr>
        <w:pStyle w:val="Heading1"/>
      </w:pPr>
      <w:r>
        <w:t>2. Objetivo tecnico del proyecto</w:t>
      </w:r>
    </w:p>
    <w:p>
      <w:r>
        <w:t>El objetivo tecnico es crear una herramienta de calculo que reciba informacion geometrica y de masa del avion, calcule propiedades fisicas importantes y prepare parametros para simulacion. La herramienta debe crecer por etapas, evitando depender desde el inicio de automatizaciones complejas.</w:t>
      </w:r>
    </w:p>
    <w:tbl>
      <w:tblPr>
        <w:tblStyle w:val="TableGrid"/>
        <w:tblW w:type="auto" w:w="0"/>
        <w:jc w:val="center"/>
        <w:tblLook w:firstColumn="1" w:firstRow="1" w:lastColumn="0" w:lastRow="0" w:noHBand="0" w:noVBand="1" w:val="04A0"/>
      </w:tblPr>
      <w:tblGrid>
        <w:gridCol w:w="3485"/>
        <w:gridCol w:w="3485"/>
        <w:gridCol w:w="3485"/>
      </w:tblGrid>
      <w:tr>
        <w:tc>
          <w:tcPr>
            <w:tcW w:type="dxa" w:w="864"/>
            <w:shd w:fill="1F4E79"/>
            <w:vAlign w:val="center"/>
          </w:tcPr>
          <w:p>
            <w:r/>
            <w:r>
              <w:rPr>
                <w:b/>
                <w:color w:val="FFFFFF"/>
                <w:sz w:val="17"/>
              </w:rPr>
              <w:t>Etapa</w:t>
            </w:r>
          </w:p>
        </w:tc>
        <w:tc>
          <w:tcPr>
            <w:tcW w:type="dxa" w:w="3456"/>
            <w:shd w:fill="1F4E79"/>
            <w:vAlign w:val="center"/>
          </w:tcPr>
          <w:p>
            <w:r/>
            <w:r>
              <w:rPr>
                <w:b/>
                <w:color w:val="FFFFFF"/>
                <w:sz w:val="17"/>
              </w:rPr>
              <w:t>Objetivo</w:t>
            </w:r>
          </w:p>
        </w:tc>
        <w:tc>
          <w:tcPr>
            <w:tcW w:type="dxa" w:w="6048"/>
            <w:shd w:fill="1F4E79"/>
            <w:vAlign w:val="center"/>
          </w:tcPr>
          <w:p>
            <w:r/>
            <w:r>
              <w:rPr>
                <w:b/>
                <w:color w:val="FFFFFF"/>
                <w:sz w:val="17"/>
              </w:rPr>
              <w:t>Resultado esperado</w:t>
            </w:r>
          </w:p>
        </w:tc>
      </w:tr>
      <w:tr>
        <w:tc>
          <w:tcPr>
            <w:tcW w:type="dxa" w:w="864"/>
            <w:vAlign w:val="center"/>
          </w:tcPr>
          <w:p>
            <w:r/>
            <w:r>
              <w:rPr>
                <w:b w:val="0"/>
                <w:sz w:val="17"/>
              </w:rPr>
              <w:t>1</w:t>
            </w:r>
          </w:p>
        </w:tc>
        <w:tc>
          <w:tcPr>
            <w:tcW w:type="dxa" w:w="3456"/>
            <w:vAlign w:val="center"/>
          </w:tcPr>
          <w:p>
            <w:r/>
            <w:r>
              <w:rPr>
                <w:b w:val="0"/>
                <w:sz w:val="17"/>
              </w:rPr>
              <w:t>Exportar o preparar datos desde SolidWorks</w:t>
            </w:r>
          </w:p>
        </w:tc>
        <w:tc>
          <w:tcPr>
            <w:tcW w:type="dxa" w:w="6048"/>
            <w:vAlign w:val="center"/>
          </w:tcPr>
          <w:p>
            <w:r/>
            <w:r>
              <w:rPr>
                <w:b w:val="0"/>
                <w:sz w:val="17"/>
              </w:rPr>
              <w:t>DXF general y DXF por partes.</w:t>
            </w:r>
          </w:p>
        </w:tc>
      </w:tr>
      <w:tr>
        <w:tc>
          <w:tcPr>
            <w:tcW w:type="dxa" w:w="864"/>
            <w:vAlign w:val="center"/>
          </w:tcPr>
          <w:p>
            <w:r/>
            <w:r>
              <w:rPr>
                <w:b w:val="0"/>
                <w:sz w:val="17"/>
              </w:rPr>
              <w:t>2</w:t>
            </w:r>
          </w:p>
        </w:tc>
        <w:tc>
          <w:tcPr>
            <w:tcW w:type="dxa" w:w="3456"/>
            <w:vAlign w:val="center"/>
          </w:tcPr>
          <w:p>
            <w:r/>
            <w:r>
              <w:rPr>
                <w:b w:val="0"/>
                <w:sz w:val="17"/>
              </w:rPr>
              <w:t>Crear CSV maestro</w:t>
            </w:r>
          </w:p>
        </w:tc>
        <w:tc>
          <w:tcPr>
            <w:tcW w:type="dxa" w:w="6048"/>
            <w:vAlign w:val="center"/>
          </w:tcPr>
          <w:p>
            <w:r/>
            <w:r>
              <w:rPr>
                <w:b w:val="0"/>
                <w:sz w:val="17"/>
              </w:rPr>
              <w:t>Tabla editable con nombre, tipo, posicion, area, masa y material.</w:t>
            </w:r>
          </w:p>
        </w:tc>
      </w:tr>
      <w:tr>
        <w:tc>
          <w:tcPr>
            <w:tcW w:type="dxa" w:w="864"/>
            <w:vAlign w:val="center"/>
          </w:tcPr>
          <w:p>
            <w:r/>
            <w:r>
              <w:rPr>
                <w:b w:val="0"/>
                <w:sz w:val="17"/>
              </w:rPr>
              <w:t>3</w:t>
            </w:r>
          </w:p>
        </w:tc>
        <w:tc>
          <w:tcPr>
            <w:tcW w:type="dxa" w:w="3456"/>
            <w:vAlign w:val="center"/>
          </w:tcPr>
          <w:p>
            <w:r/>
            <w:r>
              <w:rPr>
                <w:b w:val="0"/>
                <w:sz w:val="17"/>
              </w:rPr>
              <w:t>Calcular masa y CG</w:t>
            </w:r>
          </w:p>
        </w:tc>
        <w:tc>
          <w:tcPr>
            <w:tcW w:type="dxa" w:w="6048"/>
            <w:vAlign w:val="center"/>
          </w:tcPr>
          <w:p>
            <w:r/>
            <w:r>
              <w:rPr>
                <w:b w:val="0"/>
                <w:sz w:val="17"/>
              </w:rPr>
              <w:t>Masa total, peso total y centro de gravedad 3D.</w:t>
            </w:r>
          </w:p>
        </w:tc>
      </w:tr>
      <w:tr>
        <w:tc>
          <w:tcPr>
            <w:tcW w:type="dxa" w:w="864"/>
            <w:vAlign w:val="center"/>
          </w:tcPr>
          <w:p>
            <w:r/>
            <w:r>
              <w:rPr>
                <w:b w:val="0"/>
                <w:sz w:val="17"/>
              </w:rPr>
              <w:t>4</w:t>
            </w:r>
          </w:p>
        </w:tc>
        <w:tc>
          <w:tcPr>
            <w:tcW w:type="dxa" w:w="3456"/>
            <w:vAlign w:val="center"/>
          </w:tcPr>
          <w:p>
            <w:r/>
            <w:r>
              <w:rPr>
                <w:b w:val="0"/>
                <w:sz w:val="17"/>
              </w:rPr>
              <w:t>Calcular inercias aproximadas</w:t>
            </w:r>
          </w:p>
        </w:tc>
        <w:tc>
          <w:tcPr>
            <w:tcW w:type="dxa" w:w="6048"/>
            <w:vAlign w:val="center"/>
          </w:tcPr>
          <w:p>
            <w:r/>
            <w:r>
              <w:rPr>
                <w:b w:val="0"/>
                <w:sz w:val="17"/>
              </w:rPr>
              <w:t>Ixx, Iyy, Izz e inercias cruzadas con masas puntuales.</w:t>
            </w:r>
          </w:p>
        </w:tc>
      </w:tr>
      <w:tr>
        <w:tc>
          <w:tcPr>
            <w:tcW w:type="dxa" w:w="864"/>
            <w:vAlign w:val="center"/>
          </w:tcPr>
          <w:p>
            <w:r/>
            <w:r>
              <w:rPr>
                <w:b w:val="0"/>
                <w:sz w:val="17"/>
              </w:rPr>
              <w:t>5</w:t>
            </w:r>
          </w:p>
        </w:tc>
        <w:tc>
          <w:tcPr>
            <w:tcW w:type="dxa" w:w="3456"/>
            <w:vAlign w:val="center"/>
          </w:tcPr>
          <w:p>
            <w:r/>
            <w:r>
              <w:rPr>
                <w:b w:val="0"/>
                <w:sz w:val="17"/>
              </w:rPr>
              <w:t>Calcular geometria aerodinamica</w:t>
            </w:r>
          </w:p>
        </w:tc>
        <w:tc>
          <w:tcPr>
            <w:tcW w:type="dxa" w:w="6048"/>
            <w:vAlign w:val="center"/>
          </w:tcPr>
          <w:p>
            <w:r/>
            <w:r>
              <w:rPr>
                <w:b w:val="0"/>
                <w:sz w:val="17"/>
              </w:rPr>
              <w:t>Area alar, envergadura, MAC y posicion CG/MAC.</w:t>
            </w:r>
          </w:p>
        </w:tc>
      </w:tr>
      <w:tr>
        <w:tc>
          <w:tcPr>
            <w:tcW w:type="dxa" w:w="864"/>
            <w:vAlign w:val="center"/>
          </w:tcPr>
          <w:p>
            <w:r/>
            <w:r>
              <w:rPr>
                <w:b w:val="0"/>
                <w:sz w:val="17"/>
              </w:rPr>
              <w:t>6</w:t>
            </w:r>
          </w:p>
        </w:tc>
        <w:tc>
          <w:tcPr>
            <w:tcW w:type="dxa" w:w="3456"/>
            <w:vAlign w:val="center"/>
          </w:tcPr>
          <w:p>
            <w:r/>
            <w:r>
              <w:rPr>
                <w:b w:val="0"/>
                <w:sz w:val="17"/>
              </w:rPr>
              <w:t>Preparar Simulink</w:t>
            </w:r>
          </w:p>
        </w:tc>
        <w:tc>
          <w:tcPr>
            <w:tcW w:type="dxa" w:w="6048"/>
            <w:vAlign w:val="center"/>
          </w:tcPr>
          <w:p>
            <w:r/>
            <w:r>
              <w:rPr>
                <w:b w:val="0"/>
                <w:sz w:val="17"/>
              </w:rPr>
              <w:t>Estructura de parametros para servos, motores y dinamica.</w:t>
            </w:r>
          </w:p>
        </w:tc>
      </w:tr>
      <w:tr>
        <w:tc>
          <w:tcPr>
            <w:tcW w:type="dxa" w:w="864"/>
            <w:vAlign w:val="center"/>
          </w:tcPr>
          <w:p>
            <w:r/>
            <w:r>
              <w:rPr>
                <w:b w:val="0"/>
                <w:sz w:val="17"/>
              </w:rPr>
              <w:t>7</w:t>
            </w:r>
          </w:p>
        </w:tc>
        <w:tc>
          <w:tcPr>
            <w:tcW w:type="dxa" w:w="3456"/>
            <w:vAlign w:val="center"/>
          </w:tcPr>
          <w:p>
            <w:r/>
            <w:r>
              <w:rPr>
                <w:b w:val="0"/>
                <w:sz w:val="17"/>
              </w:rPr>
              <w:t>Automatizar SolidWorks</w:t>
            </w:r>
          </w:p>
        </w:tc>
        <w:tc>
          <w:tcPr>
            <w:tcW w:type="dxa" w:w="6048"/>
            <w:vAlign w:val="center"/>
          </w:tcPr>
          <w:p>
            <w:r/>
            <w:r>
              <w:rPr>
                <w:b w:val="0"/>
                <w:sz w:val="17"/>
              </w:rPr>
              <w:t>Macro para exportar masa, CG e inercias reales.</w:t>
            </w:r>
          </w:p>
        </w:tc>
      </w:tr>
    </w:tbl>
    <w:p/>
    <w:p>
      <w:pPr>
        <w:pStyle w:val="Heading1"/>
      </w:pPr>
      <w:r>
        <w:t>3. Flujo de trabajo recomendado</w:t>
      </w:r>
    </w:p>
    <w:p>
      <w:r>
        <w:t>El flujo de trabajo se definio para ir de lo simple a lo automatizado. Primero se acepta una etapa manual con CSV, despues se reemplazan esos datos por salidas automaticas de SolidWorks.</w:t>
      </w:r>
    </w:p>
    <w:p>
      <w:pPr>
        <w:spacing w:before="60" w:after="120"/>
        <w:ind w:left="259" w:right="72"/>
        <w:shd w:fill="F2F2F2"/>
      </w:pPr>
      <w:r>
        <w:rPr>
          <w:rFonts w:ascii="Consolas" w:hAnsi="Consolas" w:eastAsia="Consolas"/>
          <w:sz w:val="17"/>
        </w:rPr>
        <w:t>SolidWorks / CAD</w:t>
        <w:br/>
        <w:t xml:space="preserve">    -&gt; exporta DXF general y DXF por partes</w:t>
        <w:br/>
        <w:br/>
        <w:t>MATLAB</w:t>
        <w:br/>
        <w:t xml:space="preserve">    -&gt; lee DXF</w:t>
        <w:br/>
        <w:t xml:space="preserve">    -&gt; crea tabla maestra</w:t>
        <w:br/>
        <w:t xml:space="preserve">    -&gt; guarda componentes_vtol_base.csv</w:t>
        <w:br/>
        <w:br/>
        <w:t>Usuario</w:t>
        <w:br/>
        <w:t xml:space="preserve">    -&gt; completa masa_g, z_mm y material</w:t>
        <w:br/>
        <w:br/>
        <w:t>MATLAB</w:t>
        <w:br/>
        <w:t xml:space="preserve">    -&gt; lee CSV completo</w:t>
        <w:br/>
        <w:t xml:space="preserve">    -&gt; calcula masa total y CG</w:t>
        <w:br/>
        <w:t xml:space="preserve">    -&gt; genera graficas y tablas</w:t>
        <w:br/>
        <w:br/>
        <w:t>Futuro</w:t>
        <w:br/>
        <w:t xml:space="preserve">    -&gt; calcula inercias, MAC, carga alar, hover y parametros Simulink</w:t>
        <w:br/>
        <w:t xml:space="preserve">    -&gt; reemplaza datos manuales con macro de SolidWorks</w:t>
      </w:r>
    </w:p>
    <w:tbl>
      <w:tblPr>
        <w:tblW w:type="auto" w:w="0"/>
        <w:jc w:val="center"/>
        <w:tblLook w:firstColumn="1" w:firstRow="1" w:lastColumn="0" w:lastRow="0" w:noHBand="0" w:noVBand="1" w:val="04A0"/>
      </w:tblPr>
      <w:tblGrid>
        <w:gridCol w:w="10454"/>
      </w:tblGrid>
      <w:tr>
        <w:tc>
          <w:tcPr>
            <w:tcW w:type="dxa" w:w="10454"/>
            <w:shd w:fill="FFF2CC"/>
          </w:tcPr>
          <w:p>
            <w:pPr>
              <w:spacing w:after="80"/>
            </w:pPr>
            <w:r>
              <w:rPr>
                <w:b/>
                <w:color w:val="1F4E79"/>
                <w:sz w:val="19"/>
              </w:rPr>
              <w:t xml:space="preserve">Regla clave: </w:t>
            </w:r>
            <w:r>
              <w:rPr>
                <w:sz w:val="19"/>
              </w:rPr>
              <w:t>Los DXF separados deben conservar el mismo origen global que el DXF general. No deben exportarse centrados en su propio origen local, porque eso romperia las posiciones relativas dentro del avion.</w:t>
            </w:r>
          </w:p>
        </w:tc>
      </w:tr>
    </w:tbl>
    <w:p>
      <w:pPr>
        <w:pStyle w:val="Heading1"/>
      </w:pPr>
      <w:r>
        <w:t>4. Arquitectura de carpetas</w:t>
      </w:r>
    </w:p>
    <w:p>
      <w:r>
        <w:t>La arquitectura separa CAD, codigo fuente, resultados, pruebas y modelos de Simulink. Esto permite que cada modulo tenga una responsabilidad clara.</w:t>
      </w:r>
    </w:p>
    <w:p>
      <w:pPr>
        <w:spacing w:before="60" w:after="120"/>
        <w:ind w:left="259" w:right="72"/>
        <w:shd w:fill="F2F2F2"/>
      </w:pPr>
      <w:r>
        <w:rPr>
          <w:rFonts w:ascii="Consolas" w:hAnsi="Consolas" w:eastAsia="Consolas"/>
          <w:sz w:val="17"/>
        </w:rPr>
        <w:t>MatLab_Simulaciones/</w:t>
        <w:br/>
        <w:t>|</w:t>
        <w:br/>
        <w:t>|-- Main_Vtol.m</w:t>
        <w:br/>
        <w:t>|</w:t>
        <w:br/>
        <w:t>|-- cad/</w:t>
        <w:br/>
        <w:t>|   |-- general_dxf/</w:t>
        <w:br/>
        <w:t>|   |   `-- VTOL_GENERAL.dxf</w:t>
        <w:br/>
        <w:t>|   |</w:t>
        <w:br/>
        <w:t>|   |-- estructura_dxf/</w:t>
        <w:br/>
        <w:t>|   |   |-- ALA_DER_FIJA.dxf</w:t>
        <w:br/>
        <w:t>|   |   |-- ALA_IZQ_FIJA.dxf</w:t>
        <w:br/>
        <w:t>|   |   |-- ALERON_DER.dxf</w:t>
        <w:br/>
        <w:t>|   |   |-- ALERON_IZQ.dxf</w:t>
        <w:br/>
        <w:t>|   |   |-- BOOM_TRASERO.dxf</w:t>
        <w:br/>
        <w:t>|   |   |-- COLA_DER_FIJA.dxf</w:t>
        <w:br/>
        <w:t>|   |   |-- COLA_IZQ_FIJA.dxf</w:t>
        <w:br/>
        <w:t>|   |   |-- ELEVON_COLA_DER.dxf</w:t>
        <w:br/>
        <w:t>|   |   |-- ELEVON_COLA_IZQ.dxf</w:t>
        <w:br/>
        <w:t>|   |   |-- FUSELAJE.dxf</w:t>
        <w:br/>
        <w:t>|   |   |-- FUSELAJE_COLA.dxf</w:t>
        <w:br/>
        <w:t>|   |   |-- SOPORTE_MOTOR_DER.dxf</w:t>
        <w:br/>
        <w:t>|   |   `-- SOPORTE_MOTOR_IZQ.dxf</w:t>
        <w:br/>
        <w:t>|   |</w:t>
        <w:br/>
        <w:t>|   |-- componentes_dxf/</w:t>
        <w:br/>
        <w:t>|   |   |-- BATERIA.dxf</w:t>
        <w:br/>
        <w:t>|   |   |-- ELECTRONICA.dxf</w:t>
        <w:br/>
        <w:t>|   |   |-- MOTOR_DER.dxf</w:t>
        <w:br/>
        <w:t>|   |   |-- MOTOR_IZQ.dxf</w:t>
        <w:br/>
        <w:t>|   |   |-- MOTOR_TRASERO.dxf</w:t>
        <w:br/>
        <w:t>|   |   |-- SERVO_ALA_DER.dxf</w:t>
        <w:br/>
        <w:t>|   |   |-- SERVO_ALA_IZQ.dxf</w:t>
        <w:br/>
        <w:t>|   |   |-- SERVO_COLA_DER.dxf</w:t>
        <w:br/>
        <w:t>|   |   |-- SERVO_COLA_IZQ.dxf</w:t>
        <w:br/>
        <w:t>|   |   |-- SERVO_MOTOR_DER.dxf</w:t>
        <w:br/>
        <w:t>|   |   `-- SERVO_MOTOR_IZQ.dxf</w:t>
        <w:br/>
        <w:t>|   |</w:t>
        <w:br/>
        <w:t>|   `-- Piezas3D/</w:t>
        <w:br/>
        <w:t>|</w:t>
        <w:br/>
        <w:t>|-- src/</w:t>
        <w:br/>
        <w:t>|   |-- config/</w:t>
        <w:br/>
        <w:t>|   |-- CAD_2D/</w:t>
        <w:br/>
        <w:t>|   |-- geometria/</w:t>
        <w:br/>
        <w:t>|   |-- exportacion/</w:t>
        <w:br/>
        <w:t>|   |-- masa_CG/</w:t>
        <w:br/>
        <w:t>|   |-- aero/</w:t>
        <w:br/>
        <w:t>|   |-- propulsion/</w:t>
        <w:br/>
        <w:t>|   |-- visualizacion/</w:t>
        <w:br/>
        <w:t>|   `-- simulador/</w:t>
        <w:br/>
        <w:t>|</w:t>
        <w:br/>
        <w:t>|-- resultados/</w:t>
        <w:br/>
        <w:t>|   |-- datos_procesados/</w:t>
        <w:br/>
        <w:t>|   `-- figuras/</w:t>
        <w:br/>
        <w:t>|</w:t>
        <w:br/>
        <w:t>|-- tests/</w:t>
        <w:br/>
        <w:t>`-- simulink/</w:t>
      </w:r>
    </w:p>
    <w:p>
      <w:pPr>
        <w:pStyle w:val="Heading1"/>
      </w:pPr>
      <w:r>
        <w:t>5. Responsabilidad de cada carpeta de codigo</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1F4E79"/>
            <w:vAlign w:val="center"/>
          </w:tcPr>
          <w:p>
            <w:r/>
            <w:r>
              <w:rPr>
                <w:b/>
                <w:color w:val="FFFFFF"/>
                <w:sz w:val="16"/>
              </w:rPr>
              <w:t>Carpeta</w:t>
            </w:r>
          </w:p>
        </w:tc>
        <w:tc>
          <w:tcPr>
            <w:tcW w:type="dxa" w:w="4392"/>
            <w:shd w:fill="1F4E79"/>
            <w:vAlign w:val="center"/>
          </w:tcPr>
          <w:p>
            <w:r/>
            <w:r>
              <w:rPr>
                <w:b/>
                <w:color w:val="FFFFFF"/>
                <w:sz w:val="16"/>
              </w:rPr>
              <w:t>Responsabilidad</w:t>
            </w:r>
          </w:p>
        </w:tc>
        <w:tc>
          <w:tcPr>
            <w:tcW w:type="dxa" w:w="3816"/>
            <w:shd w:fill="1F4E79"/>
            <w:vAlign w:val="center"/>
          </w:tcPr>
          <w:p>
            <w:r/>
            <w:r>
              <w:rPr>
                <w:b/>
                <w:color w:val="FFFFFF"/>
                <w:sz w:val="16"/>
              </w:rPr>
              <w:t>Ejemplos de funciones</w:t>
            </w:r>
          </w:p>
        </w:tc>
      </w:tr>
      <w:tr>
        <w:tc>
          <w:tcPr>
            <w:tcW w:type="dxa" w:w="2232"/>
            <w:vAlign w:val="center"/>
          </w:tcPr>
          <w:p>
            <w:r/>
            <w:r>
              <w:rPr>
                <w:b w:val="0"/>
                <w:sz w:val="16"/>
              </w:rPr>
              <w:t>src/config</w:t>
            </w:r>
          </w:p>
        </w:tc>
        <w:tc>
          <w:tcPr>
            <w:tcW w:type="dxa" w:w="4392"/>
            <w:vAlign w:val="center"/>
          </w:tcPr>
          <w:p>
            <w:r/>
            <w:r>
              <w:rPr>
                <w:b w:val="0"/>
                <w:sz w:val="16"/>
              </w:rPr>
              <w:t>Crear rutas, configurar unidades y parametros globales.</w:t>
            </w:r>
          </w:p>
        </w:tc>
        <w:tc>
          <w:tcPr>
            <w:tcW w:type="dxa" w:w="3816"/>
            <w:vAlign w:val="center"/>
          </w:tcPr>
          <w:p>
            <w:r/>
            <w:r>
              <w:rPr>
                <w:b w:val="0"/>
                <w:sz w:val="16"/>
              </w:rPr>
              <w:t>configurar_proyecto_vtol.m, configurar_DXF_vtol.m</w:t>
            </w:r>
          </w:p>
        </w:tc>
      </w:tr>
      <w:tr>
        <w:tc>
          <w:tcPr>
            <w:tcW w:type="dxa" w:w="2232"/>
            <w:vAlign w:val="center"/>
          </w:tcPr>
          <w:p>
            <w:r/>
            <w:r>
              <w:rPr>
                <w:b w:val="0"/>
                <w:sz w:val="16"/>
              </w:rPr>
              <w:t>src/CAD_2D</w:t>
            </w:r>
          </w:p>
        </w:tc>
        <w:tc>
          <w:tcPr>
            <w:tcW w:type="dxa" w:w="4392"/>
            <w:vAlign w:val="center"/>
          </w:tcPr>
          <w:p>
            <w:r/>
            <w:r>
              <w:rPr>
                <w:b w:val="0"/>
                <w:sz w:val="16"/>
              </w:rPr>
              <w:t>Leer archivos DXF ASCII y convertir entidades geometricas.</w:t>
            </w:r>
          </w:p>
        </w:tc>
        <w:tc>
          <w:tcPr>
            <w:tcW w:type="dxa" w:w="3816"/>
            <w:vAlign w:val="center"/>
          </w:tcPr>
          <w:p>
            <w:r/>
            <w:r>
              <w:rPr>
                <w:b w:val="0"/>
                <w:sz w:val="16"/>
              </w:rPr>
              <w:t>analizar_DXF_avion_2D.m, importar_DXF_avion_2D.m</w:t>
            </w:r>
          </w:p>
        </w:tc>
      </w:tr>
      <w:tr>
        <w:tc>
          <w:tcPr>
            <w:tcW w:type="dxa" w:w="2232"/>
            <w:vAlign w:val="center"/>
          </w:tcPr>
          <w:p>
            <w:r/>
            <w:r>
              <w:rPr>
                <w:b w:val="0"/>
                <w:sz w:val="16"/>
              </w:rPr>
              <w:t>src/geometria</w:t>
            </w:r>
          </w:p>
        </w:tc>
        <w:tc>
          <w:tcPr>
            <w:tcW w:type="dxa" w:w="4392"/>
            <w:vAlign w:val="center"/>
          </w:tcPr>
          <w:p>
            <w:r/>
            <w:r>
              <w:rPr>
                <w:b w:val="0"/>
                <w:sz w:val="16"/>
              </w:rPr>
              <w:t>Procesar geometria general del avion.</w:t>
            </w:r>
          </w:p>
        </w:tc>
        <w:tc>
          <w:tcPr>
            <w:tcW w:type="dxa" w:w="3816"/>
            <w:vAlign w:val="center"/>
          </w:tcPr>
          <w:p>
            <w:r/>
            <w:r>
              <w:rPr>
                <w:b w:val="0"/>
                <w:sz w:val="16"/>
              </w:rPr>
              <w:t>procesar_geometria_2D.m, imprimir_resumen_geometria_2D.m</w:t>
            </w:r>
          </w:p>
        </w:tc>
      </w:tr>
      <w:tr>
        <w:tc>
          <w:tcPr>
            <w:tcW w:type="dxa" w:w="2232"/>
            <w:vAlign w:val="center"/>
          </w:tcPr>
          <w:p>
            <w:r/>
            <w:r>
              <w:rPr>
                <w:b w:val="0"/>
                <w:sz w:val="16"/>
              </w:rPr>
              <w:t>src/exportacion</w:t>
            </w:r>
          </w:p>
        </w:tc>
        <w:tc>
          <w:tcPr>
            <w:tcW w:type="dxa" w:w="4392"/>
            <w:vAlign w:val="center"/>
          </w:tcPr>
          <w:p>
            <w:r/>
            <w:r>
              <w:rPr>
                <w:b w:val="0"/>
                <w:sz w:val="16"/>
              </w:rPr>
              <w:t>Crear o actualizar tablas/CSV.</w:t>
            </w:r>
          </w:p>
        </w:tc>
        <w:tc>
          <w:tcPr>
            <w:tcW w:type="dxa" w:w="3816"/>
            <w:vAlign w:val="center"/>
          </w:tcPr>
          <w:p>
            <w:r/>
            <w:r>
              <w:rPr>
                <w:b w:val="0"/>
                <w:sz w:val="16"/>
              </w:rPr>
              <w:t>actualizar_tabla_maestra_desde_csv.m</w:t>
            </w:r>
          </w:p>
        </w:tc>
      </w:tr>
      <w:tr>
        <w:tc>
          <w:tcPr>
            <w:tcW w:type="dxa" w:w="2232"/>
            <w:vAlign w:val="center"/>
          </w:tcPr>
          <w:p>
            <w:r/>
            <w:r>
              <w:rPr>
                <w:b w:val="0"/>
                <w:sz w:val="16"/>
              </w:rPr>
              <w:t>src/masa_CG</w:t>
            </w:r>
          </w:p>
        </w:tc>
        <w:tc>
          <w:tcPr>
            <w:tcW w:type="dxa" w:w="4392"/>
            <w:vAlign w:val="center"/>
          </w:tcPr>
          <w:p>
            <w:r/>
            <w:r>
              <w:rPr>
                <w:b w:val="0"/>
                <w:sz w:val="16"/>
              </w:rPr>
              <w:t>Calcular masa total, peso y centro de gravedad.</w:t>
            </w:r>
          </w:p>
        </w:tc>
        <w:tc>
          <w:tcPr>
            <w:tcW w:type="dxa" w:w="3816"/>
            <w:vAlign w:val="center"/>
          </w:tcPr>
          <w:p>
            <w:r/>
            <w:r>
              <w:rPr>
                <w:b w:val="0"/>
                <w:sz w:val="16"/>
              </w:rPr>
              <w:t>calcular_masa_CG_vtol.m, imprimir_resumen_masa_CG_vtol.m</w:t>
            </w:r>
          </w:p>
        </w:tc>
      </w:tr>
      <w:tr>
        <w:tc>
          <w:tcPr>
            <w:tcW w:type="dxa" w:w="2232"/>
            <w:vAlign w:val="center"/>
          </w:tcPr>
          <w:p>
            <w:r/>
            <w:r>
              <w:rPr>
                <w:b w:val="0"/>
                <w:sz w:val="16"/>
              </w:rPr>
              <w:t>src/visualizacion</w:t>
            </w:r>
          </w:p>
        </w:tc>
        <w:tc>
          <w:tcPr>
            <w:tcW w:type="dxa" w:w="4392"/>
            <w:vAlign w:val="center"/>
          </w:tcPr>
          <w:p>
            <w:r/>
            <w:r>
              <w:rPr>
                <w:b w:val="0"/>
                <w:sz w:val="16"/>
              </w:rPr>
              <w:t>Generar graficas, tablas visuales y guardar figuras.</w:t>
            </w:r>
          </w:p>
        </w:tc>
        <w:tc>
          <w:tcPr>
            <w:tcW w:type="dxa" w:w="3816"/>
            <w:vAlign w:val="center"/>
          </w:tcPr>
          <w:p>
            <w:r/>
            <w:r>
              <w:rPr>
                <w:b w:val="0"/>
                <w:sz w:val="16"/>
              </w:rPr>
              <w:t>graficar_masa_CG_vtol.m, mostrar_tabla_partes_vtol.m</w:t>
            </w:r>
          </w:p>
        </w:tc>
      </w:tr>
      <w:tr>
        <w:tc>
          <w:tcPr>
            <w:tcW w:type="dxa" w:w="2232"/>
            <w:vAlign w:val="center"/>
          </w:tcPr>
          <w:p>
            <w:r/>
            <w:r>
              <w:rPr>
                <w:b w:val="0"/>
                <w:sz w:val="16"/>
              </w:rPr>
              <w:t>src/aero</w:t>
            </w:r>
          </w:p>
        </w:tc>
        <w:tc>
          <w:tcPr>
            <w:tcW w:type="dxa" w:w="4392"/>
            <w:vAlign w:val="center"/>
          </w:tcPr>
          <w:p>
            <w:r/>
            <w:r>
              <w:rPr>
                <w:b w:val="0"/>
                <w:sz w:val="16"/>
              </w:rPr>
              <w:t>Calculos aerodinamicos futuros.</w:t>
            </w:r>
          </w:p>
        </w:tc>
        <w:tc>
          <w:tcPr>
            <w:tcW w:type="dxa" w:w="3816"/>
            <w:vAlign w:val="center"/>
          </w:tcPr>
          <w:p>
            <w:r/>
            <w:r>
              <w:rPr>
                <w:b w:val="0"/>
                <w:sz w:val="16"/>
              </w:rPr>
              <w:t>Area alar, MAC, carga alar, stall.</w:t>
            </w:r>
          </w:p>
        </w:tc>
      </w:tr>
      <w:tr>
        <w:tc>
          <w:tcPr>
            <w:tcW w:type="dxa" w:w="2232"/>
            <w:vAlign w:val="center"/>
          </w:tcPr>
          <w:p>
            <w:r/>
            <w:r>
              <w:rPr>
                <w:b w:val="0"/>
                <w:sz w:val="16"/>
              </w:rPr>
              <w:t>src/propulsion</w:t>
            </w:r>
          </w:p>
        </w:tc>
        <w:tc>
          <w:tcPr>
            <w:tcW w:type="dxa" w:w="4392"/>
            <w:vAlign w:val="center"/>
          </w:tcPr>
          <w:p>
            <w:r/>
            <w:r>
              <w:rPr>
                <w:b w:val="0"/>
                <w:sz w:val="16"/>
              </w:rPr>
              <w:t>Calculos de motores, hover y empuje.</w:t>
            </w:r>
          </w:p>
        </w:tc>
        <w:tc>
          <w:tcPr>
            <w:tcW w:type="dxa" w:w="3816"/>
            <w:vAlign w:val="center"/>
          </w:tcPr>
          <w:p>
            <w:r/>
            <w:r>
              <w:rPr>
                <w:b w:val="0"/>
                <w:sz w:val="16"/>
              </w:rPr>
              <w:t>T/W, brazos de motor, momentos.</w:t>
            </w:r>
          </w:p>
        </w:tc>
      </w:tr>
      <w:tr>
        <w:tc>
          <w:tcPr>
            <w:tcW w:type="dxa" w:w="2232"/>
            <w:vAlign w:val="center"/>
          </w:tcPr>
          <w:p>
            <w:r/>
            <w:r>
              <w:rPr>
                <w:b w:val="0"/>
                <w:sz w:val="16"/>
              </w:rPr>
              <w:t>src/simulador</w:t>
            </w:r>
          </w:p>
        </w:tc>
        <w:tc>
          <w:tcPr>
            <w:tcW w:type="dxa" w:w="4392"/>
            <w:vAlign w:val="center"/>
          </w:tcPr>
          <w:p>
            <w:r/>
            <w:r>
              <w:rPr>
                <w:b w:val="0"/>
                <w:sz w:val="16"/>
              </w:rPr>
              <w:t>Preparacion de datos para Simulink.</w:t>
            </w:r>
          </w:p>
        </w:tc>
        <w:tc>
          <w:tcPr>
            <w:tcW w:type="dxa" w:w="3816"/>
            <w:vAlign w:val="center"/>
          </w:tcPr>
          <w:p>
            <w:r/>
            <w:r>
              <w:rPr>
                <w:b w:val="0"/>
                <w:sz w:val="16"/>
              </w:rPr>
              <w:t>Parametros para servos, motores y dinamica.</w:t>
            </w:r>
          </w:p>
        </w:tc>
      </w:tr>
    </w:tbl>
    <w:p/>
    <w:p>
      <w:pPr>
        <w:pStyle w:val="Heading1"/>
      </w:pPr>
      <w:r>
        <w:t>6. Sistema de coordenadas y unidades</w:t>
      </w:r>
    </w:p>
    <w:p>
      <w:r>
        <w:t>El sistema interno del proyecto usa coordenadas del avion. Es importante no confundir coordenadas con momentos de inercia. Las columnas x_mm, y_mm y z_mm son posiciones de cada parte, no son Ixx, Iyy ni Izz.</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440"/>
            <w:shd w:fill="1F4E79"/>
            <w:vAlign w:val="center"/>
          </w:tcPr>
          <w:p>
            <w:r/>
            <w:r>
              <w:rPr>
                <w:b/>
                <w:color w:val="FFFFFF"/>
                <w:sz w:val="17"/>
              </w:rPr>
              <w:t>Variable</w:t>
            </w:r>
          </w:p>
        </w:tc>
        <w:tc>
          <w:tcPr>
            <w:tcW w:type="dxa" w:w="4320"/>
            <w:shd w:fill="1F4E79"/>
            <w:vAlign w:val="center"/>
          </w:tcPr>
          <w:p>
            <w:r/>
            <w:r>
              <w:rPr>
                <w:b/>
                <w:color w:val="FFFFFF"/>
                <w:sz w:val="17"/>
              </w:rPr>
              <w:t>Significado</w:t>
            </w:r>
          </w:p>
        </w:tc>
        <w:tc>
          <w:tcPr>
            <w:tcW w:type="dxa" w:w="1728"/>
            <w:shd w:fill="1F4E79"/>
            <w:vAlign w:val="center"/>
          </w:tcPr>
          <w:p>
            <w:r/>
            <w:r>
              <w:rPr>
                <w:b/>
                <w:color w:val="FFFFFF"/>
                <w:sz w:val="17"/>
              </w:rPr>
              <w:t>Unidad en CSV</w:t>
            </w:r>
          </w:p>
        </w:tc>
        <w:tc>
          <w:tcPr>
            <w:tcW w:type="dxa" w:w="2880"/>
            <w:shd w:fill="1F4E79"/>
            <w:vAlign w:val="center"/>
          </w:tcPr>
          <w:p>
            <w:r/>
            <w:r>
              <w:rPr>
                <w:b/>
                <w:color w:val="FFFFFF"/>
                <w:sz w:val="17"/>
              </w:rPr>
              <w:t>Quien la define</w:t>
            </w:r>
          </w:p>
        </w:tc>
      </w:tr>
      <w:tr>
        <w:tc>
          <w:tcPr>
            <w:tcW w:type="dxa" w:w="1440"/>
            <w:vAlign w:val="center"/>
          </w:tcPr>
          <w:p>
            <w:r/>
            <w:r>
              <w:rPr>
                <w:b w:val="0"/>
                <w:sz w:val="17"/>
              </w:rPr>
              <w:t>x_mm</w:t>
            </w:r>
          </w:p>
        </w:tc>
        <w:tc>
          <w:tcPr>
            <w:tcW w:type="dxa" w:w="4320"/>
            <w:vAlign w:val="center"/>
          </w:tcPr>
          <w:p>
            <w:r/>
            <w:r>
              <w:rPr>
                <w:b w:val="0"/>
                <w:sz w:val="17"/>
              </w:rPr>
              <w:t>Posicion longitudinal desde la nariz hacia la cola.</w:t>
            </w:r>
          </w:p>
        </w:tc>
        <w:tc>
          <w:tcPr>
            <w:tcW w:type="dxa" w:w="1728"/>
            <w:vAlign w:val="center"/>
          </w:tcPr>
          <w:p>
            <w:r/>
            <w:r>
              <w:rPr>
                <w:b w:val="0"/>
                <w:sz w:val="17"/>
              </w:rPr>
              <w:t>mm</w:t>
            </w:r>
          </w:p>
        </w:tc>
        <w:tc>
          <w:tcPr>
            <w:tcW w:type="dxa" w:w="2880"/>
            <w:vAlign w:val="center"/>
          </w:tcPr>
          <w:p>
            <w:r/>
            <w:r>
              <w:rPr>
                <w:b w:val="0"/>
                <w:sz w:val="17"/>
              </w:rPr>
              <w:t>MATLAB desde DXF.</w:t>
            </w:r>
          </w:p>
        </w:tc>
      </w:tr>
      <w:tr>
        <w:tc>
          <w:tcPr>
            <w:tcW w:type="dxa" w:w="1440"/>
            <w:vAlign w:val="center"/>
          </w:tcPr>
          <w:p>
            <w:r/>
            <w:r>
              <w:rPr>
                <w:b w:val="0"/>
                <w:sz w:val="17"/>
              </w:rPr>
              <w:t>y_mm</w:t>
            </w:r>
          </w:p>
        </w:tc>
        <w:tc>
          <w:tcPr>
            <w:tcW w:type="dxa" w:w="4320"/>
            <w:vAlign w:val="center"/>
          </w:tcPr>
          <w:p>
            <w:r/>
            <w:r>
              <w:rPr>
                <w:b w:val="0"/>
                <w:sz w:val="17"/>
              </w:rPr>
              <w:t>Posicion lateral, izquierda/derecha del avion.</w:t>
            </w:r>
          </w:p>
        </w:tc>
        <w:tc>
          <w:tcPr>
            <w:tcW w:type="dxa" w:w="1728"/>
            <w:vAlign w:val="center"/>
          </w:tcPr>
          <w:p>
            <w:r/>
            <w:r>
              <w:rPr>
                <w:b w:val="0"/>
                <w:sz w:val="17"/>
              </w:rPr>
              <w:t>mm</w:t>
            </w:r>
          </w:p>
        </w:tc>
        <w:tc>
          <w:tcPr>
            <w:tcW w:type="dxa" w:w="2880"/>
            <w:vAlign w:val="center"/>
          </w:tcPr>
          <w:p>
            <w:r/>
            <w:r>
              <w:rPr>
                <w:b w:val="0"/>
                <w:sz w:val="17"/>
              </w:rPr>
              <w:t>MATLAB desde DXF.</w:t>
            </w:r>
          </w:p>
        </w:tc>
      </w:tr>
      <w:tr>
        <w:tc>
          <w:tcPr>
            <w:tcW w:type="dxa" w:w="1440"/>
            <w:vAlign w:val="center"/>
          </w:tcPr>
          <w:p>
            <w:r/>
            <w:r>
              <w:rPr>
                <w:b w:val="0"/>
                <w:sz w:val="17"/>
              </w:rPr>
              <w:t>z_mm</w:t>
            </w:r>
          </w:p>
        </w:tc>
        <w:tc>
          <w:tcPr>
            <w:tcW w:type="dxa" w:w="4320"/>
            <w:vAlign w:val="center"/>
          </w:tcPr>
          <w:p>
            <w:r/>
            <w:r>
              <w:rPr>
                <w:b w:val="0"/>
                <w:sz w:val="17"/>
              </w:rPr>
              <w:t>Posicion vertical, arriba/abajo del plano de referencia.</w:t>
            </w:r>
          </w:p>
        </w:tc>
        <w:tc>
          <w:tcPr>
            <w:tcW w:type="dxa" w:w="1728"/>
            <w:vAlign w:val="center"/>
          </w:tcPr>
          <w:p>
            <w:r/>
            <w:r>
              <w:rPr>
                <w:b w:val="0"/>
                <w:sz w:val="17"/>
              </w:rPr>
              <w:t>mm</w:t>
            </w:r>
          </w:p>
        </w:tc>
        <w:tc>
          <w:tcPr>
            <w:tcW w:type="dxa" w:w="2880"/>
            <w:vAlign w:val="center"/>
          </w:tcPr>
          <w:p>
            <w:r/>
            <w:r>
              <w:rPr>
                <w:b w:val="0"/>
                <w:sz w:val="17"/>
              </w:rPr>
              <w:t>Usuario por ahora.</w:t>
            </w:r>
          </w:p>
        </w:tc>
      </w:tr>
      <w:tr>
        <w:tc>
          <w:tcPr>
            <w:tcW w:type="dxa" w:w="1440"/>
            <w:vAlign w:val="center"/>
          </w:tcPr>
          <w:p>
            <w:r/>
            <w:r>
              <w:rPr>
                <w:b w:val="0"/>
                <w:sz w:val="17"/>
              </w:rPr>
              <w:t>masa_g</w:t>
            </w:r>
          </w:p>
        </w:tc>
        <w:tc>
          <w:tcPr>
            <w:tcW w:type="dxa" w:w="4320"/>
            <w:vAlign w:val="center"/>
          </w:tcPr>
          <w:p>
            <w:r/>
            <w:r>
              <w:rPr>
                <w:b w:val="0"/>
                <w:sz w:val="17"/>
              </w:rPr>
              <w:t>Masa de la pieza.</w:t>
            </w:r>
          </w:p>
        </w:tc>
        <w:tc>
          <w:tcPr>
            <w:tcW w:type="dxa" w:w="1728"/>
            <w:vAlign w:val="center"/>
          </w:tcPr>
          <w:p>
            <w:r/>
            <w:r>
              <w:rPr>
                <w:b w:val="0"/>
                <w:sz w:val="17"/>
              </w:rPr>
              <w:t>g</w:t>
            </w:r>
          </w:p>
        </w:tc>
        <w:tc>
          <w:tcPr>
            <w:tcW w:type="dxa" w:w="2880"/>
            <w:vAlign w:val="center"/>
          </w:tcPr>
          <w:p>
            <w:r/>
            <w:r>
              <w:rPr>
                <w:b w:val="0"/>
                <w:sz w:val="17"/>
              </w:rPr>
              <w:t>Usuario por ahora.</w:t>
            </w:r>
          </w:p>
        </w:tc>
      </w:tr>
      <w:tr>
        <w:tc>
          <w:tcPr>
            <w:tcW w:type="dxa" w:w="1440"/>
            <w:vAlign w:val="center"/>
          </w:tcPr>
          <w:p>
            <w:r/>
            <w:r>
              <w:rPr>
                <w:b w:val="0"/>
                <w:sz w:val="17"/>
              </w:rPr>
              <w:t>area_mm2</w:t>
            </w:r>
          </w:p>
        </w:tc>
        <w:tc>
          <w:tcPr>
            <w:tcW w:type="dxa" w:w="4320"/>
            <w:vAlign w:val="center"/>
          </w:tcPr>
          <w:p>
            <w:r/>
            <w:r>
              <w:rPr>
                <w:b w:val="0"/>
                <w:sz w:val="17"/>
              </w:rPr>
              <w:t>Area 2D aproximada de la pieza en el DXF.</w:t>
            </w:r>
          </w:p>
        </w:tc>
        <w:tc>
          <w:tcPr>
            <w:tcW w:type="dxa" w:w="1728"/>
            <w:vAlign w:val="center"/>
          </w:tcPr>
          <w:p>
            <w:r/>
            <w:r>
              <w:rPr>
                <w:b w:val="0"/>
                <w:sz w:val="17"/>
              </w:rPr>
              <w:t>mm2</w:t>
            </w:r>
          </w:p>
        </w:tc>
        <w:tc>
          <w:tcPr>
            <w:tcW w:type="dxa" w:w="2880"/>
            <w:vAlign w:val="center"/>
          </w:tcPr>
          <w:p>
            <w:r/>
            <w:r>
              <w:rPr>
                <w:b w:val="0"/>
                <w:sz w:val="17"/>
              </w:rPr>
              <w:t>MATLAB desde DXF.</w:t>
            </w:r>
          </w:p>
        </w:tc>
      </w:tr>
      <w:tr>
        <w:tc>
          <w:tcPr>
            <w:tcW w:type="dxa" w:w="1440"/>
            <w:vAlign w:val="center"/>
          </w:tcPr>
          <w:p>
            <w:r/>
            <w:r>
              <w:rPr>
                <w:b w:val="0"/>
                <w:sz w:val="17"/>
              </w:rPr>
              <w:t>material</w:t>
            </w:r>
          </w:p>
        </w:tc>
        <w:tc>
          <w:tcPr>
            <w:tcW w:type="dxa" w:w="4320"/>
            <w:vAlign w:val="center"/>
          </w:tcPr>
          <w:p>
            <w:r/>
            <w:r>
              <w:rPr>
                <w:b w:val="0"/>
                <w:sz w:val="17"/>
              </w:rPr>
              <w:t>Material o tipo de elemento.</w:t>
            </w:r>
          </w:p>
        </w:tc>
        <w:tc>
          <w:tcPr>
            <w:tcW w:type="dxa" w:w="1728"/>
            <w:vAlign w:val="center"/>
          </w:tcPr>
          <w:p>
            <w:r/>
            <w:r>
              <w:rPr>
                <w:b w:val="0"/>
                <w:sz w:val="17"/>
              </w:rPr>
              <w:t>texto</w:t>
            </w:r>
          </w:p>
        </w:tc>
        <w:tc>
          <w:tcPr>
            <w:tcW w:type="dxa" w:w="2880"/>
            <w:vAlign w:val="center"/>
          </w:tcPr>
          <w:p>
            <w:r/>
            <w:r>
              <w:rPr>
                <w:b w:val="0"/>
                <w:sz w:val="17"/>
              </w:rPr>
              <w:t>Usuario o script de prueba.</w:t>
            </w:r>
          </w:p>
        </w:tc>
      </w:tr>
    </w:tbl>
    <w:p/>
    <w:tbl>
      <w:tblPr>
        <w:tblW w:type="auto" w:w="0"/>
        <w:jc w:val="center"/>
        <w:tblLook w:firstColumn="1" w:firstRow="1" w:lastColumn="0" w:lastRow="0" w:noHBand="0" w:noVBand="1" w:val="04A0"/>
      </w:tblPr>
      <w:tblGrid>
        <w:gridCol w:w="10454"/>
      </w:tblGrid>
      <w:tr>
        <w:tc>
          <w:tcPr>
            <w:tcW w:type="dxa" w:w="10454"/>
            <w:shd w:fill="E2F0D9"/>
          </w:tcPr>
          <w:p>
            <w:pPr>
              <w:spacing w:after="80"/>
            </w:pPr>
            <w:r>
              <w:rPr>
                <w:b/>
                <w:color w:val="1F4E79"/>
                <w:sz w:val="19"/>
              </w:rPr>
              <w:t xml:space="preserve">Convencion temporal de z: </w:t>
            </w:r>
            <w:r>
              <w:rPr>
                <w:sz w:val="19"/>
              </w:rPr>
              <w:t>z_mm = 0 representa el plano medio usado en el DXF. Valores positivos indican piezas por encima del plano y valores negativos indican piezas por debajo. Esta convencion sirve para probar la logica antes de tener el modelo 3D final.</w:t>
            </w:r>
          </w:p>
        </w:tc>
      </w:tr>
    </w:tbl>
    <w:p>
      <w:pPr>
        <w:pStyle w:val="Heading1"/>
      </w:pPr>
      <w:r>
        <w:t>7. CSV maestro: componentes_vtol_base.csv</w:t>
      </w:r>
    </w:p>
    <w:p>
      <w:r>
        <w:t>El CSV maestro es el puente entre CAD y calculos fisicos. MATLAB lo crea desde los DXF y el usuario completa los datos que aun no se extraen automaticamente.</w:t>
      </w:r>
    </w:p>
    <w:tbl>
      <w:tblPr>
        <w:tblStyle w:val="TableGrid"/>
        <w:tblW w:type="auto" w:w="0"/>
        <w:jc w:val="center"/>
        <w:tblLook w:firstColumn="1" w:firstRow="1" w:lastColumn="0" w:lastRow="0" w:noHBand="0" w:noVBand="1" w:val="04A0"/>
      </w:tblPr>
      <w:tblGrid>
        <w:gridCol w:w="3485"/>
        <w:gridCol w:w="3485"/>
        <w:gridCol w:w="3485"/>
      </w:tblGrid>
      <w:tr>
        <w:tc>
          <w:tcPr>
            <w:tcW w:type="dxa" w:w="1872"/>
            <w:shd w:fill="1F4E79"/>
            <w:vAlign w:val="center"/>
          </w:tcPr>
          <w:p>
            <w:r/>
            <w:r>
              <w:rPr>
                <w:b/>
                <w:color w:val="FFFFFF"/>
                <w:sz w:val="17"/>
              </w:rPr>
              <w:t>Columna</w:t>
            </w:r>
          </w:p>
        </w:tc>
        <w:tc>
          <w:tcPr>
            <w:tcW w:type="dxa" w:w="3312"/>
            <w:shd w:fill="1F4E79"/>
            <w:vAlign w:val="center"/>
          </w:tcPr>
          <w:p>
            <w:r/>
            <w:r>
              <w:rPr>
                <w:b/>
                <w:color w:val="FFFFFF"/>
                <w:sz w:val="17"/>
              </w:rPr>
              <w:t>Uso actual</w:t>
            </w:r>
          </w:p>
        </w:tc>
        <w:tc>
          <w:tcPr>
            <w:tcW w:type="dxa" w:w="5184"/>
            <w:shd w:fill="1F4E79"/>
            <w:vAlign w:val="center"/>
          </w:tcPr>
          <w:p>
            <w:r/>
            <w:r>
              <w:rPr>
                <w:b/>
                <w:color w:val="FFFFFF"/>
                <w:sz w:val="17"/>
              </w:rPr>
              <w:t>Observacion</w:t>
            </w:r>
          </w:p>
        </w:tc>
      </w:tr>
      <w:tr>
        <w:tc>
          <w:tcPr>
            <w:tcW w:type="dxa" w:w="1872"/>
            <w:vAlign w:val="center"/>
          </w:tcPr>
          <w:p>
            <w:r/>
            <w:r>
              <w:rPr>
                <w:b w:val="0"/>
                <w:sz w:val="17"/>
              </w:rPr>
              <w:t>id_global</w:t>
            </w:r>
          </w:p>
        </w:tc>
        <w:tc>
          <w:tcPr>
            <w:tcW w:type="dxa" w:w="3312"/>
            <w:vAlign w:val="center"/>
          </w:tcPr>
          <w:p>
            <w:r/>
            <w:r>
              <w:rPr>
                <w:b w:val="0"/>
                <w:sz w:val="17"/>
              </w:rPr>
              <w:t>Identificador interno.</w:t>
            </w:r>
          </w:p>
        </w:tc>
        <w:tc>
          <w:tcPr>
            <w:tcW w:type="dxa" w:w="5184"/>
            <w:vAlign w:val="center"/>
          </w:tcPr>
          <w:p>
            <w:r/>
            <w:r>
              <w:rPr>
                <w:b w:val="0"/>
                <w:sz w:val="17"/>
              </w:rPr>
              <w:t>Lo asigna MATLAB.</w:t>
            </w:r>
          </w:p>
        </w:tc>
      </w:tr>
      <w:tr>
        <w:tc>
          <w:tcPr>
            <w:tcW w:type="dxa" w:w="1872"/>
            <w:vAlign w:val="center"/>
          </w:tcPr>
          <w:p>
            <w:r/>
            <w:r>
              <w:rPr>
                <w:b w:val="0"/>
                <w:sz w:val="17"/>
              </w:rPr>
              <w:t>categoria</w:t>
            </w:r>
          </w:p>
        </w:tc>
        <w:tc>
          <w:tcPr>
            <w:tcW w:type="dxa" w:w="3312"/>
            <w:vAlign w:val="center"/>
          </w:tcPr>
          <w:p>
            <w:r/>
            <w:r>
              <w:rPr>
                <w:b w:val="0"/>
                <w:sz w:val="17"/>
              </w:rPr>
              <w:t>Distingue estructura o componente.</w:t>
            </w:r>
          </w:p>
        </w:tc>
        <w:tc>
          <w:tcPr>
            <w:tcW w:type="dxa" w:w="5184"/>
            <w:vAlign w:val="center"/>
          </w:tcPr>
          <w:p>
            <w:r/>
            <w:r>
              <w:rPr>
                <w:b w:val="0"/>
                <w:sz w:val="17"/>
              </w:rPr>
              <w:t>Ejemplo: estructura, componente.</w:t>
            </w:r>
          </w:p>
        </w:tc>
      </w:tr>
      <w:tr>
        <w:tc>
          <w:tcPr>
            <w:tcW w:type="dxa" w:w="1872"/>
            <w:vAlign w:val="center"/>
          </w:tcPr>
          <w:p>
            <w:r/>
            <w:r>
              <w:rPr>
                <w:b w:val="0"/>
                <w:sz w:val="17"/>
              </w:rPr>
              <w:t>tipo</w:t>
            </w:r>
          </w:p>
        </w:tc>
        <w:tc>
          <w:tcPr>
            <w:tcW w:type="dxa" w:w="3312"/>
            <w:vAlign w:val="center"/>
          </w:tcPr>
          <w:p>
            <w:r/>
            <w:r>
              <w:rPr>
                <w:b w:val="0"/>
                <w:sz w:val="17"/>
              </w:rPr>
              <w:t>Clasifica la pieza.</w:t>
            </w:r>
          </w:p>
        </w:tc>
        <w:tc>
          <w:tcPr>
            <w:tcW w:type="dxa" w:w="5184"/>
            <w:vAlign w:val="center"/>
          </w:tcPr>
          <w:p>
            <w:r/>
            <w:r>
              <w:rPr>
                <w:b w:val="0"/>
                <w:sz w:val="17"/>
              </w:rPr>
              <w:t>Ejemplo: ala, servo, motor, bateria.</w:t>
            </w:r>
          </w:p>
        </w:tc>
      </w:tr>
      <w:tr>
        <w:tc>
          <w:tcPr>
            <w:tcW w:type="dxa" w:w="1872"/>
            <w:vAlign w:val="center"/>
          </w:tcPr>
          <w:p>
            <w:r/>
            <w:r>
              <w:rPr>
                <w:b w:val="0"/>
                <w:sz w:val="17"/>
              </w:rPr>
              <w:t>nombre</w:t>
            </w:r>
          </w:p>
        </w:tc>
        <w:tc>
          <w:tcPr>
            <w:tcW w:type="dxa" w:w="3312"/>
            <w:vAlign w:val="center"/>
          </w:tcPr>
          <w:p>
            <w:r/>
            <w:r>
              <w:rPr>
                <w:b w:val="0"/>
                <w:sz w:val="17"/>
              </w:rPr>
              <w:t>Nombre de la pieza.</w:t>
            </w:r>
          </w:p>
        </w:tc>
        <w:tc>
          <w:tcPr>
            <w:tcW w:type="dxa" w:w="5184"/>
            <w:vAlign w:val="center"/>
          </w:tcPr>
          <w:p>
            <w:r/>
            <w:r>
              <w:rPr>
                <w:b w:val="0"/>
                <w:sz w:val="17"/>
              </w:rPr>
              <w:t>Debe coincidir con el nombre del DXF.</w:t>
            </w:r>
          </w:p>
        </w:tc>
      </w:tr>
      <w:tr>
        <w:tc>
          <w:tcPr>
            <w:tcW w:type="dxa" w:w="1872"/>
            <w:vAlign w:val="center"/>
          </w:tcPr>
          <w:p>
            <w:r/>
            <w:r>
              <w:rPr>
                <w:b w:val="0"/>
                <w:sz w:val="17"/>
              </w:rPr>
              <w:t>x_mm, y_mm</w:t>
            </w:r>
          </w:p>
        </w:tc>
        <w:tc>
          <w:tcPr>
            <w:tcW w:type="dxa" w:w="3312"/>
            <w:vAlign w:val="center"/>
          </w:tcPr>
          <w:p>
            <w:r/>
            <w:r>
              <w:rPr>
                <w:b w:val="0"/>
                <w:sz w:val="17"/>
              </w:rPr>
              <w:t>Posicion 2D.</w:t>
            </w:r>
          </w:p>
        </w:tc>
        <w:tc>
          <w:tcPr>
            <w:tcW w:type="dxa" w:w="5184"/>
            <w:vAlign w:val="center"/>
          </w:tcPr>
          <w:p>
            <w:r/>
            <w:r>
              <w:rPr>
                <w:b w:val="0"/>
                <w:sz w:val="17"/>
              </w:rPr>
              <w:t>Calculada desde DXF.</w:t>
            </w:r>
          </w:p>
        </w:tc>
      </w:tr>
      <w:tr>
        <w:tc>
          <w:tcPr>
            <w:tcW w:type="dxa" w:w="1872"/>
            <w:vAlign w:val="center"/>
          </w:tcPr>
          <w:p>
            <w:r/>
            <w:r>
              <w:rPr>
                <w:b w:val="0"/>
                <w:sz w:val="17"/>
              </w:rPr>
              <w:t>z_mm</w:t>
            </w:r>
          </w:p>
        </w:tc>
        <w:tc>
          <w:tcPr>
            <w:tcW w:type="dxa" w:w="3312"/>
            <w:vAlign w:val="center"/>
          </w:tcPr>
          <w:p>
            <w:r/>
            <w:r>
              <w:rPr>
                <w:b w:val="0"/>
                <w:sz w:val="17"/>
              </w:rPr>
              <w:t>Posicion vertical.</w:t>
            </w:r>
          </w:p>
        </w:tc>
        <w:tc>
          <w:tcPr>
            <w:tcW w:type="dxa" w:w="5184"/>
            <w:vAlign w:val="center"/>
          </w:tcPr>
          <w:p>
            <w:r/>
            <w:r>
              <w:rPr>
                <w:b w:val="0"/>
                <w:sz w:val="17"/>
              </w:rPr>
              <w:t>Manual por ahora.</w:t>
            </w:r>
          </w:p>
        </w:tc>
      </w:tr>
      <w:tr>
        <w:tc>
          <w:tcPr>
            <w:tcW w:type="dxa" w:w="1872"/>
            <w:vAlign w:val="center"/>
          </w:tcPr>
          <w:p>
            <w:r/>
            <w:r>
              <w:rPr>
                <w:b w:val="0"/>
                <w:sz w:val="17"/>
              </w:rPr>
              <w:t>area_mm2</w:t>
            </w:r>
          </w:p>
        </w:tc>
        <w:tc>
          <w:tcPr>
            <w:tcW w:type="dxa" w:w="3312"/>
            <w:vAlign w:val="center"/>
          </w:tcPr>
          <w:p>
            <w:r/>
            <w:r>
              <w:rPr>
                <w:b w:val="0"/>
                <w:sz w:val="17"/>
              </w:rPr>
              <w:t>Area 2D.</w:t>
            </w:r>
          </w:p>
        </w:tc>
        <w:tc>
          <w:tcPr>
            <w:tcW w:type="dxa" w:w="5184"/>
            <w:vAlign w:val="center"/>
          </w:tcPr>
          <w:p>
            <w:r/>
            <w:r>
              <w:rPr>
                <w:b w:val="0"/>
                <w:sz w:val="17"/>
              </w:rPr>
              <w:t>Sirve como referencia geometrica.</w:t>
            </w:r>
          </w:p>
        </w:tc>
      </w:tr>
      <w:tr>
        <w:tc>
          <w:tcPr>
            <w:tcW w:type="dxa" w:w="1872"/>
            <w:vAlign w:val="center"/>
          </w:tcPr>
          <w:p>
            <w:r/>
            <w:r>
              <w:rPr>
                <w:b w:val="0"/>
                <w:sz w:val="17"/>
              </w:rPr>
              <w:t>masa_g</w:t>
            </w:r>
          </w:p>
        </w:tc>
        <w:tc>
          <w:tcPr>
            <w:tcW w:type="dxa" w:w="3312"/>
            <w:vAlign w:val="center"/>
          </w:tcPr>
          <w:p>
            <w:r/>
            <w:r>
              <w:rPr>
                <w:b w:val="0"/>
                <w:sz w:val="17"/>
              </w:rPr>
              <w:t>Masa de la pieza.</w:t>
            </w:r>
          </w:p>
        </w:tc>
        <w:tc>
          <w:tcPr>
            <w:tcW w:type="dxa" w:w="5184"/>
            <w:vAlign w:val="center"/>
          </w:tcPr>
          <w:p>
            <w:r/>
            <w:r>
              <w:rPr>
                <w:b w:val="0"/>
                <w:sz w:val="17"/>
              </w:rPr>
              <w:t>Manual por ahora. Es obligatoria para calcular CG.</w:t>
            </w:r>
          </w:p>
        </w:tc>
      </w:tr>
      <w:tr>
        <w:tc>
          <w:tcPr>
            <w:tcW w:type="dxa" w:w="1872"/>
            <w:vAlign w:val="center"/>
          </w:tcPr>
          <w:p>
            <w:r/>
            <w:r>
              <w:rPr>
                <w:b w:val="0"/>
                <w:sz w:val="17"/>
              </w:rPr>
              <w:t>material</w:t>
            </w:r>
          </w:p>
        </w:tc>
        <w:tc>
          <w:tcPr>
            <w:tcW w:type="dxa" w:w="3312"/>
            <w:vAlign w:val="center"/>
          </w:tcPr>
          <w:p>
            <w:r/>
            <w:r>
              <w:rPr>
                <w:b w:val="0"/>
                <w:sz w:val="17"/>
              </w:rPr>
              <w:t>Material o descripcion.</w:t>
            </w:r>
          </w:p>
        </w:tc>
        <w:tc>
          <w:tcPr>
            <w:tcW w:type="dxa" w:w="5184"/>
            <w:vAlign w:val="center"/>
          </w:tcPr>
          <w:p>
            <w:r/>
            <w:r>
              <w:rPr>
                <w:b w:val="0"/>
                <w:sz w:val="17"/>
              </w:rPr>
              <w:t>No afecta el CG, pero ayuda en reportes.</w:t>
            </w:r>
          </w:p>
        </w:tc>
      </w:tr>
      <w:tr>
        <w:tc>
          <w:tcPr>
            <w:tcW w:type="dxa" w:w="1872"/>
            <w:vAlign w:val="center"/>
          </w:tcPr>
          <w:p>
            <w:r/>
            <w:r>
              <w:rPr>
                <w:b w:val="0"/>
                <w:sz w:val="17"/>
              </w:rPr>
              <w:t>fuente_masa</w:t>
            </w:r>
          </w:p>
        </w:tc>
        <w:tc>
          <w:tcPr>
            <w:tcW w:type="dxa" w:w="3312"/>
            <w:vAlign w:val="center"/>
          </w:tcPr>
          <w:p>
            <w:r/>
            <w:r>
              <w:rPr>
                <w:b w:val="0"/>
                <w:sz w:val="17"/>
              </w:rPr>
              <w:t>Origen de la masa.</w:t>
            </w:r>
          </w:p>
        </w:tc>
        <w:tc>
          <w:tcPr>
            <w:tcW w:type="dxa" w:w="5184"/>
            <w:vAlign w:val="center"/>
          </w:tcPr>
          <w:p>
            <w:r/>
            <w:r>
              <w:rPr>
                <w:b w:val="0"/>
                <w:sz w:val="17"/>
              </w:rPr>
              <w:t>manual, manual_prueba, csv_manual, futuro SolidWorks.</w:t>
            </w:r>
          </w:p>
        </w:tc>
      </w:tr>
    </w:tbl>
    <w:p/>
    <w:p>
      <w:pPr>
        <w:spacing w:before="60" w:after="120"/>
        <w:ind w:left="259" w:right="72"/>
        <w:shd w:fill="F2F2F2"/>
      </w:pPr>
      <w:r>
        <w:rPr>
          <w:rFonts w:ascii="Consolas" w:hAnsi="Consolas" w:eastAsia="Consolas"/>
          <w:sz w:val="17"/>
        </w:rPr>
        <w:t>Archivo esperado:</w:t>
        <w:br/>
        <w:t>resultados/datos_procesados/componentes_vtol_base.csv</w:t>
        <w:br/>
        <w:br/>
        <w:t>Columnas que se completan manualmente ahora:</w:t>
        <w:br/>
        <w:t>masa_g</w:t>
        <w:br/>
        <w:t>z_mm</w:t>
        <w:br/>
        <w:t>material</w:t>
      </w:r>
    </w:p>
    <w:p>
      <w:pPr>
        <w:pStyle w:val="Heading1"/>
      </w:pPr>
      <w:r>
        <w:t>8. Funcion principal: Main_Vtol.m</w:t>
      </w:r>
    </w:p>
    <w:p>
      <w:r>
        <w:t>Main_Vtol.m es el punto de entrada del proyecto. Ejecuta el flujo completo y conecta los modulos. La idea es que el usuario no tenga que correr funciones individuales, excepto scripts de prueba o herramientas auxiliares.</w:t>
      </w:r>
    </w:p>
    <w:tbl>
      <w:tblPr>
        <w:tblStyle w:val="TableGrid"/>
        <w:tblW w:type="auto" w:w="0"/>
        <w:jc w:val="center"/>
        <w:tblLook w:firstColumn="1" w:firstRow="1" w:lastColumn="0" w:lastRow="0" w:noHBand="0" w:noVBand="1" w:val="04A0"/>
      </w:tblPr>
      <w:tblGrid>
        <w:gridCol w:w="3485"/>
        <w:gridCol w:w="3485"/>
        <w:gridCol w:w="3485"/>
      </w:tblGrid>
      <w:tr>
        <w:tc>
          <w:tcPr>
            <w:tcW w:type="dxa" w:w="1440"/>
            <w:shd w:fill="1F4E79"/>
            <w:vAlign w:val="center"/>
          </w:tcPr>
          <w:p>
            <w:r/>
            <w:r>
              <w:rPr>
                <w:b/>
                <w:color w:val="FFFFFF"/>
                <w:sz w:val="17"/>
              </w:rPr>
              <w:t>Paso en Main</w:t>
            </w:r>
          </w:p>
        </w:tc>
        <w:tc>
          <w:tcPr>
            <w:tcW w:type="dxa" w:w="4608"/>
            <w:shd w:fill="1F4E79"/>
            <w:vAlign w:val="center"/>
          </w:tcPr>
          <w:p>
            <w:r/>
            <w:r>
              <w:rPr>
                <w:b/>
                <w:color w:val="FFFFFF"/>
                <w:sz w:val="17"/>
              </w:rPr>
              <w:t>Que hace</w:t>
            </w:r>
          </w:p>
        </w:tc>
        <w:tc>
          <w:tcPr>
            <w:tcW w:type="dxa" w:w="4320"/>
            <w:shd w:fill="1F4E79"/>
            <w:vAlign w:val="center"/>
          </w:tcPr>
          <w:p>
            <w:r/>
            <w:r>
              <w:rPr>
                <w:b/>
                <w:color w:val="FFFFFF"/>
                <w:sz w:val="17"/>
              </w:rPr>
              <w:t>Resultado</w:t>
            </w:r>
          </w:p>
        </w:tc>
      </w:tr>
      <w:tr>
        <w:tc>
          <w:tcPr>
            <w:tcW w:type="dxa" w:w="1440"/>
            <w:vAlign w:val="center"/>
          </w:tcPr>
          <w:p>
            <w:r/>
            <w:r>
              <w:rPr>
                <w:b w:val="0"/>
                <w:sz w:val="17"/>
              </w:rPr>
              <w:t>1</w:t>
            </w:r>
          </w:p>
        </w:tc>
        <w:tc>
          <w:tcPr>
            <w:tcW w:type="dxa" w:w="4608"/>
            <w:vAlign w:val="center"/>
          </w:tcPr>
          <w:p>
            <w:r/>
            <w:r>
              <w:rPr>
                <w:b w:val="0"/>
                <w:sz w:val="17"/>
              </w:rPr>
              <w:t>Configura carpetas y rutas.</w:t>
            </w:r>
          </w:p>
        </w:tc>
        <w:tc>
          <w:tcPr>
            <w:tcW w:type="dxa" w:w="4320"/>
            <w:vAlign w:val="center"/>
          </w:tcPr>
          <w:p>
            <w:r/>
            <w:r>
              <w:rPr>
                <w:b w:val="0"/>
                <w:sz w:val="17"/>
              </w:rPr>
              <w:t>cfgProyecto.</w:t>
            </w:r>
          </w:p>
        </w:tc>
      </w:tr>
      <w:tr>
        <w:tc>
          <w:tcPr>
            <w:tcW w:type="dxa" w:w="1440"/>
            <w:vAlign w:val="center"/>
          </w:tcPr>
          <w:p>
            <w:r/>
            <w:r>
              <w:rPr>
                <w:b w:val="0"/>
                <w:sz w:val="17"/>
              </w:rPr>
              <w:t>2</w:t>
            </w:r>
          </w:p>
        </w:tc>
        <w:tc>
          <w:tcPr>
            <w:tcW w:type="dxa" w:w="4608"/>
            <w:vAlign w:val="center"/>
          </w:tcPr>
          <w:p>
            <w:r/>
            <w:r>
              <w:rPr>
                <w:b w:val="0"/>
                <w:sz w:val="17"/>
              </w:rPr>
              <w:t>Configura lector DXF.</w:t>
            </w:r>
          </w:p>
        </w:tc>
        <w:tc>
          <w:tcPr>
            <w:tcW w:type="dxa" w:w="4320"/>
            <w:vAlign w:val="center"/>
          </w:tcPr>
          <w:p>
            <w:r/>
            <w:r>
              <w:rPr>
                <w:b w:val="0"/>
                <w:sz w:val="17"/>
              </w:rPr>
              <w:t>cfgDXF.</w:t>
            </w:r>
          </w:p>
        </w:tc>
      </w:tr>
      <w:tr>
        <w:tc>
          <w:tcPr>
            <w:tcW w:type="dxa" w:w="1440"/>
            <w:vAlign w:val="center"/>
          </w:tcPr>
          <w:p>
            <w:r/>
            <w:r>
              <w:rPr>
                <w:b w:val="0"/>
                <w:sz w:val="17"/>
              </w:rPr>
              <w:t>3</w:t>
            </w:r>
          </w:p>
        </w:tc>
        <w:tc>
          <w:tcPr>
            <w:tcW w:type="dxa" w:w="4608"/>
            <w:vAlign w:val="center"/>
          </w:tcPr>
          <w:p>
            <w:r/>
            <w:r>
              <w:rPr>
                <w:b w:val="0"/>
                <w:sz w:val="17"/>
              </w:rPr>
              <w:t>Selecciona DXF general.</w:t>
            </w:r>
          </w:p>
        </w:tc>
        <w:tc>
          <w:tcPr>
            <w:tcW w:type="dxa" w:w="4320"/>
            <w:vAlign w:val="center"/>
          </w:tcPr>
          <w:p>
            <w:r/>
            <w:r>
              <w:rPr>
                <w:b w:val="0"/>
                <w:sz w:val="17"/>
              </w:rPr>
              <w:t>Ruta a VTOL_GENERAL.dxf.</w:t>
            </w:r>
          </w:p>
        </w:tc>
      </w:tr>
      <w:tr>
        <w:tc>
          <w:tcPr>
            <w:tcW w:type="dxa" w:w="1440"/>
            <w:vAlign w:val="center"/>
          </w:tcPr>
          <w:p>
            <w:r/>
            <w:r>
              <w:rPr>
                <w:b w:val="0"/>
                <w:sz w:val="17"/>
              </w:rPr>
              <w:t>4</w:t>
            </w:r>
          </w:p>
        </w:tc>
        <w:tc>
          <w:tcPr>
            <w:tcW w:type="dxa" w:w="4608"/>
            <w:vAlign w:val="center"/>
          </w:tcPr>
          <w:p>
            <w:r/>
            <w:r>
              <w:rPr>
                <w:b w:val="0"/>
                <w:sz w:val="17"/>
              </w:rPr>
              <w:t>Importa geometria general.</w:t>
            </w:r>
          </w:p>
        </w:tc>
        <w:tc>
          <w:tcPr>
            <w:tcW w:type="dxa" w:w="4320"/>
            <w:vAlign w:val="center"/>
          </w:tcPr>
          <w:p>
            <w:r/>
            <w:r>
              <w:rPr>
                <w:b w:val="0"/>
                <w:sz w:val="17"/>
              </w:rPr>
              <w:t>geom2D.</w:t>
            </w:r>
          </w:p>
        </w:tc>
      </w:tr>
      <w:tr>
        <w:tc>
          <w:tcPr>
            <w:tcW w:type="dxa" w:w="1440"/>
            <w:vAlign w:val="center"/>
          </w:tcPr>
          <w:p>
            <w:r/>
            <w:r>
              <w:rPr>
                <w:b w:val="0"/>
                <w:sz w:val="17"/>
              </w:rPr>
              <w:t>5</w:t>
            </w:r>
          </w:p>
        </w:tc>
        <w:tc>
          <w:tcPr>
            <w:tcW w:type="dxa" w:w="4608"/>
            <w:vAlign w:val="center"/>
          </w:tcPr>
          <w:p>
            <w:r/>
            <w:r>
              <w:rPr>
                <w:b w:val="0"/>
                <w:sz w:val="17"/>
              </w:rPr>
              <w:t>Procesa geometria general.</w:t>
            </w:r>
          </w:p>
        </w:tc>
        <w:tc>
          <w:tcPr>
            <w:tcW w:type="dxa" w:w="4320"/>
            <w:vAlign w:val="center"/>
          </w:tcPr>
          <w:p>
            <w:r/>
            <w:r>
              <w:rPr>
                <w:b w:val="0"/>
                <w:sz w:val="17"/>
              </w:rPr>
              <w:t>resGeom2D.</w:t>
            </w:r>
          </w:p>
        </w:tc>
      </w:tr>
      <w:tr>
        <w:tc>
          <w:tcPr>
            <w:tcW w:type="dxa" w:w="1440"/>
            <w:vAlign w:val="center"/>
          </w:tcPr>
          <w:p>
            <w:r/>
            <w:r>
              <w:rPr>
                <w:b w:val="0"/>
                <w:sz w:val="17"/>
              </w:rPr>
              <w:t>6</w:t>
            </w:r>
          </w:p>
        </w:tc>
        <w:tc>
          <w:tcPr>
            <w:tcW w:type="dxa" w:w="4608"/>
            <w:vAlign w:val="center"/>
          </w:tcPr>
          <w:p>
            <w:r/>
            <w:r>
              <w:rPr>
                <w:b w:val="0"/>
                <w:sz w:val="17"/>
              </w:rPr>
              <w:t>Importa partes separadas.</w:t>
            </w:r>
          </w:p>
        </w:tc>
        <w:tc>
          <w:tcPr>
            <w:tcW w:type="dxa" w:w="4320"/>
            <w:vAlign w:val="center"/>
          </w:tcPr>
          <w:p>
            <w:r/>
            <w:r>
              <w:rPr>
                <w:b w:val="0"/>
                <w:sz w:val="17"/>
              </w:rPr>
              <w:t>resPartesDXF.</w:t>
            </w:r>
          </w:p>
        </w:tc>
      </w:tr>
      <w:tr>
        <w:tc>
          <w:tcPr>
            <w:tcW w:type="dxa" w:w="1440"/>
            <w:vAlign w:val="center"/>
          </w:tcPr>
          <w:p>
            <w:r/>
            <w:r>
              <w:rPr>
                <w:b w:val="0"/>
                <w:sz w:val="17"/>
              </w:rPr>
              <w:t>7</w:t>
            </w:r>
          </w:p>
        </w:tc>
        <w:tc>
          <w:tcPr>
            <w:tcW w:type="dxa" w:w="4608"/>
            <w:vAlign w:val="center"/>
          </w:tcPr>
          <w:p>
            <w:r/>
            <w:r>
              <w:rPr>
                <w:b w:val="0"/>
                <w:sz w:val="17"/>
              </w:rPr>
              <w:t>Crea/actualiza CSV maestro.</w:t>
            </w:r>
          </w:p>
        </w:tc>
        <w:tc>
          <w:tcPr>
            <w:tcW w:type="dxa" w:w="4320"/>
            <w:vAlign w:val="center"/>
          </w:tcPr>
          <w:p>
            <w:r/>
            <w:r>
              <w:rPr>
                <w:b w:val="0"/>
                <w:sz w:val="17"/>
              </w:rPr>
              <w:t>tablaMaestraVTOL.</w:t>
            </w:r>
          </w:p>
        </w:tc>
      </w:tr>
      <w:tr>
        <w:tc>
          <w:tcPr>
            <w:tcW w:type="dxa" w:w="1440"/>
            <w:vAlign w:val="center"/>
          </w:tcPr>
          <w:p>
            <w:r/>
            <w:r>
              <w:rPr>
                <w:b w:val="0"/>
                <w:sz w:val="17"/>
              </w:rPr>
              <w:t>8</w:t>
            </w:r>
          </w:p>
        </w:tc>
        <w:tc>
          <w:tcPr>
            <w:tcW w:type="dxa" w:w="4608"/>
            <w:vAlign w:val="center"/>
          </w:tcPr>
          <w:p>
            <w:r/>
            <w:r>
              <w:rPr>
                <w:b w:val="0"/>
                <w:sz w:val="17"/>
              </w:rPr>
              <w:t>Muestra resumen y graficas de partes.</w:t>
            </w:r>
          </w:p>
        </w:tc>
        <w:tc>
          <w:tcPr>
            <w:tcW w:type="dxa" w:w="4320"/>
            <w:vAlign w:val="center"/>
          </w:tcPr>
          <w:p>
            <w:r/>
            <w:r>
              <w:rPr>
                <w:b w:val="0"/>
                <w:sz w:val="17"/>
              </w:rPr>
              <w:t>Figuras de geometria.</w:t>
            </w:r>
          </w:p>
        </w:tc>
      </w:tr>
      <w:tr>
        <w:tc>
          <w:tcPr>
            <w:tcW w:type="dxa" w:w="1440"/>
            <w:vAlign w:val="center"/>
          </w:tcPr>
          <w:p>
            <w:r/>
            <w:r>
              <w:rPr>
                <w:b w:val="0"/>
                <w:sz w:val="17"/>
              </w:rPr>
              <w:t>9</w:t>
            </w:r>
          </w:p>
        </w:tc>
        <w:tc>
          <w:tcPr>
            <w:tcW w:type="dxa" w:w="4608"/>
            <w:vAlign w:val="center"/>
          </w:tcPr>
          <w:p>
            <w:r/>
            <w:r>
              <w:rPr>
                <w:b w:val="0"/>
                <w:sz w:val="17"/>
              </w:rPr>
              <w:t>Calcula masa y CG.</w:t>
            </w:r>
          </w:p>
        </w:tc>
        <w:tc>
          <w:tcPr>
            <w:tcW w:type="dxa" w:w="4320"/>
            <w:vAlign w:val="center"/>
          </w:tcPr>
          <w:p>
            <w:r/>
            <w:r>
              <w:rPr>
                <w:b w:val="0"/>
                <w:sz w:val="17"/>
              </w:rPr>
              <w:t>resMasaCG.</w:t>
            </w:r>
          </w:p>
        </w:tc>
      </w:tr>
      <w:tr>
        <w:tc>
          <w:tcPr>
            <w:tcW w:type="dxa" w:w="1440"/>
            <w:vAlign w:val="center"/>
          </w:tcPr>
          <w:p>
            <w:r/>
            <w:r>
              <w:rPr>
                <w:b w:val="0"/>
                <w:sz w:val="17"/>
              </w:rPr>
              <w:t>10</w:t>
            </w:r>
          </w:p>
        </w:tc>
        <w:tc>
          <w:tcPr>
            <w:tcW w:type="dxa" w:w="4608"/>
            <w:vAlign w:val="center"/>
          </w:tcPr>
          <w:p>
            <w:r/>
            <w:r>
              <w:rPr>
                <w:b w:val="0"/>
                <w:sz w:val="17"/>
              </w:rPr>
              <w:t>Guarda datos y figuras.</w:t>
            </w:r>
          </w:p>
        </w:tc>
        <w:tc>
          <w:tcPr>
            <w:tcW w:type="dxa" w:w="4320"/>
            <w:vAlign w:val="center"/>
          </w:tcPr>
          <w:p>
            <w:r/>
            <w:r>
              <w:rPr>
                <w:b w:val="0"/>
                <w:sz w:val="17"/>
              </w:rPr>
              <w:t>MAT, CSV y PNG/figuras.</w:t>
            </w:r>
          </w:p>
        </w:tc>
      </w:tr>
    </w:tbl>
    <w:p/>
    <w:p>
      <w:pPr>
        <w:spacing w:before="60" w:after="120"/>
        <w:ind w:left="259" w:right="72"/>
        <w:shd w:fill="F2F2F2"/>
      </w:pPr>
      <w:r>
        <w:rPr>
          <w:rFonts w:ascii="Consolas" w:hAnsi="Consolas" w:eastAsia="Consolas"/>
          <w:sz w:val="17"/>
        </w:rPr>
        <w:t>Forma usual de ejecucion en MATLAB:</w:t>
        <w:br/>
        <w:br/>
        <w:t>cd("C:\Users\Juan Andres Sanchez\Desktop\Vtol Stallion\MatLab_Simulaciones")</w:t>
        <w:br/>
        <w:t>clear functions</w:t>
        <w:br/>
        <w:t>rehash</w:t>
        <w:br/>
        <w:t>Main_Vtol</w:t>
      </w:r>
    </w:p>
    <w:p>
      <w:pPr>
        <w:pStyle w:val="Heading1"/>
      </w:pPr>
      <w:r>
        <w:t>9. Calculos actuales: masa total y centro de gravedad</w:t>
      </w:r>
    </w:p>
    <w:p>
      <w:r>
        <w:t>El primer modulo fisico calcula masa total, peso total y centro de gravedad del avion a partir del CSV. El calculo usa todas las filas que tengan masa_g positiva y posiciones x_mm, y_mm, z_mm validas.</w:t>
      </w:r>
    </w:p>
    <w:p>
      <w:pPr>
        <w:spacing w:before="60" w:after="120"/>
        <w:ind w:left="259" w:right="72"/>
        <w:shd w:fill="F2F2F2"/>
      </w:pPr>
      <w:r>
        <w:rPr>
          <w:rFonts w:ascii="Consolas" w:hAnsi="Consolas" w:eastAsia="Consolas"/>
          <w:sz w:val="17"/>
        </w:rPr>
        <w:t>Masa total:</w:t>
        <w:br/>
        <w:t>masa_total_g = suma(masa_g)</w:t>
        <w:br/>
        <w:t>masa_total_kg = masa_total_g / 1000</w:t>
        <w:br/>
        <w:t>peso_total_N = masa_total_kg * g</w:t>
        <w:br/>
        <w:br/>
        <w:t>Centro de gravedad:</w:t>
        <w:br/>
        <w:t>CG_x = suma(masa_i * x_i) / suma(masa_i)</w:t>
        <w:br/>
        <w:t>CG_y = suma(masa_i * y_i) / suma(masa_i)</w:t>
        <w:br/>
        <w:t>CG_z = suma(masa_i * z_i) / suma(masa_i)</w:t>
      </w:r>
    </w:p>
    <w:p>
      <w:r>
        <w:t>Las graficas de masa y CG muestran puntos cuyo tamano es proporcional a masa_g. Como peso = masa por gravedad, visualmente una bola mas grande tambien representa una pieza con mayor peso relativo.</w:t>
      </w:r>
    </w:p>
    <w:tbl>
      <w:tblPr>
        <w:tblStyle w:val="TableGrid"/>
        <w:tblW w:type="auto" w:w="0"/>
        <w:jc w:val="center"/>
        <w:tblLook w:firstColumn="1" w:firstRow="1" w:lastColumn="0" w:lastRow="0" w:noHBand="0" w:noVBand="1" w:val="04A0"/>
      </w:tblPr>
      <w:tblGrid>
        <w:gridCol w:w="5227"/>
        <w:gridCol w:w="5227"/>
      </w:tblGrid>
      <w:tr>
        <w:tc>
          <w:tcPr>
            <w:tcW w:type="dxa" w:w="3744"/>
            <w:shd w:fill="1F4E79"/>
            <w:vAlign w:val="center"/>
          </w:tcPr>
          <w:p>
            <w:r/>
            <w:r>
              <w:rPr>
                <w:b/>
                <w:color w:val="FFFFFF"/>
                <w:sz w:val="17"/>
              </w:rPr>
              <w:t>Resultado</w:t>
            </w:r>
          </w:p>
        </w:tc>
        <w:tc>
          <w:tcPr>
            <w:tcW w:type="dxa" w:w="6624"/>
            <w:shd w:fill="1F4E79"/>
            <w:vAlign w:val="center"/>
          </w:tcPr>
          <w:p>
            <w:r/>
            <w:r>
              <w:rPr>
                <w:b/>
                <w:color w:val="FFFFFF"/>
                <w:sz w:val="17"/>
              </w:rPr>
              <w:t>Descripcion</w:t>
            </w:r>
          </w:p>
        </w:tc>
      </w:tr>
      <w:tr>
        <w:tc>
          <w:tcPr>
            <w:tcW w:type="dxa" w:w="3744"/>
            <w:vAlign w:val="center"/>
          </w:tcPr>
          <w:p>
            <w:r/>
            <w:r>
              <w:rPr>
                <w:b w:val="0"/>
                <w:sz w:val="17"/>
              </w:rPr>
              <w:t>resMasaCG.masa.total_g</w:t>
            </w:r>
          </w:p>
        </w:tc>
        <w:tc>
          <w:tcPr>
            <w:tcW w:type="dxa" w:w="6624"/>
            <w:vAlign w:val="center"/>
          </w:tcPr>
          <w:p>
            <w:r/>
            <w:r>
              <w:rPr>
                <w:b w:val="0"/>
                <w:sz w:val="17"/>
              </w:rPr>
              <w:t>Masa total en gramos.</w:t>
            </w:r>
          </w:p>
        </w:tc>
      </w:tr>
      <w:tr>
        <w:tc>
          <w:tcPr>
            <w:tcW w:type="dxa" w:w="3744"/>
            <w:vAlign w:val="center"/>
          </w:tcPr>
          <w:p>
            <w:r/>
            <w:r>
              <w:rPr>
                <w:b w:val="0"/>
                <w:sz w:val="17"/>
              </w:rPr>
              <w:t>resMasaCG.masa.total_kg</w:t>
            </w:r>
          </w:p>
        </w:tc>
        <w:tc>
          <w:tcPr>
            <w:tcW w:type="dxa" w:w="6624"/>
            <w:vAlign w:val="center"/>
          </w:tcPr>
          <w:p>
            <w:r/>
            <w:r>
              <w:rPr>
                <w:b w:val="0"/>
                <w:sz w:val="17"/>
              </w:rPr>
              <w:t>Masa total en kilogramos.</w:t>
            </w:r>
          </w:p>
        </w:tc>
      </w:tr>
      <w:tr>
        <w:tc>
          <w:tcPr>
            <w:tcW w:type="dxa" w:w="3744"/>
            <w:vAlign w:val="center"/>
          </w:tcPr>
          <w:p>
            <w:r/>
            <w:r>
              <w:rPr>
                <w:b w:val="0"/>
                <w:sz w:val="17"/>
              </w:rPr>
              <w:t>resMasaCG.masa.peso_N</w:t>
            </w:r>
          </w:p>
        </w:tc>
        <w:tc>
          <w:tcPr>
            <w:tcW w:type="dxa" w:w="6624"/>
            <w:vAlign w:val="center"/>
          </w:tcPr>
          <w:p>
            <w:r/>
            <w:r>
              <w:rPr>
                <w:b w:val="0"/>
                <w:sz w:val="17"/>
              </w:rPr>
              <w:t>Peso total en newtons.</w:t>
            </w:r>
          </w:p>
        </w:tc>
      </w:tr>
      <w:tr>
        <w:tc>
          <w:tcPr>
            <w:tcW w:type="dxa" w:w="3744"/>
            <w:vAlign w:val="center"/>
          </w:tcPr>
          <w:p>
            <w:r/>
            <w:r>
              <w:rPr>
                <w:b w:val="0"/>
                <w:sz w:val="17"/>
              </w:rPr>
              <w:t>resMasaCG.CG.x_mm</w:t>
            </w:r>
          </w:p>
        </w:tc>
        <w:tc>
          <w:tcPr>
            <w:tcW w:type="dxa" w:w="6624"/>
            <w:vAlign w:val="center"/>
          </w:tcPr>
          <w:p>
            <w:r/>
            <w:r>
              <w:rPr>
                <w:b w:val="0"/>
                <w:sz w:val="17"/>
              </w:rPr>
              <w:t>Centro de gravedad longitudinal.</w:t>
            </w:r>
          </w:p>
        </w:tc>
      </w:tr>
      <w:tr>
        <w:tc>
          <w:tcPr>
            <w:tcW w:type="dxa" w:w="3744"/>
            <w:vAlign w:val="center"/>
          </w:tcPr>
          <w:p>
            <w:r/>
            <w:r>
              <w:rPr>
                <w:b w:val="0"/>
                <w:sz w:val="17"/>
              </w:rPr>
              <w:t>resMasaCG.CG.y_mm</w:t>
            </w:r>
          </w:p>
        </w:tc>
        <w:tc>
          <w:tcPr>
            <w:tcW w:type="dxa" w:w="6624"/>
            <w:vAlign w:val="center"/>
          </w:tcPr>
          <w:p>
            <w:r/>
            <w:r>
              <w:rPr>
                <w:b w:val="0"/>
                <w:sz w:val="17"/>
              </w:rPr>
              <w:t>Centro de gravedad lateral.</w:t>
            </w:r>
          </w:p>
        </w:tc>
      </w:tr>
      <w:tr>
        <w:tc>
          <w:tcPr>
            <w:tcW w:type="dxa" w:w="3744"/>
            <w:vAlign w:val="center"/>
          </w:tcPr>
          <w:p>
            <w:r/>
            <w:r>
              <w:rPr>
                <w:b w:val="0"/>
                <w:sz w:val="17"/>
              </w:rPr>
              <w:t>resMasaCG.CG.z_mm</w:t>
            </w:r>
          </w:p>
        </w:tc>
        <w:tc>
          <w:tcPr>
            <w:tcW w:type="dxa" w:w="6624"/>
            <w:vAlign w:val="center"/>
          </w:tcPr>
          <w:p>
            <w:r/>
            <w:r>
              <w:rPr>
                <w:b w:val="0"/>
                <w:sz w:val="17"/>
              </w:rPr>
              <w:t>Centro de gravedad vertical.</w:t>
            </w:r>
          </w:p>
        </w:tc>
      </w:tr>
      <w:tr>
        <w:tc>
          <w:tcPr>
            <w:tcW w:type="dxa" w:w="3744"/>
            <w:vAlign w:val="center"/>
          </w:tcPr>
          <w:p>
            <w:r/>
            <w:r>
              <w:rPr>
                <w:b w:val="0"/>
                <w:sz w:val="17"/>
              </w:rPr>
              <w:t>resMasaCG.resumen.porCategoria</w:t>
            </w:r>
          </w:p>
        </w:tc>
        <w:tc>
          <w:tcPr>
            <w:tcW w:type="dxa" w:w="6624"/>
            <w:vAlign w:val="center"/>
          </w:tcPr>
          <w:p>
            <w:r/>
            <w:r>
              <w:rPr>
                <w:b w:val="0"/>
                <w:sz w:val="17"/>
              </w:rPr>
              <w:t>Masa acumulada por categoria.</w:t>
            </w:r>
          </w:p>
        </w:tc>
      </w:tr>
      <w:tr>
        <w:tc>
          <w:tcPr>
            <w:tcW w:type="dxa" w:w="3744"/>
            <w:vAlign w:val="center"/>
          </w:tcPr>
          <w:p>
            <w:r/>
            <w:r>
              <w:rPr>
                <w:b w:val="0"/>
                <w:sz w:val="17"/>
              </w:rPr>
              <w:t>resMasaCG.resumen.porTipo</w:t>
            </w:r>
          </w:p>
        </w:tc>
        <w:tc>
          <w:tcPr>
            <w:tcW w:type="dxa" w:w="6624"/>
            <w:vAlign w:val="center"/>
          </w:tcPr>
          <w:p>
            <w:r/>
            <w:r>
              <w:rPr>
                <w:b w:val="0"/>
                <w:sz w:val="17"/>
              </w:rPr>
              <w:t>Masa acumulada por tipo.</w:t>
            </w:r>
          </w:p>
        </w:tc>
      </w:tr>
    </w:tbl>
    <w:p/>
    <w:p>
      <w:pPr>
        <w:pStyle w:val="Heading1"/>
      </w:pPr>
      <w:r>
        <w:t>10. Visualizacion actual</w:t>
      </w:r>
    </w:p>
    <w:p>
      <w:r>
        <w:t>Las visualizaciones ayudan a revisar que la distribucion de masas tenga sentido antes de usar los resultados en calculos mas avanzados.</w:t>
      </w:r>
    </w:p>
    <w:tbl>
      <w:tblPr>
        <w:tblStyle w:val="TableGrid"/>
        <w:tblW w:type="auto" w:w="0"/>
        <w:jc w:val="center"/>
        <w:tblLook w:firstColumn="1" w:firstRow="1" w:lastColumn="0" w:lastRow="0" w:noHBand="0" w:noVBand="1" w:val="04A0"/>
      </w:tblPr>
      <w:tblGrid>
        <w:gridCol w:w="3485"/>
        <w:gridCol w:w="3485"/>
        <w:gridCol w:w="3485"/>
      </w:tblGrid>
      <w:tr>
        <w:tc>
          <w:tcPr>
            <w:tcW w:type="dxa" w:w="2304"/>
            <w:shd w:fill="1F4E79"/>
            <w:vAlign w:val="center"/>
          </w:tcPr>
          <w:p>
            <w:r/>
            <w:r>
              <w:rPr>
                <w:b/>
                <w:color w:val="FFFFFF"/>
                <w:sz w:val="17"/>
              </w:rPr>
              <w:t>Figura</w:t>
            </w:r>
          </w:p>
        </w:tc>
        <w:tc>
          <w:tcPr>
            <w:tcW w:type="dxa" w:w="3600"/>
            <w:shd w:fill="1F4E79"/>
            <w:vAlign w:val="center"/>
          </w:tcPr>
          <w:p>
            <w:r/>
            <w:r>
              <w:rPr>
                <w:b/>
                <w:color w:val="FFFFFF"/>
                <w:sz w:val="17"/>
              </w:rPr>
              <w:t>Contenido</w:t>
            </w:r>
          </w:p>
        </w:tc>
        <w:tc>
          <w:tcPr>
            <w:tcW w:type="dxa" w:w="4464"/>
            <w:shd w:fill="1F4E79"/>
            <w:vAlign w:val="center"/>
          </w:tcPr>
          <w:p>
            <w:r/>
            <w:r>
              <w:rPr>
                <w:b/>
                <w:color w:val="FFFFFF"/>
                <w:sz w:val="17"/>
              </w:rPr>
              <w:t>Detalles importantes</w:t>
            </w:r>
          </w:p>
        </w:tc>
      </w:tr>
      <w:tr>
        <w:tc>
          <w:tcPr>
            <w:tcW w:type="dxa" w:w="2304"/>
            <w:vAlign w:val="center"/>
          </w:tcPr>
          <w:p>
            <w:r/>
            <w:r>
              <w:rPr>
                <w:b w:val="0"/>
                <w:sz w:val="17"/>
              </w:rPr>
              <w:t>Partes DXF separadas</w:t>
            </w:r>
          </w:p>
        </w:tc>
        <w:tc>
          <w:tcPr>
            <w:tcW w:type="dxa" w:w="3600"/>
            <w:vAlign w:val="center"/>
          </w:tcPr>
          <w:p>
            <w:r/>
            <w:r>
              <w:rPr>
                <w:b w:val="0"/>
                <w:sz w:val="17"/>
              </w:rPr>
              <w:t>Dibuja piezas importadas desde DXF.</w:t>
            </w:r>
          </w:p>
        </w:tc>
        <w:tc>
          <w:tcPr>
            <w:tcW w:type="dxa" w:w="4464"/>
            <w:vAlign w:val="center"/>
          </w:tcPr>
          <w:p>
            <w:r/>
            <w:r>
              <w:rPr>
                <w:b w:val="0"/>
                <w:sz w:val="17"/>
              </w:rPr>
              <w:t>Usa lineas finas y areas transparentes.</w:t>
            </w:r>
          </w:p>
        </w:tc>
      </w:tr>
      <w:tr>
        <w:tc>
          <w:tcPr>
            <w:tcW w:type="dxa" w:w="2304"/>
            <w:vAlign w:val="center"/>
          </w:tcPr>
          <w:p>
            <w:r/>
            <w:r>
              <w:rPr>
                <w:b w:val="0"/>
                <w:sz w:val="17"/>
              </w:rPr>
              <w:t>Tabla resumen partes</w:t>
            </w:r>
          </w:p>
        </w:tc>
        <w:tc>
          <w:tcPr>
            <w:tcW w:type="dxa" w:w="3600"/>
            <w:vAlign w:val="center"/>
          </w:tcPr>
          <w:p>
            <w:r/>
            <w:r>
              <w:rPr>
                <w:b w:val="0"/>
                <w:sz w:val="17"/>
              </w:rPr>
              <w:t>Muestra las piezas detectadas/importadas.</w:t>
            </w:r>
          </w:p>
        </w:tc>
        <w:tc>
          <w:tcPr>
            <w:tcW w:type="dxa" w:w="4464"/>
            <w:vAlign w:val="center"/>
          </w:tcPr>
          <w:p>
            <w:r/>
            <w:r>
              <w:rPr>
                <w:b w:val="0"/>
                <w:sz w:val="17"/>
              </w:rPr>
              <w:t>No debe tener textos dentro de la silueta.</w:t>
            </w:r>
          </w:p>
        </w:tc>
      </w:tr>
      <w:tr>
        <w:tc>
          <w:tcPr>
            <w:tcW w:type="dxa" w:w="2304"/>
            <w:vAlign w:val="center"/>
          </w:tcPr>
          <w:p>
            <w:r/>
            <w:r>
              <w:rPr>
                <w:b w:val="0"/>
                <w:sz w:val="17"/>
              </w:rPr>
              <w:t>Vista superior masa-CG</w:t>
            </w:r>
          </w:p>
        </w:tc>
        <w:tc>
          <w:tcPr>
            <w:tcW w:type="dxa" w:w="3600"/>
            <w:vAlign w:val="center"/>
          </w:tcPr>
          <w:p>
            <w:r/>
            <w:r>
              <w:rPr>
                <w:b w:val="0"/>
                <w:sz w:val="17"/>
              </w:rPr>
              <w:t>Puntos de masa sobre el avion.</w:t>
            </w:r>
          </w:p>
        </w:tc>
        <w:tc>
          <w:tcPr>
            <w:tcW w:type="dxa" w:w="4464"/>
            <w:vAlign w:val="center"/>
          </w:tcPr>
          <w:p>
            <w:r/>
            <w:r>
              <w:rPr>
                <w:b w:val="0"/>
                <w:sz w:val="17"/>
              </w:rPr>
              <w:t>Debe mantener la orientacion con la nariz hacia arriba y contorno gris.</w:t>
            </w:r>
          </w:p>
        </w:tc>
      </w:tr>
      <w:tr>
        <w:tc>
          <w:tcPr>
            <w:tcW w:type="dxa" w:w="2304"/>
            <w:vAlign w:val="center"/>
          </w:tcPr>
          <w:p>
            <w:r/>
            <w:r>
              <w:rPr>
                <w:b w:val="0"/>
                <w:sz w:val="17"/>
              </w:rPr>
              <w:t>Vista lateral masa-CG</w:t>
            </w:r>
          </w:p>
        </w:tc>
        <w:tc>
          <w:tcPr>
            <w:tcW w:type="dxa" w:w="3600"/>
            <w:vAlign w:val="center"/>
          </w:tcPr>
          <w:p>
            <w:r/>
            <w:r>
              <w:rPr>
                <w:b w:val="0"/>
                <w:sz w:val="17"/>
              </w:rPr>
              <w:t>Puntos segun x y z.</w:t>
            </w:r>
          </w:p>
        </w:tc>
        <w:tc>
          <w:tcPr>
            <w:tcW w:type="dxa" w:w="4464"/>
            <w:vAlign w:val="center"/>
          </w:tcPr>
          <w:p>
            <w:r/>
            <w:r>
              <w:rPr>
                <w:b w:val="0"/>
                <w:sz w:val="17"/>
              </w:rPr>
              <w:t>Muestra altura vertical z_mm de cada pieza.</w:t>
            </w:r>
          </w:p>
        </w:tc>
      </w:tr>
      <w:tr>
        <w:tc>
          <w:tcPr>
            <w:tcW w:type="dxa" w:w="2304"/>
            <w:vAlign w:val="center"/>
          </w:tcPr>
          <w:p>
            <w:r/>
            <w:r>
              <w:rPr>
                <w:b w:val="0"/>
                <w:sz w:val="17"/>
              </w:rPr>
              <w:t>Masa por categoria/tipo</w:t>
            </w:r>
          </w:p>
        </w:tc>
        <w:tc>
          <w:tcPr>
            <w:tcW w:type="dxa" w:w="3600"/>
            <w:vAlign w:val="center"/>
          </w:tcPr>
          <w:p>
            <w:r/>
            <w:r>
              <w:rPr>
                <w:b w:val="0"/>
                <w:sz w:val="17"/>
              </w:rPr>
              <w:t>Barras de masa acumulada.</w:t>
            </w:r>
          </w:p>
        </w:tc>
        <w:tc>
          <w:tcPr>
            <w:tcW w:type="dxa" w:w="4464"/>
            <w:vAlign w:val="center"/>
          </w:tcPr>
          <w:p>
            <w:r/>
            <w:r>
              <w:rPr>
                <w:b w:val="0"/>
                <w:sz w:val="17"/>
              </w:rPr>
              <w:t>Sirve para detectar componentes que dominan el peso.</w:t>
            </w:r>
          </w:p>
        </w:tc>
      </w:tr>
      <w:tr>
        <w:tc>
          <w:tcPr>
            <w:tcW w:type="dxa" w:w="2304"/>
            <w:vAlign w:val="center"/>
          </w:tcPr>
          <w:p>
            <w:r/>
            <w:r>
              <w:rPr>
                <w:b w:val="0"/>
                <w:sz w:val="17"/>
              </w:rPr>
              <w:t>Tabla referencia masa-CG</w:t>
            </w:r>
          </w:p>
        </w:tc>
        <w:tc>
          <w:tcPr>
            <w:tcW w:type="dxa" w:w="3600"/>
            <w:vAlign w:val="center"/>
          </w:tcPr>
          <w:p>
            <w:r/>
            <w:r>
              <w:rPr>
                <w:b w:val="0"/>
                <w:sz w:val="17"/>
              </w:rPr>
              <w:t>Tabla externa de colores y puntos.</w:t>
            </w:r>
          </w:p>
        </w:tc>
        <w:tc>
          <w:tcPr>
            <w:tcW w:type="dxa" w:w="4464"/>
            <w:vAlign w:val="center"/>
          </w:tcPr>
          <w:p>
            <w:r/>
            <w:r>
              <w:rPr>
                <w:b w:val="0"/>
                <w:sz w:val="17"/>
              </w:rPr>
              <w:t>Evita poner etiquetas dentro de la grafica.</w:t>
            </w:r>
          </w:p>
        </w:tc>
      </w:tr>
    </w:tbl>
    <w:p/>
    <w:p>
      <w:pPr>
        <w:pStyle w:val="Heading1"/>
      </w:pPr>
      <w:r>
        <w:t>11. Scripts de prueba</w:t>
      </w:r>
    </w:p>
    <w:p>
      <w:r>
        <w:t>Para probar la logica sin datos reales se usa un script que llena masa_g, z_mm y material con valores temporales. Esto no valida el avion real, solo valida que el flujo de lectura, calculo y graficacion funcione.</w:t>
      </w:r>
    </w:p>
    <w:p>
      <w:pPr>
        <w:spacing w:before="60" w:after="120"/>
        <w:ind w:left="259" w:right="72"/>
        <w:shd w:fill="F2F2F2"/>
      </w:pPr>
      <w:r>
        <w:rPr>
          <w:rFonts w:ascii="Consolas" w:hAnsi="Consolas" w:eastAsia="Consolas"/>
          <w:sz w:val="17"/>
        </w:rPr>
        <w:t>Script recomendado:</w:t>
        <w:br/>
        <w:t>tests/editar_csv_prueba_masas.m</w:t>
        <w:br/>
        <w:br/>
        <w:t>Que hace:</w:t>
        <w:br/>
        <w:t>- lee componentes_vtol_base.csv</w:t>
        <w:br/>
        <w:t>- convierte columnas a tipos correctos</w:t>
        <w:br/>
        <w:t>- llena masa_g, z_mm y material</w:t>
        <w:br/>
        <w:t>- guarda de nuevo el CSV</w:t>
        <w:br/>
        <w:br/>
        <w:t>Despues se corre:</w:t>
        <w:br/>
        <w:t>Main_Vtol</w:t>
      </w:r>
    </w:p>
    <w:tbl>
      <w:tblPr>
        <w:tblW w:type="auto" w:w="0"/>
        <w:jc w:val="center"/>
        <w:tblLook w:firstColumn="1" w:firstRow="1" w:lastColumn="0" w:lastRow="0" w:noHBand="0" w:noVBand="1" w:val="04A0"/>
      </w:tblPr>
      <w:tblGrid>
        <w:gridCol w:w="10454"/>
      </w:tblGrid>
      <w:tr>
        <w:tc>
          <w:tcPr>
            <w:tcW w:type="dxa" w:w="10454"/>
            <w:shd w:fill="FFF2CC"/>
          </w:tcPr>
          <w:p>
            <w:pPr>
              <w:spacing w:after="80"/>
            </w:pPr>
            <w:r>
              <w:rPr>
                <w:b/>
                <w:color w:val="1F4E79"/>
                <w:sz w:val="19"/>
              </w:rPr>
              <w:t xml:space="preserve">Importante: </w:t>
            </w:r>
            <w:r>
              <w:rPr>
                <w:sz w:val="19"/>
              </w:rPr>
              <w:t>Antes de guardar el CSV desde MATLAB, cerrar el archivo en Excel, VS Code u otro visor. Si el CSV esta abierto, MATLAB puede fallar al escribirlo.</w:t>
            </w:r>
          </w:p>
        </w:tc>
      </w:tr>
    </w:tbl>
    <w:p>
      <w:pPr>
        <w:pStyle w:val="Heading1"/>
      </w:pPr>
      <w:r>
        <w:t>12. Supuestos y limitaciones actuales</w:t>
      </w:r>
    </w:p>
    <w:tbl>
      <w:tblPr>
        <w:tblStyle w:val="TableGrid"/>
        <w:tblW w:type="auto" w:w="0"/>
        <w:jc w:val="center"/>
        <w:tblLook w:firstColumn="1" w:firstRow="1" w:lastColumn="0" w:lastRow="0" w:noHBand="0" w:noVBand="1" w:val="04A0"/>
      </w:tblPr>
      <w:tblGrid>
        <w:gridCol w:w="3485"/>
        <w:gridCol w:w="3485"/>
        <w:gridCol w:w="3485"/>
      </w:tblGrid>
      <w:tr>
        <w:tc>
          <w:tcPr>
            <w:tcW w:type="dxa" w:w="2160"/>
            <w:shd w:fill="1F4E79"/>
            <w:vAlign w:val="center"/>
          </w:tcPr>
          <w:p>
            <w:r/>
            <w:r>
              <w:rPr>
                <w:b/>
                <w:color w:val="FFFFFF"/>
                <w:sz w:val="16"/>
              </w:rPr>
              <w:t>Tema</w:t>
            </w:r>
          </w:p>
        </w:tc>
        <w:tc>
          <w:tcPr>
            <w:tcW w:type="dxa" w:w="4464"/>
            <w:shd w:fill="1F4E79"/>
            <w:vAlign w:val="center"/>
          </w:tcPr>
          <w:p>
            <w:r/>
            <w:r>
              <w:rPr>
                <w:b/>
                <w:color w:val="FFFFFF"/>
                <w:sz w:val="16"/>
              </w:rPr>
              <w:t>Supuesto actual</w:t>
            </w:r>
          </w:p>
        </w:tc>
        <w:tc>
          <w:tcPr>
            <w:tcW w:type="dxa" w:w="3744"/>
            <w:shd w:fill="1F4E79"/>
            <w:vAlign w:val="center"/>
          </w:tcPr>
          <w:p>
            <w:r/>
            <w:r>
              <w:rPr>
                <w:b/>
                <w:color w:val="FFFFFF"/>
                <w:sz w:val="16"/>
              </w:rPr>
              <w:t>Impacto</w:t>
            </w:r>
          </w:p>
        </w:tc>
      </w:tr>
      <w:tr>
        <w:tc>
          <w:tcPr>
            <w:tcW w:type="dxa" w:w="2160"/>
            <w:vAlign w:val="center"/>
          </w:tcPr>
          <w:p>
            <w:r/>
            <w:r>
              <w:rPr>
                <w:b w:val="0"/>
                <w:sz w:val="16"/>
              </w:rPr>
              <w:t>Masa</w:t>
            </w:r>
          </w:p>
        </w:tc>
        <w:tc>
          <w:tcPr>
            <w:tcW w:type="dxa" w:w="4464"/>
            <w:vAlign w:val="center"/>
          </w:tcPr>
          <w:p>
            <w:r/>
            <w:r>
              <w:rPr>
                <w:b w:val="0"/>
                <w:sz w:val="16"/>
              </w:rPr>
              <w:t>Se ingresa manualmente en el CSV.</w:t>
            </w:r>
          </w:p>
        </w:tc>
        <w:tc>
          <w:tcPr>
            <w:tcW w:type="dxa" w:w="3744"/>
            <w:vAlign w:val="center"/>
          </w:tcPr>
          <w:p>
            <w:r/>
            <w:r>
              <w:rPr>
                <w:b w:val="0"/>
                <w:sz w:val="16"/>
              </w:rPr>
              <w:t>Sirve para probar, pero luego debe medirse o salir de SolidWorks.</w:t>
            </w:r>
          </w:p>
        </w:tc>
      </w:tr>
      <w:tr>
        <w:tc>
          <w:tcPr>
            <w:tcW w:type="dxa" w:w="2160"/>
            <w:vAlign w:val="center"/>
          </w:tcPr>
          <w:p>
            <w:r/>
            <w:r>
              <w:rPr>
                <w:b w:val="0"/>
                <w:sz w:val="16"/>
              </w:rPr>
              <w:t>z_mm</w:t>
            </w:r>
          </w:p>
        </w:tc>
        <w:tc>
          <w:tcPr>
            <w:tcW w:type="dxa" w:w="4464"/>
            <w:vAlign w:val="center"/>
          </w:tcPr>
          <w:p>
            <w:r/>
            <w:r>
              <w:rPr>
                <w:b w:val="0"/>
                <w:sz w:val="16"/>
              </w:rPr>
              <w:t>Se ingresa manualmente.</w:t>
            </w:r>
          </w:p>
        </w:tc>
        <w:tc>
          <w:tcPr>
            <w:tcW w:type="dxa" w:w="3744"/>
            <w:vAlign w:val="center"/>
          </w:tcPr>
          <w:p>
            <w:r/>
            <w:r>
              <w:rPr>
                <w:b w:val="0"/>
                <w:sz w:val="16"/>
              </w:rPr>
              <w:t>El CG vertical es aproximado.</w:t>
            </w:r>
          </w:p>
        </w:tc>
      </w:tr>
      <w:tr>
        <w:tc>
          <w:tcPr>
            <w:tcW w:type="dxa" w:w="2160"/>
            <w:vAlign w:val="center"/>
          </w:tcPr>
          <w:p>
            <w:r/>
            <w:r>
              <w:rPr>
                <w:b w:val="0"/>
                <w:sz w:val="16"/>
              </w:rPr>
              <w:t>x_mm, y_mm</w:t>
            </w:r>
          </w:p>
        </w:tc>
        <w:tc>
          <w:tcPr>
            <w:tcW w:type="dxa" w:w="4464"/>
            <w:vAlign w:val="center"/>
          </w:tcPr>
          <w:p>
            <w:r/>
            <w:r>
              <w:rPr>
                <w:b w:val="0"/>
                <w:sz w:val="16"/>
              </w:rPr>
              <w:t>Salen del centro geometrico 2D de cada DXF.</w:t>
            </w:r>
          </w:p>
        </w:tc>
        <w:tc>
          <w:tcPr>
            <w:tcW w:type="dxa" w:w="3744"/>
            <w:vAlign w:val="center"/>
          </w:tcPr>
          <w:p>
            <w:r/>
            <w:r>
              <w:rPr>
                <w:b w:val="0"/>
                <w:sz w:val="16"/>
              </w:rPr>
              <w:t>No son todavia el CG 3D real de cada pieza.</w:t>
            </w:r>
          </w:p>
        </w:tc>
      </w:tr>
      <w:tr>
        <w:tc>
          <w:tcPr>
            <w:tcW w:type="dxa" w:w="2160"/>
            <w:vAlign w:val="center"/>
          </w:tcPr>
          <w:p>
            <w:r/>
            <w:r>
              <w:rPr>
                <w:b w:val="0"/>
                <w:sz w:val="16"/>
              </w:rPr>
              <w:t>Inercias</w:t>
            </w:r>
          </w:p>
        </w:tc>
        <w:tc>
          <w:tcPr>
            <w:tcW w:type="dxa" w:w="4464"/>
            <w:vAlign w:val="center"/>
          </w:tcPr>
          <w:p>
            <w:r/>
            <w:r>
              <w:rPr>
                <w:b w:val="0"/>
                <w:sz w:val="16"/>
              </w:rPr>
              <w:t>No se calculan todavia.</w:t>
            </w:r>
          </w:p>
        </w:tc>
        <w:tc>
          <w:tcPr>
            <w:tcW w:type="dxa" w:w="3744"/>
            <w:vAlign w:val="center"/>
          </w:tcPr>
          <w:p>
            <w:r/>
            <w:r>
              <w:rPr>
                <w:b w:val="0"/>
                <w:sz w:val="16"/>
              </w:rPr>
              <w:t>La dinamica Simulink aun no debe considerarse final.</w:t>
            </w:r>
          </w:p>
        </w:tc>
      </w:tr>
      <w:tr>
        <w:tc>
          <w:tcPr>
            <w:tcW w:type="dxa" w:w="2160"/>
            <w:vAlign w:val="center"/>
          </w:tcPr>
          <w:p>
            <w:r/>
            <w:r>
              <w:rPr>
                <w:b w:val="0"/>
                <w:sz w:val="16"/>
              </w:rPr>
              <w:t>Area alar</w:t>
            </w:r>
          </w:p>
        </w:tc>
        <w:tc>
          <w:tcPr>
            <w:tcW w:type="dxa" w:w="4464"/>
            <w:vAlign w:val="center"/>
          </w:tcPr>
          <w:p>
            <w:r/>
            <w:r>
              <w:rPr>
                <w:b w:val="0"/>
                <w:sz w:val="16"/>
              </w:rPr>
              <w:t>No esta integrada al calculo fisico final.</w:t>
            </w:r>
          </w:p>
        </w:tc>
        <w:tc>
          <w:tcPr>
            <w:tcW w:type="dxa" w:w="3744"/>
            <w:vAlign w:val="center"/>
          </w:tcPr>
          <w:p>
            <w:r/>
            <w:r>
              <w:rPr>
                <w:b w:val="0"/>
                <w:sz w:val="16"/>
              </w:rPr>
              <w:t>Aun falta relacionar alas, alerones y MAC.</w:t>
            </w:r>
          </w:p>
        </w:tc>
      </w:tr>
      <w:tr>
        <w:tc>
          <w:tcPr>
            <w:tcW w:type="dxa" w:w="2160"/>
            <w:vAlign w:val="center"/>
          </w:tcPr>
          <w:p>
            <w:r/>
            <w:r>
              <w:rPr>
                <w:b w:val="0"/>
                <w:sz w:val="16"/>
              </w:rPr>
              <w:t>Unidades DXF</w:t>
            </w:r>
          </w:p>
        </w:tc>
        <w:tc>
          <w:tcPr>
            <w:tcW w:type="dxa" w:w="4464"/>
            <w:vAlign w:val="center"/>
          </w:tcPr>
          <w:p>
            <w:r/>
            <w:r>
              <w:rPr>
                <w:b w:val="0"/>
                <w:sz w:val="16"/>
              </w:rPr>
              <w:t>General en mm y partes posiblemente en m.</w:t>
            </w:r>
          </w:p>
        </w:tc>
        <w:tc>
          <w:tcPr>
            <w:tcW w:type="dxa" w:w="3744"/>
            <w:vAlign w:val="center"/>
          </w:tcPr>
          <w:p>
            <w:r/>
            <w:r>
              <w:rPr>
                <w:b w:val="0"/>
                <w:sz w:val="16"/>
              </w:rPr>
              <w:t>cfgDXF debe indicar correctamente unidadesDXFPartes.</w:t>
            </w:r>
          </w:p>
        </w:tc>
      </w:tr>
      <w:tr>
        <w:tc>
          <w:tcPr>
            <w:tcW w:type="dxa" w:w="2160"/>
            <w:vAlign w:val="center"/>
          </w:tcPr>
          <w:p>
            <w:r/>
            <w:r>
              <w:rPr>
                <w:b w:val="0"/>
                <w:sz w:val="16"/>
              </w:rPr>
              <w:t>Validacion aerodinamica</w:t>
            </w:r>
          </w:p>
        </w:tc>
        <w:tc>
          <w:tcPr>
            <w:tcW w:type="dxa" w:w="4464"/>
            <w:vAlign w:val="center"/>
          </w:tcPr>
          <w:p>
            <w:r/>
            <w:r>
              <w:rPr>
                <w:b w:val="0"/>
                <w:sz w:val="16"/>
              </w:rPr>
              <w:t>Pendiente.</w:t>
            </w:r>
          </w:p>
        </w:tc>
        <w:tc>
          <w:tcPr>
            <w:tcW w:type="dxa" w:w="3744"/>
            <w:vAlign w:val="center"/>
          </w:tcPr>
          <w:p>
            <w:r/>
            <w:r>
              <w:rPr>
                <w:b w:val="0"/>
                <w:sz w:val="16"/>
              </w:rPr>
              <w:t>Los resultados actuales son de arquitectura y masa/CG.</w:t>
            </w:r>
          </w:p>
        </w:tc>
      </w:tr>
    </w:tbl>
    <w:p/>
    <w:p>
      <w:pPr>
        <w:pStyle w:val="Heading1"/>
      </w:pPr>
      <w:r>
        <w:t>13. Que falta por desarrollar</w:t>
      </w:r>
    </w:p>
    <w:tbl>
      <w:tblPr>
        <w:tblStyle w:val="TableGrid"/>
        <w:tblW w:type="auto" w:w="0"/>
        <w:jc w:val="center"/>
        <w:tblLook w:firstColumn="1" w:firstRow="1" w:lastColumn="0" w:lastRow="0" w:noHBand="0" w:noVBand="1" w:val="04A0"/>
      </w:tblPr>
      <w:tblGrid>
        <w:gridCol w:w="3485"/>
        <w:gridCol w:w="3485"/>
        <w:gridCol w:w="3485"/>
      </w:tblGrid>
      <w:tr>
        <w:tc>
          <w:tcPr>
            <w:tcW w:type="dxa" w:w="1584"/>
            <w:shd w:fill="1F4E79"/>
            <w:vAlign w:val="center"/>
          </w:tcPr>
          <w:p>
            <w:r/>
            <w:r>
              <w:rPr>
                <w:b/>
                <w:color w:val="FFFFFF"/>
                <w:sz w:val="17"/>
              </w:rPr>
              <w:t>Prioridad</w:t>
            </w:r>
          </w:p>
        </w:tc>
        <w:tc>
          <w:tcPr>
            <w:tcW w:type="dxa" w:w="2880"/>
            <w:shd w:fill="1F4E79"/>
            <w:vAlign w:val="center"/>
          </w:tcPr>
          <w:p>
            <w:r/>
            <w:r>
              <w:rPr>
                <w:b/>
                <w:color w:val="FFFFFF"/>
                <w:sz w:val="17"/>
              </w:rPr>
              <w:t>Modulo pendiente</w:t>
            </w:r>
          </w:p>
        </w:tc>
        <w:tc>
          <w:tcPr>
            <w:tcW w:type="dxa" w:w="6048"/>
            <w:shd w:fill="1F4E79"/>
            <w:vAlign w:val="center"/>
          </w:tcPr>
          <w:p>
            <w:r/>
            <w:r>
              <w:rPr>
                <w:b/>
                <w:color w:val="FFFFFF"/>
                <w:sz w:val="17"/>
              </w:rPr>
              <w:t>Descripcion</w:t>
            </w:r>
          </w:p>
        </w:tc>
      </w:tr>
      <w:tr>
        <w:tc>
          <w:tcPr>
            <w:tcW w:type="dxa" w:w="1584"/>
            <w:vAlign w:val="center"/>
          </w:tcPr>
          <w:p>
            <w:r/>
            <w:r>
              <w:rPr>
                <w:b w:val="0"/>
                <w:sz w:val="17"/>
              </w:rPr>
              <w:t>Alta</w:t>
            </w:r>
          </w:p>
        </w:tc>
        <w:tc>
          <w:tcPr>
            <w:tcW w:type="dxa" w:w="2880"/>
            <w:vAlign w:val="center"/>
          </w:tcPr>
          <w:p>
            <w:r/>
            <w:r>
              <w:rPr>
                <w:b w:val="0"/>
                <w:sz w:val="17"/>
              </w:rPr>
              <w:t>Inercias aproximadas</w:t>
            </w:r>
          </w:p>
        </w:tc>
        <w:tc>
          <w:tcPr>
            <w:tcW w:type="dxa" w:w="6048"/>
            <w:vAlign w:val="center"/>
          </w:tcPr>
          <w:p>
            <w:r/>
            <w:r>
              <w:rPr>
                <w:b w:val="0"/>
                <w:sz w:val="17"/>
              </w:rPr>
              <w:t>Calcular Ixx, Iyy, Izz, Ixy, Ixz e Iyz con masas puntuales respecto al CG.</w:t>
            </w:r>
          </w:p>
        </w:tc>
      </w:tr>
      <w:tr>
        <w:tc>
          <w:tcPr>
            <w:tcW w:type="dxa" w:w="1584"/>
            <w:vAlign w:val="center"/>
          </w:tcPr>
          <w:p>
            <w:r/>
            <w:r>
              <w:rPr>
                <w:b w:val="0"/>
                <w:sz w:val="17"/>
              </w:rPr>
              <w:t>Alta</w:t>
            </w:r>
          </w:p>
        </w:tc>
        <w:tc>
          <w:tcPr>
            <w:tcW w:type="dxa" w:w="2880"/>
            <w:vAlign w:val="center"/>
          </w:tcPr>
          <w:p>
            <w:r/>
            <w:r>
              <w:rPr>
                <w:b w:val="0"/>
                <w:sz w:val="17"/>
              </w:rPr>
              <w:t>Area alar y MAC</w:t>
            </w:r>
          </w:p>
        </w:tc>
        <w:tc>
          <w:tcPr>
            <w:tcW w:type="dxa" w:w="6048"/>
            <w:vAlign w:val="center"/>
          </w:tcPr>
          <w:p>
            <w:r/>
            <w:r>
              <w:rPr>
                <w:b w:val="0"/>
                <w:sz w:val="17"/>
              </w:rPr>
              <w:t>Usar alas y alerones para area alar, cuerda media y posicion del 25% MAC.</w:t>
            </w:r>
          </w:p>
        </w:tc>
      </w:tr>
      <w:tr>
        <w:tc>
          <w:tcPr>
            <w:tcW w:type="dxa" w:w="1584"/>
            <w:vAlign w:val="center"/>
          </w:tcPr>
          <w:p>
            <w:r/>
            <w:r>
              <w:rPr>
                <w:b w:val="0"/>
                <w:sz w:val="17"/>
              </w:rPr>
              <w:t>Media</w:t>
            </w:r>
          </w:p>
        </w:tc>
        <w:tc>
          <w:tcPr>
            <w:tcW w:type="dxa" w:w="2880"/>
            <w:vAlign w:val="center"/>
          </w:tcPr>
          <w:p>
            <w:r/>
            <w:r>
              <w:rPr>
                <w:b w:val="0"/>
                <w:sz w:val="17"/>
              </w:rPr>
              <w:t>Carga alar y stall</w:t>
            </w:r>
          </w:p>
        </w:tc>
        <w:tc>
          <w:tcPr>
            <w:tcW w:type="dxa" w:w="6048"/>
            <w:vAlign w:val="center"/>
          </w:tcPr>
          <w:p>
            <w:r/>
            <w:r>
              <w:rPr>
                <w:b w:val="0"/>
                <w:sz w:val="17"/>
              </w:rPr>
              <w:t>Calcular W/S, CL de crucero y velocidad de perdida aproximada.</w:t>
            </w:r>
          </w:p>
        </w:tc>
      </w:tr>
      <w:tr>
        <w:tc>
          <w:tcPr>
            <w:tcW w:type="dxa" w:w="1584"/>
            <w:vAlign w:val="center"/>
          </w:tcPr>
          <w:p>
            <w:r/>
            <w:r>
              <w:rPr>
                <w:b w:val="0"/>
                <w:sz w:val="17"/>
              </w:rPr>
              <w:t>Media</w:t>
            </w:r>
          </w:p>
        </w:tc>
        <w:tc>
          <w:tcPr>
            <w:tcW w:type="dxa" w:w="2880"/>
            <w:vAlign w:val="center"/>
          </w:tcPr>
          <w:p>
            <w:r/>
            <w:r>
              <w:rPr>
                <w:b w:val="0"/>
                <w:sz w:val="17"/>
              </w:rPr>
              <w:t>Geometria de motores</w:t>
            </w:r>
          </w:p>
        </w:tc>
        <w:tc>
          <w:tcPr>
            <w:tcW w:type="dxa" w:w="6048"/>
            <w:vAlign w:val="center"/>
          </w:tcPr>
          <w:p>
            <w:r/>
            <w:r>
              <w:rPr>
                <w:b w:val="0"/>
                <w:sz w:val="17"/>
              </w:rPr>
              <w:t>Calcular brazos de momento de motores respecto al CG.</w:t>
            </w:r>
          </w:p>
        </w:tc>
      </w:tr>
      <w:tr>
        <w:tc>
          <w:tcPr>
            <w:tcW w:type="dxa" w:w="1584"/>
            <w:vAlign w:val="center"/>
          </w:tcPr>
          <w:p>
            <w:r/>
            <w:r>
              <w:rPr>
                <w:b w:val="0"/>
                <w:sz w:val="17"/>
              </w:rPr>
              <w:t>Media</w:t>
            </w:r>
          </w:p>
        </w:tc>
        <w:tc>
          <w:tcPr>
            <w:tcW w:type="dxa" w:w="2880"/>
            <w:vAlign w:val="center"/>
          </w:tcPr>
          <w:p>
            <w:r/>
            <w:r>
              <w:rPr>
                <w:b w:val="0"/>
                <w:sz w:val="17"/>
              </w:rPr>
              <w:t>Hover tricopter</w:t>
            </w:r>
          </w:p>
        </w:tc>
        <w:tc>
          <w:tcPr>
            <w:tcW w:type="dxa" w:w="6048"/>
            <w:vAlign w:val="center"/>
          </w:tcPr>
          <w:p>
            <w:r/>
            <w:r>
              <w:rPr>
                <w:b w:val="0"/>
                <w:sz w:val="17"/>
              </w:rPr>
              <w:t>Empuje requerido, T/W y distribucion inicial entre motores.</w:t>
            </w:r>
          </w:p>
        </w:tc>
      </w:tr>
      <w:tr>
        <w:tc>
          <w:tcPr>
            <w:tcW w:type="dxa" w:w="1584"/>
            <w:vAlign w:val="center"/>
          </w:tcPr>
          <w:p>
            <w:r/>
            <w:r>
              <w:rPr>
                <w:b w:val="0"/>
                <w:sz w:val="17"/>
              </w:rPr>
              <w:t>Media</w:t>
            </w:r>
          </w:p>
        </w:tc>
        <w:tc>
          <w:tcPr>
            <w:tcW w:type="dxa" w:w="2880"/>
            <w:vAlign w:val="center"/>
          </w:tcPr>
          <w:p>
            <w:r/>
            <w:r>
              <w:rPr>
                <w:b w:val="0"/>
                <w:sz w:val="17"/>
              </w:rPr>
              <w:t>Parametros Simulink</w:t>
            </w:r>
          </w:p>
        </w:tc>
        <w:tc>
          <w:tcPr>
            <w:tcW w:type="dxa" w:w="6048"/>
            <w:vAlign w:val="center"/>
          </w:tcPr>
          <w:p>
            <w:r/>
            <w:r>
              <w:rPr>
                <w:b w:val="0"/>
                <w:sz w:val="17"/>
              </w:rPr>
              <w:t>Crear estructura limpia para alimentar bloques de servos y dinamica.</w:t>
            </w:r>
          </w:p>
        </w:tc>
      </w:tr>
      <w:tr>
        <w:tc>
          <w:tcPr>
            <w:tcW w:type="dxa" w:w="1584"/>
            <w:vAlign w:val="center"/>
          </w:tcPr>
          <w:p>
            <w:r/>
            <w:r>
              <w:rPr>
                <w:b w:val="0"/>
                <w:sz w:val="17"/>
              </w:rPr>
              <w:t>Baja/Posterior</w:t>
            </w:r>
          </w:p>
        </w:tc>
        <w:tc>
          <w:tcPr>
            <w:tcW w:type="dxa" w:w="2880"/>
            <w:vAlign w:val="center"/>
          </w:tcPr>
          <w:p>
            <w:r/>
            <w:r>
              <w:rPr>
                <w:b w:val="0"/>
                <w:sz w:val="17"/>
              </w:rPr>
              <w:t>Macro SolidWorks</w:t>
            </w:r>
          </w:p>
        </w:tc>
        <w:tc>
          <w:tcPr>
            <w:tcW w:type="dxa" w:w="6048"/>
            <w:vAlign w:val="center"/>
          </w:tcPr>
          <w:p>
            <w:r/>
            <w:r>
              <w:rPr>
                <w:b w:val="0"/>
                <w:sz w:val="17"/>
              </w:rPr>
              <w:t>Exportar masa, CG e inercias reales automaticamente a CSV.</w:t>
            </w:r>
          </w:p>
        </w:tc>
      </w:tr>
      <w:tr>
        <w:tc>
          <w:tcPr>
            <w:tcW w:type="dxa" w:w="1584"/>
            <w:vAlign w:val="center"/>
          </w:tcPr>
          <w:p>
            <w:r/>
            <w:r>
              <w:rPr>
                <w:b w:val="0"/>
                <w:sz w:val="17"/>
              </w:rPr>
              <w:t>Posterior</w:t>
            </w:r>
          </w:p>
        </w:tc>
        <w:tc>
          <w:tcPr>
            <w:tcW w:type="dxa" w:w="2880"/>
            <w:vAlign w:val="center"/>
          </w:tcPr>
          <w:p>
            <w:r/>
            <w:r>
              <w:rPr>
                <w:b w:val="0"/>
                <w:sz w:val="17"/>
              </w:rPr>
              <w:t>Pruebas de banco</w:t>
            </w:r>
          </w:p>
        </w:tc>
        <w:tc>
          <w:tcPr>
            <w:tcW w:type="dxa" w:w="6048"/>
            <w:vAlign w:val="center"/>
          </w:tcPr>
          <w:p>
            <w:r/>
            <w:r>
              <w:rPr>
                <w:b w:val="0"/>
                <w:sz w:val="17"/>
              </w:rPr>
              <w:t>Conectar hardware real y comparar con simulador.</w:t>
            </w:r>
          </w:p>
        </w:tc>
      </w:tr>
    </w:tbl>
    <w:p/>
    <w:p>
      <w:pPr>
        <w:pStyle w:val="Heading1"/>
      </w:pPr>
      <w:r>
        <w:t>14. Guia rapida para una persona nueva</w:t>
      </w:r>
    </w:p>
    <w:p>
      <w:r>
        <w:t>Para entender y correr el proyecto por primera vez, seguir este orden:</w:t>
      </w:r>
    </w:p>
    <w:p>
      <w:pPr>
        <w:spacing w:before="60" w:after="120"/>
        <w:ind w:left="259" w:right="72"/>
        <w:shd w:fill="F2F2F2"/>
      </w:pPr>
      <w:r>
        <w:rPr>
          <w:rFonts w:ascii="Consolas" w:hAnsi="Consolas" w:eastAsia="Consolas"/>
          <w:sz w:val="17"/>
        </w:rPr>
        <w:t>1. Abrir la carpeta raiz MatLab_Simulaciones.</w:t>
        <w:br/>
        <w:t>2. Revisar que Main_Vtol.m este en la raiz, no dentro de src.</w:t>
        <w:br/>
        <w:t>3. Revisar que los DXF esten en cad/general_dxf, cad/estructura_dxf y cad/componentes_dxf.</w:t>
        <w:br/>
        <w:t>4. Ejecutar Main_Vtol para crear o actualizar el CSV maestro.</w:t>
        <w:br/>
        <w:t>5. Completar masa_g, z_mm y material en componentes_vtol_base.csv.</w:t>
        <w:br/>
        <w:t>6. Ejecutar Main_Vtol otra vez.</w:t>
        <w:br/>
        <w:t>7. Revisar consola:</w:t>
        <w:br/>
        <w:t xml:space="preserve">   - masa total</w:t>
        <w:br/>
        <w:t xml:space="preserve">   - CG_x, CG_y, CG_z</w:t>
        <w:br/>
        <w:t xml:space="preserve">   - partes ignoradas</w:t>
        <w:br/>
        <w:t>8. Revisar figuras:</w:t>
        <w:br/>
        <w:t xml:space="preserve">   - vista superior</w:t>
        <w:br/>
        <w:t xml:space="preserve">   - vista lateral</w:t>
        <w:br/>
        <w:t xml:space="preserve">   - masas por tipo/categoria</w:t>
        <w:br/>
        <w:t>9. Solo despues de que masa y CG sean razonables, pasar a inercias y aerodinamica.</w:t>
      </w:r>
    </w:p>
    <w:p>
      <w:pPr>
        <w:pStyle w:val="Heading1"/>
      </w:pPr>
      <w:r>
        <w:t>15. Errores comunes y solucion</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1F4E79"/>
            <w:vAlign w:val="center"/>
          </w:tcPr>
          <w:p>
            <w:r/>
            <w:r>
              <w:rPr>
                <w:b/>
                <w:color w:val="FFFFFF"/>
                <w:sz w:val="16"/>
              </w:rPr>
              <w:t>Problema</w:t>
            </w:r>
          </w:p>
        </w:tc>
        <w:tc>
          <w:tcPr>
            <w:tcW w:type="dxa" w:w="3888"/>
            <w:shd w:fill="1F4E79"/>
            <w:vAlign w:val="center"/>
          </w:tcPr>
          <w:p>
            <w:r/>
            <w:r>
              <w:rPr>
                <w:b/>
                <w:color w:val="FFFFFF"/>
                <w:sz w:val="16"/>
              </w:rPr>
              <w:t>Causa probable</w:t>
            </w:r>
          </w:p>
        </w:tc>
        <w:tc>
          <w:tcPr>
            <w:tcW w:type="dxa" w:w="3888"/>
            <w:shd w:fill="1F4E79"/>
            <w:vAlign w:val="center"/>
          </w:tcPr>
          <w:p>
            <w:r/>
            <w:r>
              <w:rPr>
                <w:b/>
                <w:color w:val="FFFFFF"/>
                <w:sz w:val="16"/>
              </w:rPr>
              <w:t>Solucion</w:t>
            </w:r>
          </w:p>
        </w:tc>
      </w:tr>
      <w:tr>
        <w:tc>
          <w:tcPr>
            <w:tcW w:type="dxa" w:w="2880"/>
            <w:vAlign w:val="center"/>
          </w:tcPr>
          <w:p>
            <w:r/>
            <w:r>
              <w:rPr>
                <w:b w:val="0"/>
                <w:sz w:val="16"/>
              </w:rPr>
              <w:t>MATLAB no encuentra una funcion</w:t>
            </w:r>
          </w:p>
        </w:tc>
        <w:tc>
          <w:tcPr>
            <w:tcW w:type="dxa" w:w="3888"/>
            <w:vAlign w:val="center"/>
          </w:tcPr>
          <w:p>
            <w:r/>
            <w:r>
              <w:rPr>
                <w:b w:val="0"/>
                <w:sz w:val="16"/>
              </w:rPr>
              <w:t>La carpeta src no esta en el path o se movio un archivo.</w:t>
            </w:r>
          </w:p>
        </w:tc>
        <w:tc>
          <w:tcPr>
            <w:tcW w:type="dxa" w:w="3888"/>
            <w:vAlign w:val="center"/>
          </w:tcPr>
          <w:p>
            <w:r/>
            <w:r>
              <w:rPr>
                <w:b w:val="0"/>
                <w:sz w:val="16"/>
              </w:rPr>
              <w:t>Ejecutar clear functions, rehash y correr Main desde la raiz.</w:t>
            </w:r>
          </w:p>
        </w:tc>
      </w:tr>
      <w:tr>
        <w:tc>
          <w:tcPr>
            <w:tcW w:type="dxa" w:w="2880"/>
            <w:vAlign w:val="center"/>
          </w:tcPr>
          <w:p>
            <w:r/>
            <w:r>
              <w:rPr>
                <w:b w:val="0"/>
                <w:sz w:val="16"/>
              </w:rPr>
              <w:t>CSV no guarda</w:t>
            </w:r>
          </w:p>
        </w:tc>
        <w:tc>
          <w:tcPr>
            <w:tcW w:type="dxa" w:w="3888"/>
            <w:vAlign w:val="center"/>
          </w:tcPr>
          <w:p>
            <w:r/>
            <w:r>
              <w:rPr>
                <w:b w:val="0"/>
                <w:sz w:val="16"/>
              </w:rPr>
              <w:t>El archivo esta abierto en Excel o VS Code.</w:t>
            </w:r>
          </w:p>
        </w:tc>
        <w:tc>
          <w:tcPr>
            <w:tcW w:type="dxa" w:w="3888"/>
            <w:vAlign w:val="center"/>
          </w:tcPr>
          <w:p>
            <w:r/>
            <w:r>
              <w:rPr>
                <w:b w:val="0"/>
                <w:sz w:val="16"/>
              </w:rPr>
              <w:t>Cerrar el archivo y volver a ejecutar writetable.</w:t>
            </w:r>
          </w:p>
        </w:tc>
      </w:tr>
      <w:tr>
        <w:tc>
          <w:tcPr>
            <w:tcW w:type="dxa" w:w="2880"/>
            <w:vAlign w:val="center"/>
          </w:tcPr>
          <w:p>
            <w:r/>
            <w:r>
              <w:rPr>
                <w:b w:val="0"/>
                <w:sz w:val="16"/>
              </w:rPr>
              <w:t>Masa total sale NaN o 0</w:t>
            </w:r>
          </w:p>
        </w:tc>
        <w:tc>
          <w:tcPr>
            <w:tcW w:type="dxa" w:w="3888"/>
            <w:vAlign w:val="center"/>
          </w:tcPr>
          <w:p>
            <w:r/>
            <w:r>
              <w:rPr>
                <w:b w:val="0"/>
                <w:sz w:val="16"/>
              </w:rPr>
              <w:t>masa_g tiene celdas vacias, texto no numerico o NaN.</w:t>
            </w:r>
          </w:p>
        </w:tc>
        <w:tc>
          <w:tcPr>
            <w:tcW w:type="dxa" w:w="3888"/>
            <w:vAlign w:val="center"/>
          </w:tcPr>
          <w:p>
            <w:r/>
            <w:r>
              <w:rPr>
                <w:b w:val="0"/>
                <w:sz w:val="16"/>
              </w:rPr>
              <w:t>Limpiar el CSV o usar el script de prueba.</w:t>
            </w:r>
          </w:p>
        </w:tc>
      </w:tr>
      <w:tr>
        <w:tc>
          <w:tcPr>
            <w:tcW w:type="dxa" w:w="2880"/>
            <w:vAlign w:val="center"/>
          </w:tcPr>
          <w:p>
            <w:r/>
            <w:r>
              <w:rPr>
                <w:b w:val="0"/>
                <w:sz w:val="16"/>
              </w:rPr>
              <w:t>Filas ignoradas en masa/CG</w:t>
            </w:r>
          </w:p>
        </w:tc>
        <w:tc>
          <w:tcPr>
            <w:tcW w:type="dxa" w:w="3888"/>
            <w:vAlign w:val="center"/>
          </w:tcPr>
          <w:p>
            <w:r/>
            <w:r>
              <w:rPr>
                <w:b w:val="0"/>
                <w:sz w:val="16"/>
              </w:rPr>
              <w:t>Faltan masa_g, x_mm, y_mm o z_mm.</w:t>
            </w:r>
          </w:p>
        </w:tc>
        <w:tc>
          <w:tcPr>
            <w:tcW w:type="dxa" w:w="3888"/>
            <w:vAlign w:val="center"/>
          </w:tcPr>
          <w:p>
            <w:r/>
            <w:r>
              <w:rPr>
                <w:b w:val="0"/>
                <w:sz w:val="16"/>
              </w:rPr>
              <w:t>Completar esas columnas.</w:t>
            </w:r>
          </w:p>
        </w:tc>
      </w:tr>
      <w:tr>
        <w:tc>
          <w:tcPr>
            <w:tcW w:type="dxa" w:w="2880"/>
            <w:vAlign w:val="center"/>
          </w:tcPr>
          <w:p>
            <w:r/>
            <w:r>
              <w:rPr>
                <w:b w:val="0"/>
                <w:sz w:val="16"/>
              </w:rPr>
              <w:t>Piezas aparecen fuera de lugar</w:t>
            </w:r>
          </w:p>
        </w:tc>
        <w:tc>
          <w:tcPr>
            <w:tcW w:type="dxa" w:w="3888"/>
            <w:vAlign w:val="center"/>
          </w:tcPr>
          <w:p>
            <w:r/>
            <w:r>
              <w:rPr>
                <w:b w:val="0"/>
                <w:sz w:val="16"/>
              </w:rPr>
              <w:t>DXF separado no conserva origen global.</w:t>
            </w:r>
          </w:p>
        </w:tc>
        <w:tc>
          <w:tcPr>
            <w:tcW w:type="dxa" w:w="3888"/>
            <w:vAlign w:val="center"/>
          </w:tcPr>
          <w:p>
            <w:r/>
            <w:r>
              <w:rPr>
                <w:b w:val="0"/>
                <w:sz w:val="16"/>
              </w:rPr>
              <w:t>Reexportar desde SolidWorks con la misma referencia global.</w:t>
            </w:r>
          </w:p>
        </w:tc>
      </w:tr>
      <w:tr>
        <w:tc>
          <w:tcPr>
            <w:tcW w:type="dxa" w:w="2880"/>
            <w:vAlign w:val="center"/>
          </w:tcPr>
          <w:p>
            <w:r/>
            <w:r>
              <w:rPr>
                <w:b w:val="0"/>
                <w:sz w:val="16"/>
              </w:rPr>
              <w:t>Areas muy pequenas o enormes</w:t>
            </w:r>
          </w:p>
        </w:tc>
        <w:tc>
          <w:tcPr>
            <w:tcW w:type="dxa" w:w="3888"/>
            <w:vAlign w:val="center"/>
          </w:tcPr>
          <w:p>
            <w:r/>
            <w:r>
              <w:rPr>
                <w:b w:val="0"/>
                <w:sz w:val="16"/>
              </w:rPr>
              <w:t>Unidades incorrectas en DXF separados.</w:t>
            </w:r>
          </w:p>
        </w:tc>
        <w:tc>
          <w:tcPr>
            <w:tcW w:type="dxa" w:w="3888"/>
            <w:vAlign w:val="center"/>
          </w:tcPr>
          <w:p>
            <w:r/>
            <w:r>
              <w:rPr>
                <w:b w:val="0"/>
                <w:sz w:val="16"/>
              </w:rPr>
              <w:t>Revisar cfgDXF.unidadesDXFPartes.</w:t>
            </w:r>
          </w:p>
        </w:tc>
      </w:tr>
      <w:tr>
        <w:tc>
          <w:tcPr>
            <w:tcW w:type="dxa" w:w="2880"/>
            <w:vAlign w:val="center"/>
          </w:tcPr>
          <w:p>
            <w:r/>
            <w:r>
              <w:rPr>
                <w:b w:val="0"/>
                <w:sz w:val="16"/>
              </w:rPr>
              <w:t>Graficas con lineas raras</w:t>
            </w:r>
          </w:p>
        </w:tc>
        <w:tc>
          <w:tcPr>
            <w:tcW w:type="dxa" w:w="3888"/>
            <w:vAlign w:val="center"/>
          </w:tcPr>
          <w:p>
            <w:r/>
            <w:r>
              <w:rPr>
                <w:b w:val="0"/>
                <w:sz w:val="16"/>
              </w:rPr>
              <w:t>Uso de contornos aproximados en vez de entidades reales.</w:t>
            </w:r>
          </w:p>
        </w:tc>
        <w:tc>
          <w:tcPr>
            <w:tcW w:type="dxa" w:w="3888"/>
            <w:vAlign w:val="center"/>
          </w:tcPr>
          <w:p>
            <w:r/>
            <w:r>
              <w:rPr>
                <w:b w:val="0"/>
                <w:sz w:val="16"/>
              </w:rPr>
              <w:t>Dibujar entidades DXF reales y evitar boundary para visualizacion.</w:t>
            </w:r>
          </w:p>
        </w:tc>
      </w:tr>
    </w:tbl>
    <w:p/>
    <w:p>
      <w:r>
        <w:br w:type="page"/>
      </w:r>
    </w:p>
    <w:p>
      <w:pPr>
        <w:pStyle w:val="Heading1"/>
      </w:pPr>
      <w:r>
        <w:t>16. Glosario minimo</w:t>
      </w:r>
    </w:p>
    <w:tbl>
      <w:tblPr>
        <w:tblStyle w:val="TableGrid"/>
        <w:tblW w:type="auto" w:w="0"/>
        <w:jc w:val="center"/>
        <w:tblLook w:firstColumn="1" w:firstRow="1" w:lastColumn="0" w:lastRow="0" w:noHBand="0" w:noVBand="1" w:val="04A0"/>
      </w:tblPr>
      <w:tblGrid>
        <w:gridCol w:w="5227"/>
        <w:gridCol w:w="5227"/>
      </w:tblGrid>
      <w:tr>
        <w:tc>
          <w:tcPr>
            <w:tcW w:type="dxa" w:w="2448"/>
            <w:shd w:fill="1F4E79"/>
            <w:vAlign w:val="center"/>
          </w:tcPr>
          <w:p>
            <w:r/>
            <w:r>
              <w:rPr>
                <w:b/>
                <w:color w:val="FFFFFF"/>
                <w:sz w:val="17"/>
              </w:rPr>
              <w:t>Termino</w:t>
            </w:r>
          </w:p>
        </w:tc>
        <w:tc>
          <w:tcPr>
            <w:tcW w:type="dxa" w:w="7920"/>
            <w:shd w:fill="1F4E79"/>
            <w:vAlign w:val="center"/>
          </w:tcPr>
          <w:p>
            <w:r/>
            <w:r>
              <w:rPr>
                <w:b/>
                <w:color w:val="FFFFFF"/>
                <w:sz w:val="17"/>
              </w:rPr>
              <w:t>Significado</w:t>
            </w:r>
          </w:p>
        </w:tc>
      </w:tr>
      <w:tr>
        <w:tc>
          <w:tcPr>
            <w:tcW w:type="dxa" w:w="2448"/>
            <w:vAlign w:val="center"/>
          </w:tcPr>
          <w:p>
            <w:r/>
            <w:r>
              <w:rPr>
                <w:b w:val="0"/>
                <w:sz w:val="17"/>
              </w:rPr>
              <w:t>CG</w:t>
            </w:r>
          </w:p>
        </w:tc>
        <w:tc>
          <w:tcPr>
            <w:tcW w:type="dxa" w:w="7920"/>
            <w:vAlign w:val="center"/>
          </w:tcPr>
          <w:p>
            <w:r/>
            <w:r>
              <w:rPr>
                <w:b w:val="0"/>
                <w:sz w:val="17"/>
              </w:rPr>
              <w:t>Centro de gravedad. Punto donde se balancea el avion segun su distribucion de masa.</w:t>
            </w:r>
          </w:p>
        </w:tc>
      </w:tr>
      <w:tr>
        <w:tc>
          <w:tcPr>
            <w:tcW w:type="dxa" w:w="2448"/>
            <w:vAlign w:val="center"/>
          </w:tcPr>
          <w:p>
            <w:r/>
            <w:r>
              <w:rPr>
                <w:b w:val="0"/>
                <w:sz w:val="17"/>
              </w:rPr>
              <w:t>DXF</w:t>
            </w:r>
          </w:p>
        </w:tc>
        <w:tc>
          <w:tcPr>
            <w:tcW w:type="dxa" w:w="7920"/>
            <w:vAlign w:val="center"/>
          </w:tcPr>
          <w:p>
            <w:r/>
            <w:r>
              <w:rPr>
                <w:b w:val="0"/>
                <w:sz w:val="17"/>
              </w:rPr>
              <w:t>Archivo 2D exportado desde CAD que contiene lineas, arcos, splines, circulos y polilineas.</w:t>
            </w:r>
          </w:p>
        </w:tc>
      </w:tr>
      <w:tr>
        <w:tc>
          <w:tcPr>
            <w:tcW w:type="dxa" w:w="2448"/>
            <w:vAlign w:val="center"/>
          </w:tcPr>
          <w:p>
            <w:r/>
            <w:r>
              <w:rPr>
                <w:b w:val="0"/>
                <w:sz w:val="17"/>
              </w:rPr>
              <w:t>CSV maestro</w:t>
            </w:r>
          </w:p>
        </w:tc>
        <w:tc>
          <w:tcPr>
            <w:tcW w:type="dxa" w:w="7920"/>
            <w:vAlign w:val="center"/>
          </w:tcPr>
          <w:p>
            <w:r/>
            <w:r>
              <w:rPr>
                <w:b w:val="0"/>
                <w:sz w:val="17"/>
              </w:rPr>
              <w:t>Tabla central que conecta CAD con calculos de masa, CG y futuros modulos.</w:t>
            </w:r>
          </w:p>
        </w:tc>
      </w:tr>
      <w:tr>
        <w:tc>
          <w:tcPr>
            <w:tcW w:type="dxa" w:w="2448"/>
            <w:vAlign w:val="center"/>
          </w:tcPr>
          <w:p>
            <w:r/>
            <w:r>
              <w:rPr>
                <w:b w:val="0"/>
                <w:sz w:val="17"/>
              </w:rPr>
              <w:t>MAC</w:t>
            </w:r>
          </w:p>
        </w:tc>
        <w:tc>
          <w:tcPr>
            <w:tcW w:type="dxa" w:w="7920"/>
            <w:vAlign w:val="center"/>
          </w:tcPr>
          <w:p>
            <w:r/>
            <w:r>
              <w:rPr>
                <w:b w:val="0"/>
                <w:sz w:val="17"/>
              </w:rPr>
              <w:t>Cuerda aerodinamica media. Referencia clave para ubicar el CG respecto al ala.</w:t>
            </w:r>
          </w:p>
        </w:tc>
      </w:tr>
      <w:tr>
        <w:tc>
          <w:tcPr>
            <w:tcW w:type="dxa" w:w="2448"/>
            <w:vAlign w:val="center"/>
          </w:tcPr>
          <w:p>
            <w:r/>
            <w:r>
              <w:rPr>
                <w:b w:val="0"/>
                <w:sz w:val="17"/>
              </w:rPr>
              <w:t>Ixx, Iyy, Izz</w:t>
            </w:r>
          </w:p>
        </w:tc>
        <w:tc>
          <w:tcPr>
            <w:tcW w:type="dxa" w:w="7920"/>
            <w:vAlign w:val="center"/>
          </w:tcPr>
          <w:p>
            <w:r/>
            <w:r>
              <w:rPr>
                <w:b w:val="0"/>
                <w:sz w:val="17"/>
              </w:rPr>
              <w:t>Momentos de inercia alrededor de los ejes principales del avion.</w:t>
            </w:r>
          </w:p>
        </w:tc>
      </w:tr>
      <w:tr>
        <w:tc>
          <w:tcPr>
            <w:tcW w:type="dxa" w:w="2448"/>
            <w:vAlign w:val="center"/>
          </w:tcPr>
          <w:p>
            <w:r/>
            <w:r>
              <w:rPr>
                <w:b w:val="0"/>
                <w:sz w:val="17"/>
              </w:rPr>
              <w:t>T/W</w:t>
            </w:r>
          </w:p>
        </w:tc>
        <w:tc>
          <w:tcPr>
            <w:tcW w:type="dxa" w:w="7920"/>
            <w:vAlign w:val="center"/>
          </w:tcPr>
          <w:p>
            <w:r/>
            <w:r>
              <w:rPr>
                <w:b w:val="0"/>
                <w:sz w:val="17"/>
              </w:rPr>
              <w:t>Relacion empuje/peso. Importante para hover y margen de control.</w:t>
            </w:r>
          </w:p>
        </w:tc>
      </w:tr>
      <w:tr>
        <w:tc>
          <w:tcPr>
            <w:tcW w:type="dxa" w:w="2448"/>
            <w:vAlign w:val="center"/>
          </w:tcPr>
          <w:p>
            <w:r/>
            <w:r>
              <w:rPr>
                <w:b w:val="0"/>
                <w:sz w:val="17"/>
              </w:rPr>
              <w:t>masa_g</w:t>
            </w:r>
          </w:p>
        </w:tc>
        <w:tc>
          <w:tcPr>
            <w:tcW w:type="dxa" w:w="7920"/>
            <w:vAlign w:val="center"/>
          </w:tcPr>
          <w:p>
            <w:r/>
            <w:r>
              <w:rPr>
                <w:b w:val="0"/>
                <w:sz w:val="17"/>
              </w:rPr>
              <w:t>Masa de una pieza en gramos.</w:t>
            </w:r>
          </w:p>
        </w:tc>
      </w:tr>
      <w:tr>
        <w:tc>
          <w:tcPr>
            <w:tcW w:type="dxa" w:w="2448"/>
            <w:vAlign w:val="center"/>
          </w:tcPr>
          <w:p>
            <w:r/>
            <w:r>
              <w:rPr>
                <w:b w:val="0"/>
                <w:sz w:val="17"/>
              </w:rPr>
              <w:t>z_mm</w:t>
            </w:r>
          </w:p>
        </w:tc>
        <w:tc>
          <w:tcPr>
            <w:tcW w:type="dxa" w:w="7920"/>
            <w:vAlign w:val="center"/>
          </w:tcPr>
          <w:p>
            <w:r/>
            <w:r>
              <w:rPr>
                <w:b w:val="0"/>
                <w:sz w:val="17"/>
              </w:rPr>
              <w:t>Altura vertical de una pieza respecto al plano de referencia.</w:t>
            </w:r>
          </w:p>
        </w:tc>
      </w:tr>
    </w:tbl>
    <w:p/>
    <w:p>
      <w:pPr>
        <w:pStyle w:val="Heading1"/>
      </w:pPr>
      <w:r>
        <w:t>17. Recomendacion de mantenimiento</w:t>
      </w:r>
    </w:p>
    <w:p>
      <w:r>
        <w:t>Mantener la regla de una responsabilidad por archivo. Las funciones que calculan deben quedarse en carpetas de calculo, y las funciones que solo dibujan deben quedarse en visualizacion. Main_Vtol debe coordinar, pero no debe llenarse de formulas largas.</w:t>
      </w:r>
    </w:p>
    <w:p>
      <w:pPr>
        <w:spacing w:before="60" w:after="120"/>
        <w:ind w:left="259" w:right="72"/>
        <w:shd w:fill="F2F2F2"/>
      </w:pPr>
      <w:r>
        <w:rPr>
          <w:rFonts w:ascii="Consolas" w:hAnsi="Consolas" w:eastAsia="Consolas"/>
          <w:sz w:val="17"/>
        </w:rPr>
        <w:t>Buena practica:</w:t>
        <w:br/>
        <w:t>- calcular_masa_CG_vtol.m calcula.</w:t>
        <w:br/>
        <w:t>- imprimir_resumen_masa_CG_vtol.m imprime.</w:t>
        <w:br/>
        <w:t>- graficar_masa_CG_vtol.m grafica.</w:t>
        <w:br/>
        <w:t>- actualizar_tabla_maestra_desde_csv.m conserva datos manuales.</w:t>
        <w:br/>
        <w:t>- Main_Vtol.m conecta el flujo completo.</w:t>
      </w:r>
    </w:p>
    <w:tbl>
      <w:tblPr>
        <w:tblW w:type="auto" w:w="0"/>
        <w:jc w:val="center"/>
        <w:tblLook w:firstColumn="1" w:firstRow="1" w:lastColumn="0" w:lastRow="0" w:noHBand="0" w:noVBand="1" w:val="04A0"/>
      </w:tblPr>
      <w:tblGrid>
        <w:gridCol w:w="10454"/>
      </w:tblGrid>
      <w:tr>
        <w:tc>
          <w:tcPr>
            <w:tcW w:type="dxa" w:w="10454"/>
            <w:shd w:fill="E2F0D9"/>
          </w:tcPr>
          <w:p>
            <w:pPr>
              <w:spacing w:after="80"/>
            </w:pPr>
            <w:r>
              <w:rPr>
                <w:b/>
                <w:color w:val="1F4E79"/>
                <w:sz w:val="19"/>
              </w:rPr>
              <w:t xml:space="preserve">Estado final de esta etapa: </w:t>
            </w:r>
            <w:r>
              <w:rPr>
                <w:sz w:val="19"/>
              </w:rPr>
              <w:t>La etapa actual se considera correcta cuando el CSV se lee sin errores, no hay filas ignoradas por datos incompletos, la masa total aparece razonable y el CG se muestra correctamente en las vistas superior y lateral.</w:t>
            </w:r>
          </w:p>
        </w:tc>
      </w:tr>
    </w:tbl>
    <w:sectPr w:rsidR="00FC693F" w:rsidRPr="0006063C" w:rsidSect="00034616">
      <w:headerReference w:type="default" r:id="rId9"/>
      <w:foot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orientacion para arquitectura MATLAB/SolidWorks/Simulink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README tecnico - Proyecto VTOL Stallion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