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7A" w:rsidRPr="00035555" w:rsidRDefault="007A127A" w:rsidP="007A127A">
      <w:pPr>
        <w:pStyle w:val="Default"/>
        <w:rPr>
          <w:lang w:val="es-DO"/>
        </w:rPr>
      </w:pPr>
    </w:p>
    <w:p w:rsidR="007A127A" w:rsidRPr="00351130" w:rsidRDefault="007A127A" w:rsidP="007A127A">
      <w:pPr>
        <w:jc w:val="center"/>
        <w:rPr>
          <w:b/>
          <w:sz w:val="56"/>
          <w:szCs w:val="56"/>
        </w:rPr>
      </w:pPr>
      <w:r w:rsidRPr="00351130">
        <w:rPr>
          <w:b/>
          <w:sz w:val="56"/>
          <w:szCs w:val="56"/>
        </w:rPr>
        <w:t>Manual de usuario Keros Control</w:t>
      </w:r>
    </w:p>
    <w:p w:rsidR="007A127A" w:rsidRPr="00035555" w:rsidRDefault="00353794" w:rsidP="007A127A">
      <w:pPr>
        <w:jc w:val="center"/>
      </w:pPr>
      <w:r w:rsidRPr="00035555">
        <w:rPr>
          <w:noProof/>
          <w:lang w:val="en-US"/>
        </w:rPr>
        <w:drawing>
          <wp:inline distT="0" distB="0" distL="0" distR="0" wp14:anchorId="7A3CB15C" wp14:editId="3B3123C9">
            <wp:extent cx="5612130" cy="2576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C0" w:rsidRDefault="00035555" w:rsidP="003B6B99">
      <w:pPr>
        <w:rPr>
          <w:b/>
          <w:sz w:val="28"/>
        </w:rPr>
      </w:pPr>
      <w:r w:rsidRPr="003B6B99">
        <w:rPr>
          <w:b/>
          <w:sz w:val="28"/>
        </w:rPr>
        <w:t xml:space="preserve">CONTENIDO: </w:t>
      </w:r>
    </w:p>
    <w:p w:rsidR="006565B2" w:rsidRPr="003A7AC0" w:rsidRDefault="003A7AC0" w:rsidP="003B6B99">
      <w:pPr>
        <w:rPr>
          <w:sz w:val="32"/>
        </w:rPr>
      </w:pPr>
      <w:r w:rsidRPr="003A7AC0">
        <w:rPr>
          <w:sz w:val="32"/>
        </w:rPr>
        <w:t>Keros Control………………………………………………</w:t>
      </w:r>
      <w:r>
        <w:rPr>
          <w:sz w:val="32"/>
        </w:rPr>
        <w:t>…………</w:t>
      </w:r>
      <w:proofErr w:type="gramStart"/>
      <w:r>
        <w:rPr>
          <w:sz w:val="32"/>
        </w:rPr>
        <w:t>…….</w:t>
      </w:r>
      <w:proofErr w:type="gramEnd"/>
      <w:r>
        <w:rPr>
          <w:sz w:val="32"/>
        </w:rPr>
        <w:t>……..</w:t>
      </w:r>
      <w:r w:rsidRPr="003A7AC0">
        <w:rPr>
          <w:sz w:val="32"/>
        </w:rPr>
        <w:t>2</w:t>
      </w:r>
    </w:p>
    <w:p w:rsidR="003B6B99" w:rsidRPr="003A7AC0" w:rsidRDefault="003B6B99" w:rsidP="003B6B99">
      <w:pPr>
        <w:rPr>
          <w:sz w:val="32"/>
        </w:rPr>
      </w:pPr>
      <w:r w:rsidRPr="003A7AC0">
        <w:rPr>
          <w:sz w:val="32"/>
        </w:rPr>
        <w:t>Características</w:t>
      </w:r>
      <w:r w:rsidR="003A7AC0" w:rsidRPr="003A7AC0">
        <w:rPr>
          <w:sz w:val="32"/>
        </w:rPr>
        <w:t>………………………………………………</w:t>
      </w:r>
      <w:r w:rsidR="003A7AC0">
        <w:rPr>
          <w:sz w:val="32"/>
        </w:rPr>
        <w:t>………………</w:t>
      </w:r>
      <w:proofErr w:type="gramStart"/>
      <w:r w:rsidR="003A7AC0">
        <w:rPr>
          <w:sz w:val="32"/>
        </w:rPr>
        <w:t>…….</w:t>
      </w:r>
      <w:proofErr w:type="gramEnd"/>
      <w:r w:rsidR="003A7AC0">
        <w:rPr>
          <w:sz w:val="32"/>
        </w:rPr>
        <w:t>.</w:t>
      </w:r>
      <w:r w:rsidR="003A7AC0" w:rsidRPr="003A7AC0">
        <w:rPr>
          <w:sz w:val="32"/>
        </w:rPr>
        <w:t>2</w:t>
      </w:r>
    </w:p>
    <w:p w:rsidR="00035555" w:rsidRPr="003A7AC0" w:rsidRDefault="00035555" w:rsidP="003A7AC0">
      <w:pPr>
        <w:rPr>
          <w:sz w:val="32"/>
        </w:rPr>
      </w:pPr>
      <w:r w:rsidRPr="003A7AC0">
        <w:rPr>
          <w:sz w:val="32"/>
        </w:rPr>
        <w:t>Pasos de Instalación</w:t>
      </w:r>
      <w:r w:rsidR="003A7AC0" w:rsidRPr="003A7AC0">
        <w:rPr>
          <w:sz w:val="32"/>
        </w:rPr>
        <w:t>………………………………………</w:t>
      </w:r>
      <w:r w:rsidR="003A7AC0">
        <w:rPr>
          <w:sz w:val="32"/>
        </w:rPr>
        <w:t>………………</w:t>
      </w:r>
      <w:proofErr w:type="gramStart"/>
      <w:r w:rsidR="003A7AC0">
        <w:rPr>
          <w:sz w:val="32"/>
        </w:rPr>
        <w:t>……</w:t>
      </w:r>
      <w:r w:rsidR="003A7AC0" w:rsidRPr="003A7AC0">
        <w:rPr>
          <w:sz w:val="32"/>
        </w:rPr>
        <w:t>.</w:t>
      </w:r>
      <w:proofErr w:type="gramEnd"/>
      <w:r w:rsidR="003A7AC0" w:rsidRPr="003A7AC0">
        <w:rPr>
          <w:sz w:val="32"/>
        </w:rPr>
        <w:t>3</w:t>
      </w:r>
    </w:p>
    <w:p w:rsidR="00035555" w:rsidRDefault="003A7AC0" w:rsidP="007A127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4746625" cy="3009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EÑO CASE CON ETIQU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6B99" w:rsidRDefault="003B6B99" w:rsidP="003A7AC0"/>
    <w:p w:rsidR="00EC44BC" w:rsidRPr="00EC44BC" w:rsidRDefault="00EC44BC" w:rsidP="00EC44B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1"/>
        </w:rPr>
        <w:lastRenderedPageBreak/>
        <w:t>KEROS CONTROL</w:t>
      </w:r>
    </w:p>
    <w:p w:rsidR="00EC44BC" w:rsidRPr="00EC44BC" w:rsidRDefault="00EC44BC" w:rsidP="00EC44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21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Pr="00EC44BC">
        <w:rPr>
          <w:rFonts w:ascii="Arial" w:hAnsi="Arial" w:cs="Arial"/>
          <w:color w:val="000000"/>
          <w:sz w:val="24"/>
          <w:szCs w:val="24"/>
          <w:shd w:val="clear" w:color="auto" w:fill="FFFFFF"/>
        </w:rPr>
        <w:t>s un controlador de fan coil autónomo para habitaciones de hotel, oficinas y zonas diseñado para satisfacer las necesidades más exigentes en control de climatización e iluminación gracias a sus múltiples configuraciones y funciones integradas en el equipo. El dispositivo está pensado para trabajar en instalaciones de agua a dos o cuatro tubos y dispone de funciones de detección de ocupación a través de contacto tarjetero o detector de movimiento, que permiten desconectar la climatización cuando la zona está desocupada. El equipo incluye una función para detección de ventana abierta que permite parar la climatización y evitar un consumo energético innecesario</w:t>
      </w:r>
      <w:r w:rsidRPr="00EC44BC">
        <w:rPr>
          <w:rFonts w:ascii="Arial" w:hAnsi="Arial" w:cs="Arial"/>
          <w:color w:val="000000"/>
          <w:sz w:val="28"/>
          <w:szCs w:val="21"/>
          <w:shd w:val="clear" w:color="auto" w:fill="FFFFFF"/>
        </w:rPr>
        <w:t>.</w:t>
      </w:r>
    </w:p>
    <w:p w:rsidR="00EC44BC" w:rsidRDefault="006969C1" w:rsidP="006969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CB2FEE">
        <w:rPr>
          <w:rFonts w:ascii="Arial" w:eastAsia="Times New Roman" w:hAnsi="Arial" w:cs="Arial"/>
          <w:b/>
          <w:bCs/>
          <w:color w:val="000000"/>
          <w:sz w:val="28"/>
          <w:szCs w:val="21"/>
        </w:rPr>
        <w:t>CARACTERÍSTICAS</w:t>
      </w:r>
    </w:p>
    <w:p w:rsidR="006969C1" w:rsidRPr="00CB2FEE" w:rsidRDefault="006969C1" w:rsidP="006969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5"/>
          <w:szCs w:val="21"/>
        </w:rPr>
      </w:pPr>
    </w:p>
    <w:p w:rsidR="003B6B99" w:rsidRPr="00EC44BC" w:rsidRDefault="003B6B99" w:rsidP="00696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bCs/>
          <w:color w:val="000000"/>
          <w:sz w:val="24"/>
          <w:szCs w:val="24"/>
        </w:rPr>
        <w:t>Tensión de alimentación: 95 a 250VAC – 50/60 Hz</w:t>
      </w: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44BC">
        <w:rPr>
          <w:rFonts w:ascii="Arial" w:hAnsi="Arial" w:cs="Arial"/>
          <w:color w:val="000000"/>
          <w:sz w:val="24"/>
          <w:szCs w:val="24"/>
          <w:lang w:val="en-US"/>
        </w:rPr>
        <w:t>Bus BMS: Modbus RTU (RS-485) (</w:t>
      </w:r>
      <w:proofErr w:type="spellStart"/>
      <w:r w:rsidRPr="00EC44BC">
        <w:rPr>
          <w:rFonts w:ascii="Arial" w:hAnsi="Arial" w:cs="Arial"/>
          <w:color w:val="000000"/>
          <w:sz w:val="24"/>
          <w:szCs w:val="24"/>
          <w:lang w:val="en-US"/>
        </w:rPr>
        <w:t>modelo</w:t>
      </w:r>
      <w:proofErr w:type="spellEnd"/>
      <w:r w:rsidRPr="00EC44BC">
        <w:rPr>
          <w:rFonts w:ascii="Arial" w:hAnsi="Arial" w:cs="Arial"/>
          <w:color w:val="000000"/>
          <w:sz w:val="24"/>
          <w:szCs w:val="24"/>
          <w:lang w:val="en-US"/>
        </w:rPr>
        <w:t xml:space="preserve"> MS.57XX01-000) </w:t>
      </w: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proofErr w:type="spellStart"/>
      <w:r w:rsidRPr="00EC44BC">
        <w:rPr>
          <w:rFonts w:ascii="Arial" w:hAnsi="Arial" w:cs="Arial"/>
          <w:color w:val="000000"/>
          <w:sz w:val="24"/>
          <w:szCs w:val="24"/>
          <w:lang w:val="es-ES"/>
        </w:rPr>
        <w:t>Room</w:t>
      </w:r>
      <w:proofErr w:type="spellEnd"/>
      <w:r w:rsidRPr="00EC44BC">
        <w:rPr>
          <w:rFonts w:ascii="Arial" w:hAnsi="Arial" w:cs="Arial"/>
          <w:color w:val="000000"/>
          <w:sz w:val="24"/>
          <w:szCs w:val="24"/>
          <w:lang w:val="es-ES"/>
        </w:rPr>
        <w:t xml:space="preserve"> Bus:   RS-485</w:t>
      </w: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EC44BC">
        <w:rPr>
          <w:rFonts w:ascii="Arial" w:hAnsi="Arial" w:cs="Arial"/>
          <w:color w:val="000000"/>
          <w:sz w:val="24"/>
          <w:szCs w:val="24"/>
          <w:lang w:val="es-ES"/>
        </w:rPr>
        <w:t>Salida de Alimentación: 12VDC, Max. 100mA</w:t>
      </w: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EC44BC">
        <w:rPr>
          <w:rFonts w:ascii="Arial" w:hAnsi="Arial" w:cs="Arial"/>
          <w:b/>
          <w:color w:val="000000"/>
          <w:sz w:val="24"/>
          <w:szCs w:val="24"/>
          <w:lang w:val="es-ES"/>
        </w:rPr>
        <w:t>Entradas Digitales:</w:t>
      </w:r>
    </w:p>
    <w:p w:rsidR="003B6B99" w:rsidRPr="00EC44BC" w:rsidRDefault="003B6B99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692A9B" w:rsidRPr="00EC44BC" w:rsidRDefault="00692A9B" w:rsidP="003B6B9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EC44BC">
        <w:rPr>
          <w:rFonts w:ascii="Arial" w:hAnsi="Arial" w:cs="Arial"/>
          <w:color w:val="000000"/>
          <w:sz w:val="24"/>
          <w:szCs w:val="24"/>
          <w:lang w:val="es-ES"/>
        </w:rPr>
        <w:t>Tarjeta llave/Sensor de Movimiento</w:t>
      </w:r>
    </w:p>
    <w:p w:rsidR="00692A9B" w:rsidRPr="00EC44BC" w:rsidRDefault="00692A9B" w:rsidP="003B6B9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EC44BC">
        <w:rPr>
          <w:rFonts w:ascii="Arial" w:hAnsi="Arial" w:cs="Arial"/>
          <w:color w:val="000000"/>
          <w:sz w:val="24"/>
          <w:szCs w:val="24"/>
          <w:lang w:val="es-ES"/>
        </w:rPr>
        <w:t>Ventana</w:t>
      </w:r>
    </w:p>
    <w:p w:rsidR="00692A9B" w:rsidRPr="00EC44BC" w:rsidRDefault="00692A9B" w:rsidP="003B6B9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EC44BC">
        <w:rPr>
          <w:rFonts w:ascii="Arial" w:hAnsi="Arial" w:cs="Arial"/>
          <w:color w:val="000000"/>
          <w:sz w:val="24"/>
          <w:szCs w:val="24"/>
          <w:lang w:val="es-ES"/>
        </w:rPr>
        <w:t xml:space="preserve">Sensor de agua/puerta </w:t>
      </w:r>
    </w:p>
    <w:p w:rsidR="00692A9B" w:rsidRPr="00EC44BC" w:rsidRDefault="00692A9B" w:rsidP="006969C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EC44BC">
        <w:rPr>
          <w:rFonts w:ascii="Arial" w:hAnsi="Arial" w:cs="Arial"/>
          <w:color w:val="000000"/>
          <w:sz w:val="24"/>
          <w:szCs w:val="24"/>
          <w:lang w:val="es-ES"/>
        </w:rPr>
        <w:t>Sensor de temperatura/pulsador de luz</w:t>
      </w:r>
    </w:p>
    <w:p w:rsidR="006969C1" w:rsidRPr="00EC44BC" w:rsidRDefault="006969C1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6969C1" w:rsidRPr="00EC44BC" w:rsidRDefault="006969C1" w:rsidP="003B6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EC44BC">
        <w:rPr>
          <w:rFonts w:ascii="Arial" w:hAnsi="Arial" w:cs="Arial"/>
          <w:b/>
          <w:color w:val="000000"/>
          <w:sz w:val="24"/>
          <w:szCs w:val="24"/>
          <w:lang w:val="es-ES"/>
        </w:rPr>
        <w:t>Salidas de Relé:</w:t>
      </w:r>
    </w:p>
    <w:p w:rsidR="006969C1" w:rsidRPr="00EC44BC" w:rsidRDefault="006969C1" w:rsidP="006969C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</w:pPr>
      <w:r w:rsidRPr="00EC44BC"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  <w:t>Tres velocidades del aire</w:t>
      </w:r>
    </w:p>
    <w:p w:rsidR="006969C1" w:rsidRPr="00EC44BC" w:rsidRDefault="006969C1" w:rsidP="006969C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</w:pPr>
      <w:r w:rsidRPr="00EC44BC"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  <w:t>válvula de frio y calor</w:t>
      </w:r>
    </w:p>
    <w:p w:rsidR="003B6B99" w:rsidRPr="00EC44BC" w:rsidRDefault="006969C1" w:rsidP="006969C1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</w:pPr>
      <w:r w:rsidRPr="00EC44BC"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  <w:t xml:space="preserve"> </w:t>
      </w:r>
    </w:p>
    <w:p w:rsidR="006969C1" w:rsidRPr="00EC44BC" w:rsidRDefault="006969C1" w:rsidP="000355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</w:pPr>
      <w:proofErr w:type="spellStart"/>
      <w:r w:rsidRPr="00EC44BC"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  <w:t>Din</w:t>
      </w:r>
      <w:proofErr w:type="spellEnd"/>
      <w:r w:rsidRPr="00EC44BC"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  <w:t xml:space="preserve"> rail, 6ET</w:t>
      </w:r>
    </w:p>
    <w:p w:rsidR="00EC44BC" w:rsidRDefault="006969C1" w:rsidP="000355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5"/>
          <w:szCs w:val="21"/>
          <w:lang w:val="es-ES"/>
        </w:rPr>
      </w:pPr>
      <w:r w:rsidRPr="00CB2FEE">
        <w:rPr>
          <w:rFonts w:ascii="Arial" w:eastAsia="Times New Roman" w:hAnsi="Arial" w:cs="Arial"/>
          <w:bCs/>
          <w:color w:val="000000"/>
          <w:sz w:val="25"/>
          <w:szCs w:val="21"/>
          <w:lang w:val="es-ES"/>
        </w:rPr>
        <w:t>Dimensiones: 147x90x58mm</w:t>
      </w:r>
    </w:p>
    <w:p w:rsidR="00121EC9" w:rsidRDefault="00121EC9" w:rsidP="000355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5"/>
          <w:szCs w:val="21"/>
          <w:lang w:val="es-ES"/>
        </w:rPr>
      </w:pPr>
    </w:p>
    <w:p w:rsidR="00351130" w:rsidRPr="00EC44BC" w:rsidRDefault="00351130" w:rsidP="000355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5"/>
          <w:szCs w:val="21"/>
          <w:lang w:val="es-ES"/>
        </w:rPr>
      </w:pPr>
      <w:bookmarkStart w:id="0" w:name="_GoBack"/>
      <w:bookmarkEnd w:id="0"/>
    </w:p>
    <w:p w:rsidR="00035555" w:rsidRDefault="00CB2FEE" w:rsidP="00CB2FE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CB2FEE">
        <w:rPr>
          <w:rFonts w:ascii="Arial" w:eastAsia="Times New Roman" w:hAnsi="Arial" w:cs="Arial"/>
          <w:b/>
          <w:bCs/>
          <w:color w:val="000000"/>
          <w:sz w:val="28"/>
          <w:szCs w:val="21"/>
        </w:rPr>
        <w:lastRenderedPageBreak/>
        <w:t>PASOS DE INSTALACIÓN:</w:t>
      </w:r>
    </w:p>
    <w:p w:rsidR="00EC44BC" w:rsidRPr="00EC44BC" w:rsidRDefault="00EC44BC" w:rsidP="00EC44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 xml:space="preserve">El producto se instala con el dispositivo e-Display que dispone de un teclado, sonda de temperatura y </w:t>
      </w:r>
      <w:proofErr w:type="spellStart"/>
      <w:r w:rsidRPr="00EC44BC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spellEnd"/>
      <w:r w:rsidRPr="00EC44BC">
        <w:rPr>
          <w:rFonts w:ascii="Arial" w:eastAsia="Times New Roman" w:hAnsi="Arial" w:cs="Arial"/>
          <w:color w:val="000000"/>
          <w:sz w:val="24"/>
          <w:szCs w:val="24"/>
        </w:rPr>
        <w:t xml:space="preserve"> de visualización, y al cual le suministra la alimentación y una conexión bus para la comunicación. Dispone de entradas digitales configurables para contacto tarjetero/detector de movimiento, contacto ventana y una entrada analógica para conexión de una sonda de temperatura externa o bien para detección de puerta abierta. Incluye tres salidas tipo relé para control de la velocidad del fan-coil y una o dos salidas para las electroválvulas de frío, calor/iluminación según el modelo de equipo. El equipo se alimenta a través de la red eléctrica y está diseñado para ser instalado en un armario de carril DIN</w:t>
      </w:r>
      <w:r>
        <w:rPr>
          <w:rFonts w:ascii="QuicksandBook-Regular" w:hAnsi="QuicksandBook-Regular"/>
          <w:color w:val="000000"/>
          <w:sz w:val="21"/>
          <w:szCs w:val="21"/>
          <w:shd w:val="clear" w:color="auto" w:fill="FFFFFF"/>
        </w:rPr>
        <w:t>.</w:t>
      </w:r>
    </w:p>
    <w:p w:rsidR="00035555" w:rsidRPr="00EC44BC" w:rsidRDefault="00035555" w:rsidP="00035555">
      <w:pPr>
        <w:numPr>
          <w:ilvl w:val="0"/>
          <w:numId w:val="1"/>
        </w:num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>Desconecte la tensión de alimentación del armario.</w:t>
      </w:r>
    </w:p>
    <w:p w:rsidR="00035555" w:rsidRPr="00EC44BC" w:rsidRDefault="00035555" w:rsidP="00035555">
      <w:p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</w:p>
    <w:p w:rsidR="00035555" w:rsidRPr="00EC44BC" w:rsidRDefault="00035555" w:rsidP="00035555">
      <w:pPr>
        <w:numPr>
          <w:ilvl w:val="0"/>
          <w:numId w:val="1"/>
        </w:num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 xml:space="preserve">Abra el gabinete e instale el dispositivo en el riel DIN colocando el clip negro en la parte inferior. </w:t>
      </w:r>
    </w:p>
    <w:p w:rsidR="00035555" w:rsidRPr="00EC44BC" w:rsidRDefault="00035555" w:rsidP="00035555">
      <w:pPr>
        <w:numPr>
          <w:ilvl w:val="0"/>
          <w:numId w:val="1"/>
        </w:num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</w:p>
    <w:p w:rsidR="00035555" w:rsidRPr="00EC44BC" w:rsidRDefault="00035555" w:rsidP="00035555">
      <w:p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>Tire hacia abajo del clip y presione el dispositivo para insertarlo en el riel. Suelte el clip y compruebe que el dispositivo está correctamente instalado.</w:t>
      </w:r>
    </w:p>
    <w:p w:rsidR="00035555" w:rsidRPr="00EC44BC" w:rsidRDefault="00035555" w:rsidP="00035555">
      <w:p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</w:p>
    <w:p w:rsidR="00035555" w:rsidRPr="00EC44BC" w:rsidRDefault="00035555" w:rsidP="00035555">
      <w:pPr>
        <w:numPr>
          <w:ilvl w:val="0"/>
          <w:numId w:val="1"/>
        </w:num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>Verifique que todos los cables estén instalados siguiendo el diagrama de montaje constructivo proporcionado.</w:t>
      </w:r>
    </w:p>
    <w:p w:rsidR="00035555" w:rsidRPr="00EC44BC" w:rsidRDefault="00035555" w:rsidP="00035555">
      <w:p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</w:p>
    <w:p w:rsidR="00035555" w:rsidRPr="00EC44BC" w:rsidRDefault="00035555" w:rsidP="00035555">
      <w:pPr>
        <w:numPr>
          <w:ilvl w:val="0"/>
          <w:numId w:val="1"/>
        </w:num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>Compruebe que todos los cables cumplen con todas las especificaciones y conéctelos a los terminales hembra siguiendo el diagrama de instalación. Conecte los terminales al dispositivo.</w:t>
      </w:r>
    </w:p>
    <w:p w:rsidR="00035555" w:rsidRPr="00EC44BC" w:rsidRDefault="00035555" w:rsidP="00035555">
      <w:p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</w:p>
    <w:p w:rsidR="00035555" w:rsidRPr="00EC44BC" w:rsidRDefault="00035555" w:rsidP="00035555">
      <w:pPr>
        <w:numPr>
          <w:ilvl w:val="0"/>
          <w:numId w:val="1"/>
        </w:num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>Conecte la fuente de alimentación y verifique el correcto funcionamiento del dispositivo.</w:t>
      </w:r>
    </w:p>
    <w:p w:rsidR="00035555" w:rsidRPr="00EC44BC" w:rsidRDefault="00035555" w:rsidP="00035555">
      <w:p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</w:p>
    <w:p w:rsidR="00035555" w:rsidRPr="00EC44BC" w:rsidRDefault="00035555" w:rsidP="00035555">
      <w:pPr>
        <w:numPr>
          <w:ilvl w:val="0"/>
          <w:numId w:val="1"/>
        </w:numPr>
        <w:shd w:val="clear" w:color="auto" w:fill="FFFFFF"/>
        <w:spacing w:after="0" w:line="240" w:lineRule="auto"/>
        <w:ind w:left="255"/>
        <w:rPr>
          <w:rFonts w:ascii="Arial" w:eastAsia="Times New Roman" w:hAnsi="Arial" w:cs="Arial"/>
          <w:color w:val="000000"/>
          <w:sz w:val="24"/>
          <w:szCs w:val="24"/>
        </w:rPr>
      </w:pPr>
      <w:r w:rsidRPr="00EC44BC">
        <w:rPr>
          <w:rFonts w:ascii="Arial" w:eastAsia="Times New Roman" w:hAnsi="Arial" w:cs="Arial"/>
          <w:color w:val="000000"/>
          <w:sz w:val="24"/>
          <w:szCs w:val="24"/>
        </w:rPr>
        <w:t>Cierre el gabinete.</w:t>
      </w:r>
    </w:p>
    <w:p w:rsidR="00EC44BC" w:rsidRDefault="00EC44BC" w:rsidP="007A127A">
      <w:pPr>
        <w:jc w:val="center"/>
      </w:pPr>
    </w:p>
    <w:p w:rsidR="00EC44BC" w:rsidRDefault="00EC44BC" w:rsidP="007A127A">
      <w:pPr>
        <w:jc w:val="center"/>
      </w:pPr>
      <w:r>
        <w:rPr>
          <w:noProof/>
          <w:lang w:val="en-US"/>
        </w:rPr>
        <w:drawing>
          <wp:inline distT="0" distB="0" distL="0" distR="0" wp14:anchorId="61E0B27F" wp14:editId="7DEB70E6">
            <wp:extent cx="5349240" cy="2400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454" cy="24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BC" w:rsidSect="003A7AC0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0C3" w:rsidRDefault="003520C3" w:rsidP="003A7AC0">
      <w:pPr>
        <w:spacing w:after="0" w:line="240" w:lineRule="auto"/>
      </w:pPr>
      <w:r>
        <w:separator/>
      </w:r>
    </w:p>
  </w:endnote>
  <w:endnote w:type="continuationSeparator" w:id="0">
    <w:p w:rsidR="003520C3" w:rsidRDefault="003520C3" w:rsidP="003A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icksandBook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AC0" w:rsidRDefault="003A7AC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51130" w:rsidRPr="00351130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</w:t>
    </w:r>
  </w:p>
  <w:p w:rsidR="003A7AC0" w:rsidRDefault="003A7A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0C3" w:rsidRDefault="003520C3" w:rsidP="003A7AC0">
      <w:pPr>
        <w:spacing w:after="0" w:line="240" w:lineRule="auto"/>
      </w:pPr>
      <w:r>
        <w:separator/>
      </w:r>
    </w:p>
  </w:footnote>
  <w:footnote w:type="continuationSeparator" w:id="0">
    <w:p w:rsidR="003520C3" w:rsidRDefault="003520C3" w:rsidP="003A7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0E7E71"/>
    <w:multiLevelType w:val="hybridMultilevel"/>
    <w:tmpl w:val="22D067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66F99"/>
    <w:multiLevelType w:val="multilevel"/>
    <w:tmpl w:val="2792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B5A2E"/>
    <w:multiLevelType w:val="hybridMultilevel"/>
    <w:tmpl w:val="DCB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276DA"/>
    <w:multiLevelType w:val="hybridMultilevel"/>
    <w:tmpl w:val="D578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7A"/>
    <w:rsid w:val="00035555"/>
    <w:rsid w:val="00121EC9"/>
    <w:rsid w:val="003009D3"/>
    <w:rsid w:val="00351130"/>
    <w:rsid w:val="003520C3"/>
    <w:rsid w:val="00353794"/>
    <w:rsid w:val="003A7AC0"/>
    <w:rsid w:val="003B6B99"/>
    <w:rsid w:val="006565B2"/>
    <w:rsid w:val="00692A9B"/>
    <w:rsid w:val="006969C1"/>
    <w:rsid w:val="007A127A"/>
    <w:rsid w:val="00CB2FEE"/>
    <w:rsid w:val="00E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DCDB"/>
  <w15:chartTrackingRefBased/>
  <w15:docId w15:val="{679DE346-3B6E-4D70-8134-F5737486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A127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5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35555"/>
    <w:rPr>
      <w:b/>
      <w:bCs/>
    </w:rPr>
  </w:style>
  <w:style w:type="paragraph" w:styleId="Prrafodelista">
    <w:name w:val="List Paragraph"/>
    <w:basedOn w:val="Normal"/>
    <w:uiPriority w:val="34"/>
    <w:qFormat/>
    <w:rsid w:val="006969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7A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C0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3A7A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C0"/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1AD6-B8F7-4085-8B44-546EC81B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jimenez</dc:creator>
  <cp:keywords/>
  <dc:description/>
  <cp:lastModifiedBy>xavier jimenez</cp:lastModifiedBy>
  <cp:revision>8</cp:revision>
  <dcterms:created xsi:type="dcterms:W3CDTF">2022-03-25T14:45:00Z</dcterms:created>
  <dcterms:modified xsi:type="dcterms:W3CDTF">2022-04-29T23:39:00Z</dcterms:modified>
</cp:coreProperties>
</file>