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mov, avi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"user":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"type":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"image":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 w:rsidRPr="003211E6">
        <w:rPr>
          <w:rFonts w:ascii="Arial" w:eastAsia="宋体" w:hAnsi="Arial" w:cs="Arial"/>
          <w:lang w:eastAsia="zh-CN"/>
        </w:rPr>
        <w:t xml:space="preserve">nid=100,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r w:rsidRPr="003211E6">
        <w:rPr>
          <w:rFonts w:ascii="Arial" w:eastAsia="宋体" w:hAnsi="Arial" w:cs="Arial"/>
          <w:lang w:eastAsia="zh-CN"/>
        </w:rPr>
        <w:t>nid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r w:rsidR="000E3B7D" w:rsidRPr="003211E6">
        <w:rPr>
          <w:rFonts w:ascii="Arial" w:hAnsi="Arial" w:cs="Arial"/>
        </w:rPr>
        <w:t>Hashtag: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 xml:space="preserve">#abc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Hashtag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#abc</w:t>
      </w:r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59F0B808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>
        <w:rPr>
          <w:rFonts w:ascii="宋体" w:eastAsia="宋体" w:hAnsi="宋体" w:cs="宋体"/>
          <w:lang w:eastAsia="zh-CN"/>
        </w:rPr>
        <w:t>UTC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status</w:t>
            </w:r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flag/DeleteAll</w:t>
      </w:r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F70EE7">
        <w:trPr>
          <w:trHeight w:val="2267"/>
        </w:trPr>
        <w:tc>
          <w:tcPr>
            <w:tcW w:w="2274" w:type="dxa"/>
          </w:tcPr>
          <w:p w14:paraId="4835B04C" w14:textId="65C4FB9C" w:rsidR="008B372C" w:rsidRPr="003211E6" w:rsidRDefault="008B372C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4EB92A00" w14:textId="50F576C6" w:rsidR="008B372C" w:rsidRDefault="008B372C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08D2C66" w14:textId="73DA615E" w:rsidR="008B372C" w:rsidRPr="008B372C" w:rsidRDefault="008B372C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F9365B8" w14:textId="77777777" w:rsid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32ED1C33" w14:textId="4C7268A2" w:rsidR="008B372C" w:rsidRP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</w:t>
            </w:r>
            <w:r w:rsidR="00F70EE7">
              <w:rPr>
                <w:rFonts w:ascii="宋体" w:eastAsia="宋体" w:hAnsi="宋体" w:cs="宋体" w:hint="eastAsia"/>
                <w:lang w:eastAsia="zh-CN"/>
              </w:rPr>
              <w:t>如果为空，显示所有时间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"user":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"image":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  <w:bookmarkStart w:id="0" w:name="_GoBack"/>
      <w:bookmarkEnd w:id="0"/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"description": "#abc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r w:rsidRPr="0031727E">
        <w:rPr>
          <w:rFonts w:ascii="Arial" w:eastAsia="宋体" w:hAnsi="Arial" w:cs="Arial"/>
          <w:lang w:eastAsia="zh-CN"/>
        </w:rPr>
        <w:t>comment_count</w:t>
      </w:r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"like_count":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>Type, countryid, uid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r w:rsidR="004D630A">
        <w:rPr>
          <w:rFonts w:ascii="Arial" w:hAnsi="Arial" w:cs="Arial"/>
          <w:lang w:eastAsia="zh-CN"/>
        </w:rPr>
        <w:t>hashtag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hashtag</w:t>
            </w:r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1EBD3E3" w14:textId="77777777" w:rsidR="006330E7" w:rsidRPr="00EA7986" w:rsidRDefault="006330E7" w:rsidP="006330E7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ompany_email</w:t>
            </w:r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personal_email</w:t>
            </w:r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country_id</w:t>
            </w:r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"uid":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="00EC2852" w:rsidRPr="00EC2852">
        <w:rPr>
          <w:rFonts w:ascii="Arial" w:eastAsia="宋体" w:hAnsi="Arial" w:cs="Arial"/>
          <w:lang w:eastAsia="zh-CN"/>
        </w:rPr>
        <w:t>firstname</w:t>
      </w:r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username</w:t>
            </w:r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"uid":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"avatar":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"country_name":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"company_email":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"personal_email":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"role":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"status":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"avatar":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</w:t>
      </w:r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company_email</w:t>
            </w:r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authcode</w:t>
            </w:r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content</w:t>
            </w:r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r>
        <w:rPr>
          <w:rFonts w:ascii="Arial" w:hAnsi="Arial" w:cs="Arial"/>
          <w:lang w:eastAsia="zh-CN"/>
        </w:rPr>
        <w:t>n</w:t>
      </w:r>
      <w:r>
        <w:rPr>
          <w:rFonts w:ascii="Arial" w:hAnsi="Arial" w:cs="Arial"/>
          <w:lang w:eastAsia="zh-CN"/>
        </w:rPr>
        <w:t xml:space="preserve">id":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 w:hint="eastAsia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410B661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"lid":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"like_count":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backoffice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 xml:space="preserve">3 flags: the content goes offline and goes in the moderation queue in the backoffice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 xml:space="preserve"> 或 </w:t>
      </w:r>
      <w:r>
        <w:rPr>
          <w:rFonts w:ascii="宋体" w:eastAsia="宋体" w:hAnsi="宋体" w:cs="宋体"/>
          <w:lang w:eastAsia="zh-CN"/>
        </w:rPr>
        <w:t>cid</w:t>
      </w:r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"user":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"country":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"file":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"cid":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"user":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(gmail or custom MX). If the user attachs several files in an e-mail,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Then we check the files attached. A photo in attachments is considered as valid only if it respects those criterias.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1C71B5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Hashtags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D630A"/>
    <w:rsid w:val="004F0B84"/>
    <w:rsid w:val="00500FE3"/>
    <w:rsid w:val="0050397A"/>
    <w:rsid w:val="00507B15"/>
    <w:rsid w:val="00512D9F"/>
    <w:rsid w:val="005238FF"/>
    <w:rsid w:val="005255C0"/>
    <w:rsid w:val="005751DB"/>
    <w:rsid w:val="0058025A"/>
    <w:rsid w:val="00581308"/>
    <w:rsid w:val="005954C2"/>
    <w:rsid w:val="005A1ECD"/>
    <w:rsid w:val="005E0370"/>
    <w:rsid w:val="005F6600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E41E43"/>
    <w:rsid w:val="00E4275B"/>
    <w:rsid w:val="00E63E3F"/>
    <w:rsid w:val="00E64661"/>
    <w:rsid w:val="00E67817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4E256-485A-E34A-8C11-DDBFD887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23</Pages>
  <Words>1854</Words>
  <Characters>10574</Characters>
  <Application>Microsoft Macintosh Word</Application>
  <DocSecurity>0</DocSecurity>
  <Lines>88</Lines>
  <Paragraphs>24</Paragraphs>
  <ScaleCrop>false</ScaleCrop>
  <Company>T</Company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247</cp:revision>
  <cp:lastPrinted>2013-12-21T06:04:00Z</cp:lastPrinted>
  <dcterms:created xsi:type="dcterms:W3CDTF">2013-12-20T06:08:00Z</dcterms:created>
  <dcterms:modified xsi:type="dcterms:W3CDTF">2013-12-24T06:11:00Z</dcterms:modified>
</cp:coreProperties>
</file>