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83" w:rsidRPr="009855F8" w:rsidRDefault="00823083" w:rsidP="00823083">
      <w:pPr>
        <w:pStyle w:val="Ttulo1"/>
        <w:spacing w:line="480" w:lineRule="auto"/>
      </w:pPr>
      <w:bookmarkStart w:id="0" w:name="_Toc208582005"/>
      <w:r>
        <w:t xml:space="preserve">3.  </w:t>
      </w:r>
      <w:r w:rsidRPr="00B020F6">
        <w:t>ESPECIFICACIONES</w:t>
      </w:r>
      <w:bookmarkEnd w:id="0"/>
    </w:p>
    <w:p w:rsidR="00823083" w:rsidRPr="009855F8" w:rsidRDefault="00823083" w:rsidP="00823083">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La implementación de la Capa física, Capa de Enlace de Datos, Capa de Red y Capa de Transporte tendrá las sigu</w:t>
      </w:r>
      <w:r>
        <w:rPr>
          <w:rFonts w:ascii="Times New Roman" w:hAnsi="Times New Roman" w:cs="Times New Roman"/>
          <w:sz w:val="24"/>
          <w:szCs w:val="24"/>
        </w:rPr>
        <w:t xml:space="preserve">ientes características en cuanto a </w:t>
      </w:r>
      <w:r w:rsidRPr="009855F8">
        <w:rPr>
          <w:rFonts w:ascii="Times New Roman" w:hAnsi="Times New Roman" w:cs="Times New Roman"/>
          <w:sz w:val="24"/>
          <w:szCs w:val="24"/>
        </w:rPr>
        <w:t xml:space="preserve">las especificaciones de la lógica de negocio y de la visualización. </w:t>
      </w:r>
    </w:p>
    <w:p w:rsidR="00823083" w:rsidRPr="009855F8" w:rsidRDefault="00823083" w:rsidP="00823083">
      <w:pPr>
        <w:pStyle w:val="Ttulo2"/>
      </w:pPr>
      <w:bookmarkStart w:id="1" w:name="_Toc208582006"/>
      <w:r w:rsidRPr="009855F8">
        <w:t xml:space="preserve">3.1 </w:t>
      </w:r>
      <w:r>
        <w:t xml:space="preserve"> </w:t>
      </w:r>
      <w:r w:rsidRPr="009855F8">
        <w:t>IMPLEMENTACIÓN CAPA FÍSICA.</w:t>
      </w:r>
      <w:bookmarkEnd w:id="1"/>
    </w:p>
    <w:p w:rsidR="00823083" w:rsidRPr="009855F8" w:rsidRDefault="00823083" w:rsidP="00823083">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823083" w:rsidRPr="009855F8" w:rsidRDefault="00823083" w:rsidP="00823083">
      <w:pPr>
        <w:pStyle w:val="Ttulo3"/>
      </w:pPr>
      <w:bookmarkStart w:id="2" w:name="_Toc208582007"/>
      <w:r w:rsidRPr="009855F8">
        <w:t>3.1.1 Lógica de negociación para la capa física (capa 1):</w:t>
      </w:r>
      <w:bookmarkEnd w:id="2"/>
      <w:r w:rsidRPr="009855F8">
        <w:t xml:space="preserve"> </w:t>
      </w:r>
    </w:p>
    <w:p w:rsidR="00823083" w:rsidRPr="009855F8" w:rsidRDefault="00823083" w:rsidP="00823083">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823083" w:rsidRPr="009855F8" w:rsidRDefault="00823083" w:rsidP="00823083">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823083" w:rsidRPr="009855F8" w:rsidRDefault="00823083" w:rsidP="00823083">
      <w:pPr>
        <w:pStyle w:val="Ttulo3"/>
      </w:pPr>
      <w:bookmarkStart w:id="3" w:name="_Toc208582008"/>
      <w:r>
        <w:t xml:space="preserve">3.1.2 </w:t>
      </w:r>
      <w:r w:rsidRPr="009855F8">
        <w:t xml:space="preserve">Visualización de la </w:t>
      </w:r>
      <w:r w:rsidRPr="00620118">
        <w:t>Capa</w:t>
      </w:r>
      <w:r w:rsidRPr="009855F8">
        <w:t xml:space="preserve"> Física:</w:t>
      </w:r>
      <w:bookmarkEnd w:id="3"/>
    </w:p>
    <w:p w:rsidR="00823083" w:rsidRPr="009855F8" w:rsidRDefault="00823083" w:rsidP="00823083">
      <w:pPr>
        <w:numPr>
          <w:ilvl w:val="0"/>
          <w:numId w:val="1"/>
        </w:num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Se dibujará</w:t>
      </w:r>
      <w:r w:rsidRPr="009855F8">
        <w:rPr>
          <w:rFonts w:ascii="Times New Roman" w:hAnsi="Times New Roman" w:cs="Times New Roman"/>
          <w:sz w:val="24"/>
          <w:szCs w:val="24"/>
        </w:rPr>
        <w:t xml:space="preserve"> sobre el mapa de la topología de red la conexión entre dos di</w:t>
      </w:r>
      <w:r>
        <w:rPr>
          <w:rFonts w:ascii="Times New Roman" w:hAnsi="Times New Roman" w:cs="Times New Roman"/>
          <w:sz w:val="24"/>
          <w:szCs w:val="24"/>
        </w:rPr>
        <w:t>spositivos,</w:t>
      </w:r>
      <w:r w:rsidRPr="009855F8">
        <w:rPr>
          <w:rFonts w:ascii="Times New Roman" w:hAnsi="Times New Roman" w:cs="Times New Roman"/>
          <w:sz w:val="24"/>
          <w:szCs w:val="24"/>
        </w:rPr>
        <w:t xml:space="preserve"> a través de la visualización de esta conexión se podrá acceder información entre ellos.</w:t>
      </w:r>
    </w:p>
    <w:p w:rsidR="00823083" w:rsidRPr="009855F8" w:rsidRDefault="00823083" w:rsidP="00823083">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w:t>
      </w:r>
      <w:r>
        <w:rPr>
          <w:rFonts w:ascii="Times New Roman" w:hAnsi="Times New Roman" w:cs="Times New Roman"/>
          <w:sz w:val="24"/>
          <w:szCs w:val="24"/>
        </w:rPr>
        <w:t xml:space="preserve"> de la capa de enlace de datos en bits.</w:t>
      </w:r>
    </w:p>
    <w:p w:rsidR="00823083" w:rsidRPr="009855F8" w:rsidRDefault="00823083" w:rsidP="00823083">
      <w:pPr>
        <w:numPr>
          <w:ilvl w:val="0"/>
          <w:numId w:val="1"/>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w:t>
      </w:r>
      <w:r>
        <w:rPr>
          <w:rFonts w:ascii="Times New Roman" w:hAnsi="Times New Roman" w:cs="Times New Roman"/>
          <w:sz w:val="24"/>
          <w:szCs w:val="24"/>
        </w:rPr>
        <w:t>e red par trenzado se encontrará</w:t>
      </w:r>
      <w:r w:rsidRPr="009855F8">
        <w:rPr>
          <w:rFonts w:ascii="Times New Roman" w:hAnsi="Times New Roman" w:cs="Times New Roman"/>
          <w:sz w:val="24"/>
          <w:szCs w:val="24"/>
        </w:rPr>
        <w:t xml:space="preserve"> ubicado, en la paleta de elementos del simulador, que permitirá la conexión entre dos dispositivos.</w:t>
      </w:r>
    </w:p>
    <w:p w:rsidR="00823083" w:rsidRPr="009855F8" w:rsidRDefault="00823083" w:rsidP="00823083">
      <w:pPr>
        <w:pStyle w:val="Ttulo2"/>
        <w:rPr>
          <w:rFonts w:ascii="Times New Roman" w:hAnsi="Times New Roman"/>
        </w:rPr>
      </w:pPr>
      <w:bookmarkStart w:id="4" w:name="_Toc208582009"/>
      <w:r w:rsidRPr="009855F8">
        <w:t>3.2  IMPLEMENTACIÓN CAPA DE ENLACE DE DATOS (CAPA 2)</w:t>
      </w:r>
      <w:bookmarkEnd w:id="4"/>
    </w:p>
    <w:p w:rsidR="00823083" w:rsidRPr="009855F8" w:rsidRDefault="00823083" w:rsidP="00823083">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w:t>
      </w:r>
      <w:r>
        <w:rPr>
          <w:rFonts w:ascii="Times New Roman" w:hAnsi="Times New Roman" w:cs="Times New Roman"/>
          <w:sz w:val="24"/>
          <w:szCs w:val="24"/>
        </w:rPr>
        <w:t>izar los servicios de la capa fí</w:t>
      </w:r>
      <w:r w:rsidRPr="009855F8">
        <w:rPr>
          <w:rFonts w:ascii="Times New Roman" w:hAnsi="Times New Roman" w:cs="Times New Roman"/>
          <w:sz w:val="24"/>
          <w:szCs w:val="24"/>
        </w:rPr>
        <w:t>sica. Para la implementación de la capa de enlace de datos</w:t>
      </w:r>
      <w:r>
        <w:rPr>
          <w:rFonts w:ascii="Times New Roman" w:hAnsi="Times New Roman" w:cs="Times New Roman"/>
          <w:sz w:val="24"/>
          <w:szCs w:val="24"/>
        </w:rPr>
        <w:t>, se tendrán en cue</w:t>
      </w:r>
      <w:r w:rsidRPr="009855F8">
        <w:rPr>
          <w:rFonts w:ascii="Times New Roman" w:hAnsi="Times New Roman" w:cs="Times New Roman"/>
          <w:sz w:val="24"/>
          <w:szCs w:val="24"/>
        </w:rPr>
        <w:t>nta los siguientes aspectos de la lógica de negociación y de la visualización.</w:t>
      </w:r>
    </w:p>
    <w:p w:rsidR="00823083" w:rsidRPr="009855F8" w:rsidRDefault="00823083" w:rsidP="00823083">
      <w:pPr>
        <w:pStyle w:val="Ttulo3"/>
      </w:pPr>
      <w:bookmarkStart w:id="5" w:name="_Toc208582010"/>
      <w:r>
        <w:t xml:space="preserve">3.2.1 </w:t>
      </w:r>
      <w:r w:rsidRPr="009855F8">
        <w:t>Lógica de negociación para la capa de enlace de datos:</w:t>
      </w:r>
      <w:bookmarkEnd w:id="5"/>
    </w:p>
    <w:p w:rsidR="00823083" w:rsidRPr="009855F8" w:rsidRDefault="00823083" w:rsidP="00823083">
      <w:pPr>
        <w:pStyle w:val="Prrafodelista"/>
        <w:numPr>
          <w:ilvl w:val="0"/>
          <w:numId w:val="2"/>
        </w:numPr>
        <w:spacing w:before="100" w:after="100"/>
        <w:rPr>
          <w:rFonts w:ascii="Times New Roman" w:hAnsi="Times New Roman"/>
          <w:sz w:val="24"/>
          <w:szCs w:val="24"/>
        </w:rPr>
      </w:pPr>
      <w:r w:rsidRPr="009855F8">
        <w:rPr>
          <w:rFonts w:ascii="Times New Roman" w:hAnsi="Times New Roman"/>
          <w:sz w:val="24"/>
          <w:szCs w:val="24"/>
        </w:rPr>
        <w:t>Realizar la implementación l</w:t>
      </w:r>
      <w:r>
        <w:rPr>
          <w:rFonts w:ascii="Times New Roman" w:hAnsi="Times New Roman"/>
          <w:sz w:val="24"/>
          <w:szCs w:val="24"/>
        </w:rPr>
        <w:t>ógica de la tramas de datos que</w:t>
      </w:r>
      <w:r w:rsidRPr="009855F8">
        <w:rPr>
          <w:rFonts w:ascii="Times New Roman" w:hAnsi="Times New Roman"/>
          <w:sz w:val="24"/>
          <w:szCs w:val="24"/>
        </w:rPr>
        <w:t xml:space="preserve"> contiene la siguiente información: MAC origen, MAC Destino, Longitud del </w:t>
      </w:r>
      <w:proofErr w:type="spellStart"/>
      <w:r w:rsidRPr="009855F8">
        <w:rPr>
          <w:rFonts w:ascii="Times New Roman" w:hAnsi="Times New Roman"/>
          <w:sz w:val="24"/>
          <w:szCs w:val="24"/>
        </w:rPr>
        <w:t>Frame</w:t>
      </w:r>
      <w:proofErr w:type="spellEnd"/>
      <w:r w:rsidRPr="009855F8">
        <w:rPr>
          <w:rFonts w:ascii="Times New Roman" w:hAnsi="Times New Roman"/>
          <w:sz w:val="24"/>
          <w:szCs w:val="24"/>
        </w:rPr>
        <w:t xml:space="preserve">, FCS, </w:t>
      </w:r>
      <w:r>
        <w:rPr>
          <w:rFonts w:ascii="Times New Roman" w:hAnsi="Times New Roman"/>
          <w:sz w:val="24"/>
          <w:szCs w:val="24"/>
        </w:rPr>
        <w:t>protocolo de red en el que se</w:t>
      </w:r>
      <w:r w:rsidRPr="009855F8">
        <w:rPr>
          <w:rFonts w:ascii="Times New Roman" w:hAnsi="Times New Roman"/>
          <w:sz w:val="24"/>
          <w:szCs w:val="24"/>
        </w:rPr>
        <w:t xml:space="preserve"> originó  y otros campos de control.</w:t>
      </w:r>
    </w:p>
    <w:p w:rsidR="00823083" w:rsidRPr="009855F8" w:rsidRDefault="00823083" w:rsidP="00823083">
      <w:pPr>
        <w:pStyle w:val="Prrafodelista"/>
        <w:numPr>
          <w:ilvl w:val="0"/>
          <w:numId w:val="2"/>
        </w:numPr>
        <w:spacing w:before="100" w:after="100"/>
        <w:rPr>
          <w:rFonts w:ascii="Times New Roman" w:hAnsi="Times New Roman"/>
          <w:sz w:val="24"/>
          <w:szCs w:val="24"/>
        </w:rPr>
      </w:pPr>
      <w:r w:rsidRPr="009855F8">
        <w:rPr>
          <w:rFonts w:ascii="Times New Roman" w:hAnsi="Times New Roman"/>
          <w:sz w:val="24"/>
          <w:szCs w:val="24"/>
        </w:rPr>
        <w:lastRenderedPageBreak/>
        <w:t xml:space="preserve">Encapsulación de paquetes provenientes de la capa de red, a Tramas de capa </w:t>
      </w:r>
      <w:r>
        <w:rPr>
          <w:rFonts w:ascii="Times New Roman" w:hAnsi="Times New Roman"/>
          <w:sz w:val="24"/>
          <w:szCs w:val="24"/>
        </w:rPr>
        <w:t>de e</w:t>
      </w:r>
      <w:r w:rsidRPr="009855F8">
        <w:rPr>
          <w:rFonts w:ascii="Times New Roman" w:hAnsi="Times New Roman"/>
          <w:sz w:val="24"/>
          <w:szCs w:val="24"/>
        </w:rPr>
        <w:t>nlace de datos.</w:t>
      </w:r>
    </w:p>
    <w:p w:rsidR="00823083" w:rsidRPr="009855F8" w:rsidRDefault="00823083" w:rsidP="00823083">
      <w:pPr>
        <w:pStyle w:val="Prrafodelista"/>
        <w:numPr>
          <w:ilvl w:val="0"/>
          <w:numId w:val="2"/>
        </w:numPr>
        <w:spacing w:before="100" w:after="100"/>
        <w:rPr>
          <w:rFonts w:ascii="Times New Roman" w:hAnsi="Times New Roman"/>
          <w:sz w:val="24"/>
          <w:szCs w:val="24"/>
        </w:rPr>
      </w:pPr>
      <w:r w:rsidRPr="009855F8">
        <w:rPr>
          <w:rFonts w:ascii="Times New Roman" w:hAnsi="Times New Roman"/>
          <w:sz w:val="24"/>
          <w:szCs w:val="24"/>
        </w:rPr>
        <w:t xml:space="preserve">Detección de </w:t>
      </w:r>
      <w:proofErr w:type="spellStart"/>
      <w:r w:rsidRPr="009855F8">
        <w:rPr>
          <w:rFonts w:ascii="Times New Roman" w:hAnsi="Times New Roman"/>
          <w:sz w:val="24"/>
          <w:szCs w:val="24"/>
        </w:rPr>
        <w:t>Frames</w:t>
      </w:r>
      <w:proofErr w:type="spellEnd"/>
      <w:r w:rsidRPr="009855F8">
        <w:rPr>
          <w:rFonts w:ascii="Times New Roman" w:hAnsi="Times New Roman"/>
          <w:sz w:val="24"/>
          <w:szCs w:val="24"/>
        </w:rPr>
        <w:t xml:space="preserve"> Corruptos,  y simulación de los mismos </w:t>
      </w:r>
    </w:p>
    <w:p w:rsidR="00823083" w:rsidRPr="009855F8" w:rsidRDefault="00823083" w:rsidP="00823083">
      <w:pPr>
        <w:pStyle w:val="Prrafodelista"/>
        <w:spacing w:before="100" w:after="100"/>
        <w:rPr>
          <w:rFonts w:ascii="Times New Roman" w:hAnsi="Times New Roman"/>
          <w:sz w:val="24"/>
          <w:szCs w:val="24"/>
        </w:rPr>
      </w:pPr>
    </w:p>
    <w:p w:rsidR="00823083" w:rsidRPr="009855F8" w:rsidRDefault="00823083" w:rsidP="00823083">
      <w:pPr>
        <w:pStyle w:val="Ttulo3"/>
      </w:pPr>
      <w:bookmarkStart w:id="6" w:name="_Toc208582011"/>
      <w:r>
        <w:t xml:space="preserve">3.2.2. </w:t>
      </w:r>
      <w:r w:rsidRPr="009855F8">
        <w:t>Visualización de la capa de enlace de datos.</w:t>
      </w:r>
      <w:bookmarkEnd w:id="6"/>
    </w:p>
    <w:p w:rsidR="00823083" w:rsidRPr="00715DC0" w:rsidRDefault="00823083" w:rsidP="00823083">
      <w:pPr>
        <w:pStyle w:val="Prrafodelista"/>
        <w:numPr>
          <w:ilvl w:val="0"/>
          <w:numId w:val="2"/>
        </w:numPr>
        <w:spacing w:before="100" w:after="100"/>
        <w:rPr>
          <w:rFonts w:ascii="Times New Roman" w:hAnsi="Times New Roman"/>
          <w:sz w:val="24"/>
          <w:szCs w:val="24"/>
        </w:rPr>
      </w:pPr>
      <w:r w:rsidRPr="009855F8">
        <w:rPr>
          <w:rFonts w:ascii="Times New Roman" w:hAnsi="Times New Roman"/>
          <w:sz w:val="24"/>
          <w:szCs w:val="24"/>
        </w:rPr>
        <w:t xml:space="preserve">Se visualizará </w:t>
      </w:r>
      <w:r>
        <w:rPr>
          <w:rFonts w:ascii="Times New Roman" w:hAnsi="Times New Roman"/>
          <w:sz w:val="24"/>
          <w:szCs w:val="24"/>
        </w:rPr>
        <w:t>la e</w:t>
      </w:r>
      <w:r w:rsidRPr="009855F8">
        <w:rPr>
          <w:rFonts w:ascii="Times New Roman" w:hAnsi="Times New Roman"/>
          <w:sz w:val="24"/>
          <w:szCs w:val="24"/>
        </w:rPr>
        <w:t xml:space="preserve">ncapsulación de paquetes del nivel de red a </w:t>
      </w:r>
      <w:proofErr w:type="spellStart"/>
      <w:r w:rsidRPr="009855F8">
        <w:rPr>
          <w:rFonts w:ascii="Times New Roman" w:hAnsi="Times New Roman"/>
          <w:sz w:val="24"/>
          <w:szCs w:val="24"/>
        </w:rPr>
        <w:t>Frames</w:t>
      </w:r>
      <w:proofErr w:type="spellEnd"/>
      <w:r w:rsidRPr="009855F8">
        <w:rPr>
          <w:rFonts w:ascii="Times New Roman" w:hAnsi="Times New Roman"/>
          <w:sz w:val="24"/>
          <w:szCs w:val="24"/>
        </w:rPr>
        <w:t>, además se mostrarán todos los campos contenidos en este.</w:t>
      </w:r>
    </w:p>
    <w:p w:rsidR="00823083" w:rsidRPr="009855F8" w:rsidRDefault="00823083" w:rsidP="00823083">
      <w:pPr>
        <w:pStyle w:val="Ttulo2"/>
        <w:spacing w:line="480" w:lineRule="auto"/>
      </w:pPr>
      <w:bookmarkStart w:id="7" w:name="_Toc208582012"/>
      <w:r>
        <w:t xml:space="preserve">3.3 </w:t>
      </w:r>
      <w:r w:rsidRPr="009855F8">
        <w:t>IMPLEMENTACIÓN CAPA DE RED (CAPA 3)</w:t>
      </w:r>
      <w:bookmarkEnd w:id="7"/>
    </w:p>
    <w:p w:rsidR="00823083" w:rsidRPr="009855F8" w:rsidRDefault="00823083" w:rsidP="00823083">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Esta capa será la encargada de la transmisión de datos en diferentes dispositivos que no estén conectados directamente, utiliza los servicios prestados por la capa 2, y le brinda servicios a la capa superior de transporte para la implementación de </w:t>
      </w:r>
      <w:r>
        <w:rPr>
          <w:rFonts w:ascii="Times New Roman" w:hAnsi="Times New Roman" w:cs="Times New Roman"/>
          <w:sz w:val="24"/>
          <w:szCs w:val="24"/>
        </w:rPr>
        <w:t>la capa de red se tendrán en cue</w:t>
      </w:r>
      <w:r w:rsidRPr="009855F8">
        <w:rPr>
          <w:rFonts w:ascii="Times New Roman" w:hAnsi="Times New Roman" w:cs="Times New Roman"/>
          <w:sz w:val="24"/>
          <w:szCs w:val="24"/>
        </w:rPr>
        <w:t>nta los siguientes aspectos de la lógica de negociación y visualización.</w:t>
      </w:r>
    </w:p>
    <w:p w:rsidR="00823083" w:rsidRPr="009855F8" w:rsidRDefault="00823083" w:rsidP="00823083">
      <w:pPr>
        <w:pStyle w:val="Ttulo3"/>
      </w:pPr>
      <w:bookmarkStart w:id="8" w:name="_Toc208582013"/>
      <w:r>
        <w:t xml:space="preserve">3.3.1 </w:t>
      </w:r>
      <w:r w:rsidRPr="009855F8">
        <w:t>Lógica de negociación para la capa de red</w:t>
      </w:r>
      <w:bookmarkEnd w:id="8"/>
    </w:p>
    <w:p w:rsidR="00823083" w:rsidRPr="009855F8" w:rsidRDefault="00823083" w:rsidP="00823083">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Se realizará la implementación lógica de paquetes IP, estos deben contener información básica como: IP origen, IP destino, versión del protocolo, prioridad del paquete, longitud total del paquete, </w:t>
      </w:r>
      <w:proofErr w:type="spellStart"/>
      <w:r w:rsidRPr="009855F8">
        <w:rPr>
          <w:rFonts w:ascii="Times New Roman" w:hAnsi="Times New Roman" w:cs="Times New Roman"/>
          <w:sz w:val="24"/>
          <w:szCs w:val="24"/>
        </w:rPr>
        <w:t>flags</w:t>
      </w:r>
      <w:proofErr w:type="spellEnd"/>
      <w:r w:rsidRPr="009855F8">
        <w:rPr>
          <w:rFonts w:ascii="Times New Roman" w:hAnsi="Times New Roman" w:cs="Times New Roman"/>
          <w:sz w:val="24"/>
          <w:szCs w:val="24"/>
        </w:rPr>
        <w:t>, tiempo de vida, el protocolo de transporte que lo origino TCP o UDP y comprobación de suma del encabezado</w:t>
      </w:r>
    </w:p>
    <w:p w:rsidR="00823083" w:rsidRPr="009855F8" w:rsidRDefault="00823083" w:rsidP="00823083">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823083" w:rsidRPr="009855F8" w:rsidRDefault="00823083" w:rsidP="00823083">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ICMP (RFC 792 ), ARP (RFC 826)</w:t>
      </w:r>
    </w:p>
    <w:p w:rsidR="00823083" w:rsidRPr="009855F8" w:rsidRDefault="00823083" w:rsidP="00823083">
      <w:pPr>
        <w:spacing w:before="100" w:after="100" w:line="360" w:lineRule="auto"/>
        <w:ind w:left="720"/>
        <w:jc w:val="both"/>
        <w:rPr>
          <w:rFonts w:ascii="Times New Roman" w:hAnsi="Times New Roman" w:cs="Times New Roman"/>
          <w:sz w:val="24"/>
          <w:szCs w:val="24"/>
        </w:rPr>
      </w:pPr>
    </w:p>
    <w:p w:rsidR="00823083" w:rsidRPr="009855F8" w:rsidRDefault="00823083" w:rsidP="00823083">
      <w:pPr>
        <w:pStyle w:val="Ttulo3"/>
      </w:pPr>
      <w:bookmarkStart w:id="9" w:name="_Toc208582014"/>
      <w:r>
        <w:t xml:space="preserve">3.3.2 </w:t>
      </w:r>
      <w:r w:rsidRPr="009855F8">
        <w:t>Visualización para la capa de red.</w:t>
      </w:r>
      <w:bookmarkEnd w:id="9"/>
    </w:p>
    <w:p w:rsidR="00823083" w:rsidRPr="009855F8" w:rsidRDefault="00823083" w:rsidP="00823083">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Se visualizará </w:t>
      </w:r>
      <w:r>
        <w:rPr>
          <w:rFonts w:ascii="Times New Roman" w:hAnsi="Times New Roman" w:cs="Times New Roman"/>
          <w:sz w:val="24"/>
          <w:szCs w:val="24"/>
        </w:rPr>
        <w:t xml:space="preserve">la </w:t>
      </w:r>
      <w:r w:rsidRPr="009855F8">
        <w:rPr>
          <w:rFonts w:ascii="Times New Roman" w:hAnsi="Times New Roman" w:cs="Times New Roman"/>
          <w:sz w:val="24"/>
          <w:szCs w:val="24"/>
        </w:rPr>
        <w:t>encapsulación de datagramas provenientes de la cap</w:t>
      </w:r>
      <w:r>
        <w:rPr>
          <w:rFonts w:ascii="Times New Roman" w:hAnsi="Times New Roman" w:cs="Times New Roman"/>
          <w:sz w:val="24"/>
          <w:szCs w:val="24"/>
        </w:rPr>
        <w:t xml:space="preserve">a de transporte, en paquetes IP, también </w:t>
      </w:r>
      <w:r w:rsidRPr="009855F8">
        <w:rPr>
          <w:rFonts w:ascii="Times New Roman" w:hAnsi="Times New Roman" w:cs="Times New Roman"/>
          <w:sz w:val="24"/>
          <w:szCs w:val="24"/>
        </w:rPr>
        <w:t>se mostraran todos los campos correspondientes del paquete.</w:t>
      </w:r>
    </w:p>
    <w:p w:rsidR="00823083" w:rsidRPr="009855F8" w:rsidRDefault="00823083" w:rsidP="00823083">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w:t>
      </w:r>
      <w:r>
        <w:rPr>
          <w:rFonts w:ascii="Times New Roman" w:hAnsi="Times New Roman" w:cs="Times New Roman"/>
          <w:sz w:val="24"/>
          <w:szCs w:val="24"/>
        </w:rPr>
        <w:t xml:space="preserve"> registrados del protocolo ICMP</w:t>
      </w:r>
      <w:r w:rsidRPr="009855F8">
        <w:rPr>
          <w:rFonts w:ascii="Times New Roman" w:hAnsi="Times New Roman" w:cs="Times New Roman"/>
          <w:sz w:val="24"/>
          <w:szCs w:val="24"/>
        </w:rPr>
        <w:t xml:space="preserve"> </w:t>
      </w:r>
      <w:r>
        <w:rPr>
          <w:rFonts w:ascii="Times New Roman" w:hAnsi="Times New Roman" w:cs="Times New Roman"/>
          <w:sz w:val="24"/>
          <w:szCs w:val="24"/>
        </w:rPr>
        <w:t>y</w:t>
      </w:r>
      <w:r w:rsidRPr="009855F8">
        <w:rPr>
          <w:rFonts w:ascii="Times New Roman" w:hAnsi="Times New Roman" w:cs="Times New Roman"/>
          <w:sz w:val="24"/>
          <w:szCs w:val="24"/>
        </w:rPr>
        <w:t xml:space="preserve"> de  los registros del protocolo ARP.</w:t>
      </w:r>
    </w:p>
    <w:p w:rsidR="00823083" w:rsidRPr="009855F8" w:rsidRDefault="00823083" w:rsidP="00823083">
      <w:pPr>
        <w:spacing w:before="100" w:after="100" w:line="360" w:lineRule="auto"/>
        <w:ind w:left="720"/>
        <w:jc w:val="both"/>
        <w:rPr>
          <w:rFonts w:ascii="Times New Roman" w:hAnsi="Times New Roman" w:cs="Times New Roman"/>
          <w:sz w:val="24"/>
          <w:szCs w:val="24"/>
        </w:rPr>
      </w:pPr>
    </w:p>
    <w:p w:rsidR="00823083" w:rsidRPr="009855F8" w:rsidRDefault="00823083" w:rsidP="00823083">
      <w:pPr>
        <w:pStyle w:val="Ttulo2"/>
        <w:spacing w:line="480" w:lineRule="auto"/>
      </w:pPr>
      <w:bookmarkStart w:id="10" w:name="_Toc208582015"/>
      <w:r>
        <w:lastRenderedPageBreak/>
        <w:t xml:space="preserve">3.4  </w:t>
      </w:r>
      <w:r w:rsidRPr="009855F8">
        <w:t>IMPLEMENTACIÓN CAPA DE TRANSPORTE (CAPA 4)</w:t>
      </w:r>
      <w:bookmarkEnd w:id="10"/>
    </w:p>
    <w:p w:rsidR="00823083" w:rsidRPr="009855F8" w:rsidRDefault="00823083" w:rsidP="00823083">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823083" w:rsidRPr="009855F8" w:rsidRDefault="00823083" w:rsidP="00823083">
      <w:pPr>
        <w:pStyle w:val="Ttulo3"/>
      </w:pPr>
      <w:bookmarkStart w:id="11" w:name="_Toc208582016"/>
      <w:r>
        <w:t xml:space="preserve">3.4.1 </w:t>
      </w:r>
      <w:r w:rsidRPr="009855F8">
        <w:t>Lógica de negociación para la capa de transporte.</w:t>
      </w:r>
      <w:bookmarkEnd w:id="11"/>
    </w:p>
    <w:p w:rsidR="00823083" w:rsidRPr="009855F8" w:rsidRDefault="00823083" w:rsidP="00823083">
      <w:pPr>
        <w:numPr>
          <w:ilvl w:val="0"/>
          <w:numId w:val="4"/>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w:t>
      </w:r>
      <w:r>
        <w:rPr>
          <w:rFonts w:ascii="Times New Roman" w:hAnsi="Times New Roman" w:cs="Times New Roman"/>
          <w:sz w:val="24"/>
          <w:szCs w:val="24"/>
        </w:rPr>
        <w:t>,</w:t>
      </w:r>
      <w:r w:rsidRPr="009855F8">
        <w:rPr>
          <w:rFonts w:ascii="Times New Roman" w:hAnsi="Times New Roman" w:cs="Times New Roman"/>
          <w:sz w:val="24"/>
          <w:szCs w:val="24"/>
        </w:rPr>
        <w:t xml:space="preserve"> estos deben contener información básica como: puerto de origen, de destino, numero de la secuencia, numero de reconocimiento, longitud del encabezado, bits de código, tamaño de la ventana, Chequeo de suma, entre otros.</w:t>
      </w:r>
    </w:p>
    <w:p w:rsidR="00823083" w:rsidRPr="009855F8" w:rsidRDefault="00823083" w:rsidP="00823083">
      <w:pPr>
        <w:numPr>
          <w:ilvl w:val="0"/>
          <w:numId w:val="4"/>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823083" w:rsidRPr="009855F8" w:rsidRDefault="00823083" w:rsidP="00823083">
      <w:pPr>
        <w:numPr>
          <w:ilvl w:val="0"/>
          <w:numId w:val="4"/>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823083" w:rsidRPr="009855F8" w:rsidRDefault="00823083" w:rsidP="00823083">
      <w:pPr>
        <w:pStyle w:val="Ttulo3"/>
      </w:pPr>
      <w:bookmarkStart w:id="12" w:name="_Toc208582017"/>
      <w:r>
        <w:t xml:space="preserve">3.4.2 </w:t>
      </w:r>
      <w:r w:rsidRPr="009855F8">
        <w:t>Visualización de la capa de Transporte</w:t>
      </w:r>
      <w:bookmarkEnd w:id="12"/>
    </w:p>
    <w:p w:rsidR="00823083" w:rsidRDefault="00823083" w:rsidP="00823083">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823083" w:rsidRPr="009855F8" w:rsidRDefault="00823083" w:rsidP="00823083">
      <w:pPr>
        <w:spacing w:before="100" w:after="100" w:line="360" w:lineRule="auto"/>
        <w:ind w:left="720"/>
        <w:jc w:val="both"/>
        <w:rPr>
          <w:rFonts w:ascii="Times New Roman" w:hAnsi="Times New Roman" w:cs="Times New Roman"/>
          <w:sz w:val="24"/>
          <w:szCs w:val="24"/>
        </w:rPr>
      </w:pPr>
    </w:p>
    <w:p w:rsidR="00823083" w:rsidRPr="009855F8" w:rsidRDefault="00823083" w:rsidP="00823083">
      <w:pPr>
        <w:pStyle w:val="Ttulo2"/>
      </w:pPr>
      <w:bookmarkStart w:id="13" w:name="_Toc208582018"/>
      <w:r>
        <w:t xml:space="preserve">3.5 </w:t>
      </w:r>
      <w:r w:rsidRPr="009855F8">
        <w:t>IMPLEMENTACIÓN DISPOSITIVOS:</w:t>
      </w:r>
      <w:bookmarkEnd w:id="13"/>
    </w:p>
    <w:p w:rsidR="00823083" w:rsidRDefault="00823083" w:rsidP="00823083">
      <w:pPr>
        <w:pStyle w:val="Ttulo3"/>
      </w:pPr>
      <w:bookmarkStart w:id="14" w:name="_Toc208582019"/>
      <w:r>
        <w:t>3.5.1 HUB</w:t>
      </w:r>
      <w:bookmarkEnd w:id="14"/>
    </w:p>
    <w:p w:rsidR="00823083" w:rsidRPr="009855F8" w:rsidRDefault="00823083" w:rsidP="00823083">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823083" w:rsidRDefault="00823083" w:rsidP="00823083">
      <w:pPr>
        <w:pStyle w:val="Ttulo3"/>
      </w:pPr>
      <w:bookmarkStart w:id="15" w:name="_Toc208582020"/>
      <w:r>
        <w:t>3.5.2 SWITCH</w:t>
      </w:r>
      <w:bookmarkEnd w:id="15"/>
    </w:p>
    <w:p w:rsidR="00823083" w:rsidRPr="009855F8" w:rsidRDefault="00823083" w:rsidP="00823083">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 xml:space="preserve">Lógica de negociación, implementación de las tablas del filtrado  mostrando la dirección MAC con su respectivo puerto de salida, implementación de </w:t>
      </w:r>
      <w:proofErr w:type="spellStart"/>
      <w:r w:rsidRPr="009855F8">
        <w:rPr>
          <w:rFonts w:ascii="Times New Roman" w:hAnsi="Times New Roman"/>
          <w:bCs/>
          <w:sz w:val="24"/>
          <w:szCs w:val="24"/>
        </w:rPr>
        <w:t>VLANs</w:t>
      </w:r>
      <w:proofErr w:type="spellEnd"/>
      <w:r w:rsidRPr="009855F8">
        <w:rPr>
          <w:rFonts w:ascii="Times New Roman" w:hAnsi="Times New Roman"/>
          <w:bCs/>
          <w:sz w:val="24"/>
          <w:szCs w:val="24"/>
        </w:rPr>
        <w:t xml:space="preserve"> (IEEE 802.1Q), </w:t>
      </w:r>
      <w:r>
        <w:rPr>
          <w:rFonts w:ascii="Times New Roman" w:hAnsi="Times New Roman"/>
          <w:bCs/>
          <w:sz w:val="24"/>
          <w:szCs w:val="24"/>
        </w:rPr>
        <w:t>i</w:t>
      </w:r>
      <w:r w:rsidRPr="009855F8">
        <w:rPr>
          <w:rFonts w:ascii="Times New Roman" w:hAnsi="Times New Roman"/>
          <w:bCs/>
          <w:sz w:val="24"/>
          <w:szCs w:val="24"/>
        </w:rPr>
        <w:t xml:space="preserve">mplementación de lógica de negocio de </w:t>
      </w:r>
      <w:proofErr w:type="spellStart"/>
      <w:r w:rsidRPr="009855F8">
        <w:rPr>
          <w:rFonts w:ascii="Times New Roman" w:hAnsi="Times New Roman"/>
          <w:bCs/>
          <w:sz w:val="24"/>
          <w:szCs w:val="24"/>
        </w:rPr>
        <w:t>trunking</w:t>
      </w:r>
      <w:proofErr w:type="spellEnd"/>
      <w:r w:rsidRPr="009855F8">
        <w:rPr>
          <w:rFonts w:ascii="Times New Roman" w:hAnsi="Times New Roman"/>
          <w:bCs/>
          <w:sz w:val="24"/>
          <w:szCs w:val="24"/>
        </w:rPr>
        <w:t xml:space="preserve"> </w:t>
      </w:r>
      <w:r>
        <w:rPr>
          <w:rFonts w:ascii="Times New Roman" w:hAnsi="Times New Roman"/>
          <w:bCs/>
          <w:sz w:val="24"/>
          <w:szCs w:val="24"/>
        </w:rPr>
        <w:t>(</w:t>
      </w:r>
      <w:r w:rsidRPr="009855F8">
        <w:rPr>
          <w:rFonts w:ascii="Times New Roman" w:hAnsi="Times New Roman"/>
          <w:bCs/>
          <w:sz w:val="24"/>
          <w:szCs w:val="24"/>
        </w:rPr>
        <w:t>protocolo 802.1ad</w:t>
      </w:r>
      <w:r>
        <w:rPr>
          <w:rFonts w:ascii="Times New Roman" w:hAnsi="Times New Roman"/>
          <w:bCs/>
          <w:sz w:val="24"/>
          <w:szCs w:val="24"/>
        </w:rPr>
        <w:t>)</w:t>
      </w:r>
      <w:r w:rsidRPr="009855F8">
        <w:rPr>
          <w:rFonts w:ascii="Times New Roman" w:hAnsi="Times New Roman"/>
          <w:bCs/>
          <w:sz w:val="24"/>
          <w:szCs w:val="24"/>
        </w:rPr>
        <w:t xml:space="preserve">, visualización del </w:t>
      </w:r>
      <w:proofErr w:type="spellStart"/>
      <w:r w:rsidRPr="009855F8">
        <w:rPr>
          <w:rFonts w:ascii="Times New Roman" w:hAnsi="Times New Roman"/>
          <w:bCs/>
          <w:sz w:val="24"/>
          <w:szCs w:val="24"/>
        </w:rPr>
        <w:t>Switch</w:t>
      </w:r>
      <w:proofErr w:type="spellEnd"/>
      <w:r w:rsidRPr="009855F8">
        <w:rPr>
          <w:rFonts w:ascii="Times New Roman" w:hAnsi="Times New Roman"/>
          <w:bCs/>
          <w:sz w:val="24"/>
          <w:szCs w:val="24"/>
        </w:rPr>
        <w:t xml:space="preserve">, ubicación del dispositivo en la paleta de dispositivos, </w:t>
      </w:r>
      <w:r>
        <w:rPr>
          <w:rFonts w:ascii="Times New Roman" w:hAnsi="Times New Roman"/>
          <w:bCs/>
          <w:sz w:val="24"/>
          <w:szCs w:val="24"/>
        </w:rPr>
        <w:t>u</w:t>
      </w:r>
      <w:r w:rsidRPr="009855F8">
        <w:rPr>
          <w:rFonts w:ascii="Times New Roman" w:hAnsi="Times New Roman"/>
          <w:bCs/>
          <w:sz w:val="24"/>
          <w:szCs w:val="24"/>
        </w:rPr>
        <w:t xml:space="preserve">bicación </w:t>
      </w:r>
      <w:r>
        <w:rPr>
          <w:rFonts w:ascii="Times New Roman" w:hAnsi="Times New Roman"/>
          <w:bCs/>
          <w:sz w:val="24"/>
          <w:szCs w:val="24"/>
        </w:rPr>
        <w:t xml:space="preserve">de </w:t>
      </w:r>
      <w:r w:rsidRPr="009855F8">
        <w:rPr>
          <w:rFonts w:ascii="Times New Roman" w:hAnsi="Times New Roman"/>
          <w:bCs/>
          <w:sz w:val="24"/>
          <w:szCs w:val="24"/>
        </w:rPr>
        <w:t xml:space="preserve">uno o más </w:t>
      </w:r>
      <w:proofErr w:type="spellStart"/>
      <w:r w:rsidRPr="009855F8">
        <w:rPr>
          <w:rFonts w:ascii="Times New Roman" w:hAnsi="Times New Roman"/>
          <w:bCs/>
          <w:sz w:val="24"/>
          <w:szCs w:val="24"/>
        </w:rPr>
        <w:t>switches</w:t>
      </w:r>
      <w:proofErr w:type="spellEnd"/>
      <w:r w:rsidRPr="009855F8">
        <w:rPr>
          <w:rFonts w:ascii="Times New Roman" w:hAnsi="Times New Roman"/>
          <w:bCs/>
          <w:sz w:val="24"/>
          <w:szCs w:val="24"/>
        </w:rPr>
        <w:t xml:space="preserve"> en el mapa de la topología de la red, Visualización para acceder la configuración del </w:t>
      </w:r>
      <w:proofErr w:type="spellStart"/>
      <w:r w:rsidRPr="009855F8">
        <w:rPr>
          <w:rFonts w:ascii="Times New Roman" w:hAnsi="Times New Roman"/>
          <w:bCs/>
          <w:sz w:val="24"/>
          <w:szCs w:val="24"/>
        </w:rPr>
        <w:t>Switch</w:t>
      </w:r>
      <w:proofErr w:type="spellEnd"/>
      <w:r w:rsidRPr="009855F8">
        <w:rPr>
          <w:rFonts w:ascii="Times New Roman" w:hAnsi="Times New Roman"/>
          <w:bCs/>
          <w:sz w:val="24"/>
          <w:szCs w:val="24"/>
        </w:rPr>
        <w:t>, co</w:t>
      </w:r>
      <w:r>
        <w:rPr>
          <w:rFonts w:ascii="Times New Roman" w:hAnsi="Times New Roman"/>
          <w:bCs/>
          <w:sz w:val="24"/>
          <w:szCs w:val="24"/>
        </w:rPr>
        <w:t xml:space="preserve">mo las tablas de filtrado, </w:t>
      </w:r>
      <w:r w:rsidRPr="009855F8">
        <w:rPr>
          <w:rFonts w:ascii="Times New Roman" w:hAnsi="Times New Roman"/>
          <w:bCs/>
          <w:sz w:val="24"/>
          <w:szCs w:val="24"/>
        </w:rPr>
        <w:t xml:space="preserve">para la configuración de </w:t>
      </w:r>
      <w:proofErr w:type="spellStart"/>
      <w:r w:rsidRPr="009855F8">
        <w:rPr>
          <w:rFonts w:ascii="Times New Roman" w:hAnsi="Times New Roman"/>
          <w:bCs/>
          <w:sz w:val="24"/>
          <w:szCs w:val="24"/>
        </w:rPr>
        <w:t>VLANs</w:t>
      </w:r>
      <w:proofErr w:type="spellEnd"/>
      <w:r w:rsidRPr="009855F8">
        <w:rPr>
          <w:rFonts w:ascii="Times New Roman" w:hAnsi="Times New Roman"/>
          <w:bCs/>
          <w:sz w:val="24"/>
          <w:szCs w:val="24"/>
        </w:rPr>
        <w:t xml:space="preserve"> y el </w:t>
      </w:r>
      <w:proofErr w:type="spellStart"/>
      <w:r w:rsidRPr="009855F8">
        <w:rPr>
          <w:rFonts w:ascii="Times New Roman" w:hAnsi="Times New Roman"/>
          <w:bCs/>
          <w:sz w:val="24"/>
          <w:szCs w:val="24"/>
        </w:rPr>
        <w:t>trunking</w:t>
      </w:r>
      <w:proofErr w:type="spellEnd"/>
      <w:r w:rsidRPr="009855F8">
        <w:rPr>
          <w:rFonts w:ascii="Times New Roman" w:hAnsi="Times New Roman"/>
          <w:bCs/>
          <w:sz w:val="24"/>
          <w:szCs w:val="24"/>
        </w:rPr>
        <w:t>.</w:t>
      </w:r>
    </w:p>
    <w:p w:rsidR="00823083" w:rsidRDefault="00823083" w:rsidP="00823083">
      <w:pPr>
        <w:spacing w:before="100" w:after="100"/>
        <w:rPr>
          <w:rFonts w:ascii="Times New Roman" w:hAnsi="Times New Roman"/>
          <w:sz w:val="24"/>
          <w:szCs w:val="24"/>
        </w:rPr>
      </w:pPr>
    </w:p>
    <w:p w:rsidR="00823083" w:rsidRPr="00CD17FA" w:rsidRDefault="00823083" w:rsidP="00823083">
      <w:pPr>
        <w:pStyle w:val="Ttulo3"/>
      </w:pPr>
      <w:bookmarkStart w:id="16" w:name="_Toc208582021"/>
      <w:r>
        <w:lastRenderedPageBreak/>
        <w:t xml:space="preserve">3.5.3 </w:t>
      </w:r>
      <w:r w:rsidRPr="00CD17FA">
        <w:t>ROUTER:</w:t>
      </w:r>
      <w:bookmarkEnd w:id="16"/>
    </w:p>
    <w:p w:rsidR="00823083" w:rsidRPr="009855F8" w:rsidRDefault="00823083" w:rsidP="00823083">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tablas de enrutamiento estático</w:t>
      </w:r>
      <w:r>
        <w:rPr>
          <w:rFonts w:ascii="Times New Roman" w:hAnsi="Times New Roman"/>
          <w:bCs/>
          <w:sz w:val="24"/>
          <w:szCs w:val="24"/>
        </w:rPr>
        <w:t>, implementación protocolo RIP v</w:t>
      </w:r>
      <w:r w:rsidRPr="009855F8">
        <w:rPr>
          <w:rFonts w:ascii="Times New Roman" w:hAnsi="Times New Roman"/>
          <w:bCs/>
          <w:sz w:val="24"/>
          <w:szCs w:val="24"/>
        </w:rPr>
        <w:t>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823083" w:rsidRPr="00CD17FA" w:rsidRDefault="00823083" w:rsidP="00823083">
      <w:pPr>
        <w:pStyle w:val="Ttulo3"/>
      </w:pPr>
      <w:bookmarkStart w:id="17" w:name="_Toc208582022"/>
      <w:r>
        <w:t>3.5.4</w:t>
      </w:r>
      <w:r w:rsidRPr="00A37679">
        <w:t xml:space="preserve"> </w:t>
      </w:r>
      <w:r w:rsidRPr="00CD17FA">
        <w:t>HOST</w:t>
      </w:r>
      <w:bookmarkEnd w:id="17"/>
    </w:p>
    <w:p w:rsidR="00823083" w:rsidRDefault="00823083" w:rsidP="00823083">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823083" w:rsidRPr="009855F8" w:rsidRDefault="00823083" w:rsidP="00823083">
      <w:pPr>
        <w:pStyle w:val="Ttulo2"/>
        <w:spacing w:line="480" w:lineRule="auto"/>
      </w:pPr>
      <w:bookmarkStart w:id="18" w:name="_Toc208582023"/>
      <w:r>
        <w:t xml:space="preserve">3.6  </w:t>
      </w:r>
      <w:r w:rsidRPr="009855F8">
        <w:t>ALMACENAMIENTO DE LA INFORMACIÓN DE LA TOPOLOGÍA DE RED.</w:t>
      </w:r>
      <w:bookmarkEnd w:id="18"/>
    </w:p>
    <w:p w:rsidR="00823083" w:rsidRPr="009855F8" w:rsidRDefault="00823083" w:rsidP="00823083">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823083" w:rsidRPr="009855F8" w:rsidRDefault="00823083" w:rsidP="00823083">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823083" w:rsidRPr="009855F8" w:rsidRDefault="00823083" w:rsidP="00823083">
      <w:pPr>
        <w:spacing w:before="100" w:after="100" w:line="360" w:lineRule="auto"/>
        <w:ind w:left="720"/>
        <w:jc w:val="both"/>
        <w:rPr>
          <w:rFonts w:ascii="Times New Roman" w:hAnsi="Times New Roman" w:cs="Times New Roman"/>
          <w:sz w:val="24"/>
          <w:szCs w:val="24"/>
        </w:rPr>
      </w:pPr>
    </w:p>
    <w:p w:rsidR="00823083" w:rsidRPr="009855F8" w:rsidRDefault="00823083" w:rsidP="00823083">
      <w:pPr>
        <w:pStyle w:val="Ttulo2"/>
        <w:spacing w:line="480" w:lineRule="auto"/>
      </w:pPr>
      <w:bookmarkStart w:id="19" w:name="_Toc208582024"/>
      <w:r>
        <w:t xml:space="preserve">3.7 </w:t>
      </w:r>
      <w:r w:rsidRPr="009855F8">
        <w:t>ACCESO REMOTO DE SESIONES MÚLTIPLES DE LA APLICACIÓN.</w:t>
      </w:r>
      <w:bookmarkEnd w:id="19"/>
    </w:p>
    <w:p w:rsidR="00823083" w:rsidRPr="009855F8" w:rsidRDefault="00823083" w:rsidP="00823083">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823083" w:rsidRDefault="00823083" w:rsidP="00823083">
      <w:pPr>
        <w:pStyle w:val="Ttulo1"/>
      </w:pPr>
      <w:bookmarkStart w:id="20" w:name="_Toc208582025"/>
      <w:r>
        <w:t xml:space="preserve">4.  MARCO </w:t>
      </w:r>
      <w:r w:rsidRPr="00B020F6">
        <w:t>CONCEPTUAL</w:t>
      </w:r>
      <w:bookmarkEnd w:id="20"/>
    </w:p>
    <w:p w:rsidR="00823083" w:rsidRDefault="00823083" w:rsidP="00823083">
      <w:pPr>
        <w:jc w:val="both"/>
      </w:pPr>
    </w:p>
    <w:p w:rsidR="00823083" w:rsidRDefault="00823083" w:rsidP="00823083">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w:t>
      </w:r>
      <w:r>
        <w:rPr>
          <w:rFonts w:ascii="Times New Roman" w:hAnsi="Times New Roman"/>
          <w:sz w:val="24"/>
          <w:szCs w:val="24"/>
        </w:rPr>
        <w:lastRenderedPageBreak/>
        <w:t xml:space="preserve">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complementará explicando brevemente nuestra plataforma de trabajo para el desarrollo del software .NET</w:t>
      </w:r>
    </w:p>
    <w:p w:rsidR="00823083" w:rsidRDefault="00823083" w:rsidP="00823083">
      <w:pPr>
        <w:spacing w:before="100" w:after="100" w:line="360" w:lineRule="auto"/>
        <w:jc w:val="both"/>
        <w:rPr>
          <w:rFonts w:ascii="Times New Roman" w:hAnsi="Times New Roman"/>
          <w:sz w:val="24"/>
          <w:szCs w:val="24"/>
        </w:rPr>
      </w:pPr>
    </w:p>
    <w:p w:rsidR="009851B0" w:rsidRPr="00823083" w:rsidRDefault="009851B0" w:rsidP="00823083"/>
    <w:sectPr w:rsidR="009851B0" w:rsidRPr="00823083" w:rsidSect="00235C19">
      <w:pgSz w:w="12240" w:h="15840"/>
      <w:pgMar w:top="1134" w:right="1134"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823083"/>
    <w:rsid w:val="00235C19"/>
    <w:rsid w:val="004118B6"/>
    <w:rsid w:val="00473B12"/>
    <w:rsid w:val="005144B4"/>
    <w:rsid w:val="00802B18"/>
    <w:rsid w:val="00823083"/>
    <w:rsid w:val="0084256A"/>
    <w:rsid w:val="00853116"/>
    <w:rsid w:val="009851B0"/>
    <w:rsid w:val="00B3674F"/>
    <w:rsid w:val="00BA6CA6"/>
    <w:rsid w:val="00C2101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83"/>
    <w:pPr>
      <w:spacing w:line="276" w:lineRule="auto"/>
      <w:jc w:val="left"/>
    </w:pPr>
    <w:rPr>
      <w:rFonts w:eastAsiaTheme="minorEastAsia"/>
      <w:lang w:eastAsia="es-CO"/>
    </w:rPr>
  </w:style>
  <w:style w:type="paragraph" w:styleId="Ttulo1">
    <w:name w:val="heading 1"/>
    <w:basedOn w:val="Normal"/>
    <w:next w:val="Normal"/>
    <w:link w:val="Ttulo1Car"/>
    <w:uiPriority w:val="9"/>
    <w:qFormat/>
    <w:rsid w:val="00823083"/>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823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30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083"/>
    <w:rPr>
      <w:rFonts w:ascii="Cambria" w:eastAsia="Times New Roman" w:hAnsi="Cambria" w:cs="Times New Roman"/>
      <w:b/>
      <w:bCs/>
      <w:color w:val="365F91"/>
      <w:sz w:val="28"/>
      <w:szCs w:val="28"/>
      <w:lang w:val="es-ES"/>
    </w:rPr>
  </w:style>
  <w:style w:type="character" w:customStyle="1" w:styleId="Ttulo2Car">
    <w:name w:val="Título 2 Car"/>
    <w:basedOn w:val="Fuentedeprrafopredeter"/>
    <w:link w:val="Ttulo2"/>
    <w:uiPriority w:val="9"/>
    <w:rsid w:val="00823083"/>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823083"/>
    <w:rPr>
      <w:rFonts w:asciiTheme="majorHAnsi" w:eastAsiaTheme="majorEastAsia" w:hAnsiTheme="majorHAnsi" w:cstheme="majorBidi"/>
      <w:b/>
      <w:bCs/>
      <w:color w:val="4F81BD" w:themeColor="accent1"/>
      <w:lang w:eastAsia="es-CO"/>
    </w:rPr>
  </w:style>
  <w:style w:type="paragraph" w:styleId="Prrafodelista">
    <w:name w:val="List Paragraph"/>
    <w:basedOn w:val="Normal"/>
    <w:uiPriority w:val="34"/>
    <w:qFormat/>
    <w:rsid w:val="00823083"/>
    <w:pPr>
      <w:spacing w:line="360" w:lineRule="auto"/>
      <w:ind w:left="720"/>
      <w:contextualSpacing/>
      <w:jc w:val="both"/>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1080</Words>
  <Characters>5943</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2</cp:revision>
  <dcterms:created xsi:type="dcterms:W3CDTF">2008-10-20T17:58:00Z</dcterms:created>
  <dcterms:modified xsi:type="dcterms:W3CDTF">2008-10-20T18:03:00Z</dcterms:modified>
</cp:coreProperties>
</file>