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D92967" w:rsidRPr="00C66D37" w14:paraId="1DE1F3CD" w14:textId="77777777" w:rsidTr="005D2433">
        <w:tc>
          <w:tcPr>
            <w:tcW w:w="645" w:type="dxa"/>
          </w:tcPr>
          <w:p w14:paraId="631B599E" w14:textId="77777777" w:rsidR="00D92967" w:rsidRPr="00E56E47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2B49DD96" w14:textId="77777777" w:rsidR="00D92967" w:rsidRPr="00C66D37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4BC69F81" w14:textId="77777777" w:rsidR="00D92967" w:rsidRPr="00C66D37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D92967" w:rsidRPr="00C66D37" w14:paraId="7B0DFFCA" w14:textId="77777777" w:rsidTr="005D2433">
        <w:tc>
          <w:tcPr>
            <w:tcW w:w="645" w:type="dxa"/>
          </w:tcPr>
          <w:p w14:paraId="0052D472" w14:textId="77777777" w:rsidR="00D92967" w:rsidRPr="00E56E47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04ACCC25" w14:textId="77777777" w:rsidR="00D92967" w:rsidRPr="00C66D37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bookmarkStart w:id="0" w:name="_Hlk212053479"/>
            <w:r>
              <w:rPr>
                <w:rFonts w:asciiTheme="minorBidi" w:hAnsiTheme="minorBidi" w:hint="cs"/>
                <w:rtl/>
                <w:lang w:bidi="ar-JO"/>
              </w:rPr>
              <w:t>طلب مراجعة وتصحيح قائمة</w:t>
            </w:r>
            <w:bookmarkEnd w:id="0"/>
            <w:r>
              <w:rPr>
                <w:rFonts w:asciiTheme="minorBidi" w:hAnsiTheme="minorBidi" w:hint="cs"/>
                <w:rtl/>
                <w:lang w:bidi="ar-JO"/>
              </w:rPr>
              <w:t xml:space="preserve"> </w:t>
            </w:r>
          </w:p>
        </w:tc>
        <w:tc>
          <w:tcPr>
            <w:tcW w:w="7169" w:type="dxa"/>
            <w:vMerge w:val="restart"/>
          </w:tcPr>
          <w:p w14:paraId="742059CB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يقدم المشترك طلب  مراجعة  وتصحيح  قائمة مع أبداء  الأسباب.</w:t>
            </w:r>
          </w:p>
          <w:p w14:paraId="1821AB5C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إذا كان الاعتراض بخصوص ديون سابقة على تفعيل عقد الاستثمار او  أجور أقساط  مرصدة  من قبل شركة الكهرباء ، يتم  تحويل المشترك  للتواصل مع شركة الكهرباء مباشرة.</w:t>
            </w:r>
          </w:p>
          <w:p w14:paraId="5EB79740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يقوم  موظف خدمة المشتركين بطلب الوثائق المطلوبة ( قائمة سابقة أو أكثر، بيانات المشترك الشخصية) وإدخال الطلب الى النظام .</w:t>
            </w:r>
          </w:p>
          <w:p w14:paraId="4432603F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تتم مراجعة سجل القراءات الالكتروني والأجور المستحق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14:ligatures w14:val="none"/>
              </w:rPr>
              <w:t>ة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 للتأكد من دقة القراءة  المدخلة  عن الدورة موضوع  الاعتراض.</w:t>
            </w:r>
          </w:p>
          <w:p w14:paraId="5BA31D3D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 تحويل الحالة الى إدارة الجباة لمراجعة  الجابي المختص.</w:t>
            </w:r>
          </w:p>
          <w:p w14:paraId="1BA58A86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تقوم إدارة الجباة بمعاينة  ميدانية للتأكد من القراءة .</w:t>
            </w:r>
          </w:p>
          <w:p w14:paraId="38BFF698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إدارة الجباة  بتوضيح  الحالة وارسال  تقرير إما بتأكيد القراءة  أو تصحيحها  أو طلب فحص مقياس.</w:t>
            </w:r>
          </w:p>
          <w:p w14:paraId="3763FCBC" w14:textId="77777777" w:rsidR="00D92967" w:rsidRPr="00523082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في حالة تأكيد القراءة الحالية يتم ابلاغ  المشترك إما بقبول القراءة  او تقديم طلب فحص مقياس ( الإجراء).</w:t>
            </w:r>
          </w:p>
          <w:p w14:paraId="11E39822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أو تعديل  القراءة  وادخالها للنظام  ليتم تحديثها  وإصدار قائمة  مصححة  في فترة الاستهلاك التالية.</w:t>
            </w:r>
          </w:p>
          <w:p w14:paraId="6350100A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تتم ادخال قراءة تقديرية للمشترك  وارسال  البيانات   المحدثة واللازمة  لشركة الكهرباء.</w:t>
            </w:r>
          </w:p>
          <w:p w14:paraId="1184389C" w14:textId="77777777" w:rsidR="00D92967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اصدار فاتورة  المشترك ضمن الدورة  التالية مع تحميل  رسوم المقياس الجديد  -إن تم تبديل المقياس- </w:t>
            </w:r>
          </w:p>
          <w:p w14:paraId="187C7E82" w14:textId="77777777" w:rsidR="00D92967" w:rsidRPr="004F5C39" w:rsidRDefault="00D92967" w:rsidP="005D2433">
            <w:pPr>
              <w:pStyle w:val="ListParagraph"/>
              <w:numPr>
                <w:ilvl w:val="0"/>
                <w:numId w:val="1"/>
              </w:numPr>
              <w:bidi/>
              <w:ind w:left="397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كأقساط على القوائم اللاحقة.</w:t>
            </w:r>
          </w:p>
        </w:tc>
      </w:tr>
      <w:tr w:rsidR="00D92967" w:rsidRPr="00AB761F" w14:paraId="3636D80B" w14:textId="77777777" w:rsidTr="005D2433">
        <w:tc>
          <w:tcPr>
            <w:tcW w:w="645" w:type="dxa"/>
          </w:tcPr>
          <w:p w14:paraId="631ADBEC" w14:textId="77777777" w:rsidR="00D92967" w:rsidRPr="00AB761F" w:rsidRDefault="00D92967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1873CA2C" w14:textId="77777777" w:rsidR="00D92967" w:rsidRPr="00AB761F" w:rsidRDefault="00D92967" w:rsidP="005D2433">
            <w:pPr>
              <w:bidi/>
              <w:spacing w:before="100" w:beforeAutospacing="1" w:after="100" w:afterAutospacing="1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AB761F">
              <w:rPr>
                <w:rFonts w:asciiTheme="minorBidi" w:hAnsiTheme="minorBidi"/>
                <w:b/>
                <w:bCs/>
                <w:rtl/>
                <w:lang w:bidi="ar-JO"/>
              </w:rPr>
              <w:t xml:space="preserve">تصحيح القوائم بالمبالغ أو القراءات؟ </w:t>
            </w:r>
          </w:p>
        </w:tc>
        <w:tc>
          <w:tcPr>
            <w:tcW w:w="7169" w:type="dxa"/>
            <w:vMerge/>
          </w:tcPr>
          <w:p w14:paraId="2D1FC0DE" w14:textId="77777777" w:rsidR="00D92967" w:rsidRPr="00AB761F" w:rsidRDefault="00D92967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</w:tbl>
    <w:p w14:paraId="7CE77F40" w14:textId="77777777" w:rsidR="0000425B" w:rsidRPr="00D92967" w:rsidRDefault="0000425B" w:rsidP="00D92967">
      <w:pPr>
        <w:bidi/>
      </w:pPr>
    </w:p>
    <w:sectPr w:rsidR="0000425B" w:rsidRPr="00D9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321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0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67"/>
    <w:rsid w:val="0000425B"/>
    <w:rsid w:val="00616E91"/>
    <w:rsid w:val="007018FB"/>
    <w:rsid w:val="00B41DFD"/>
    <w:rsid w:val="00C2204D"/>
    <w:rsid w:val="00D92967"/>
    <w:rsid w:val="00D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D68F"/>
  <w15:chartTrackingRefBased/>
  <w15:docId w15:val="{FC180858-474B-448F-B1A2-4C18AE43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967"/>
  </w:style>
  <w:style w:type="paragraph" w:styleId="Heading1">
    <w:name w:val="heading 1"/>
    <w:basedOn w:val="Normal"/>
    <w:next w:val="Normal"/>
    <w:link w:val="Heading1Char"/>
    <w:uiPriority w:val="9"/>
    <w:qFormat/>
    <w:rsid w:val="00D9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967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2026-04-08T13:07:00Z</dcterms:created>
  <dcterms:modified xsi:type="dcterms:W3CDTF">2026-04-08T13:08:00Z</dcterms:modified>
</cp:coreProperties>
</file>