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5D2D4D" w:rsidRPr="00C66D37" w14:paraId="7FB1B49B" w14:textId="77777777" w:rsidTr="005D2D4D">
        <w:tc>
          <w:tcPr>
            <w:tcW w:w="645" w:type="dxa"/>
          </w:tcPr>
          <w:p w14:paraId="2F893D79" w14:textId="77777777" w:rsidR="005D2D4D" w:rsidRPr="00E56E47" w:rsidRDefault="005D2D4D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3F082519" w14:textId="77777777" w:rsidR="005D2D4D" w:rsidRPr="00C66D37" w:rsidRDefault="005D2D4D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3683F744" w14:textId="77777777" w:rsidR="005D2D4D" w:rsidRPr="00C66D37" w:rsidRDefault="005D2D4D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5D2D4D" w:rsidRPr="00C66D37" w14:paraId="19154987" w14:textId="77777777" w:rsidTr="005D2D4D">
        <w:trPr>
          <w:trHeight w:val="4335"/>
        </w:trPr>
        <w:tc>
          <w:tcPr>
            <w:tcW w:w="645" w:type="dxa"/>
          </w:tcPr>
          <w:p w14:paraId="5F6A9465" w14:textId="77777777" w:rsidR="005D2D4D" w:rsidRPr="00E56E47" w:rsidRDefault="005D2D4D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16CBCAB9" w14:textId="77777777" w:rsidR="005D2D4D" w:rsidRPr="00C66D37" w:rsidRDefault="005D2D4D" w:rsidP="00C65B21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Times New Roman" w:eastAsia="Times New Roman" w:hAnsi="Times New Roman" w:cs="Times New Roman"/>
                <w:color w:val="000000"/>
                <w:kern w:val="0"/>
                <w:rtl/>
                <w14:ligatures w14:val="none"/>
              </w:rPr>
              <w:t>طلب تجزئة اشتراك ( تغيير قوة / تحويل 3 فاز الى 3 اشتراكات)</w:t>
            </w:r>
          </w:p>
        </w:tc>
        <w:tc>
          <w:tcPr>
            <w:tcW w:w="7169" w:type="dxa"/>
          </w:tcPr>
          <w:p w14:paraId="232CE17E" w14:textId="77777777" w:rsidR="005D2D4D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المشترك بتقديم طلب لخدمات المشتركين لتجزئة اشتراك 3 فاز الى 3 اشتراكات 1 فاز مع دفع ورسوم تقديم الطلب.</w:t>
            </w:r>
          </w:p>
          <w:p w14:paraId="0BD360CA" w14:textId="77777777" w:rsidR="005D2D4D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يحدد المشترك صنف كل اشتراك جديد يود التجزئة اليه. </w:t>
            </w:r>
          </w:p>
          <w:p w14:paraId="4734D9D5" w14:textId="77777777" w:rsidR="005D2D4D" w:rsidRPr="00123ED8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يجب ان تكون الاشتراكات المطلوبة في نفس العقار للاشتراك الأصلي وتبقى باسم صاحب الاشتراك الأصلي.</w:t>
            </w:r>
          </w:p>
          <w:p w14:paraId="51959FE9" w14:textId="77777777" w:rsidR="005D2D4D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للدائرة الفنية لاتخاذ الاجراء اللازم وتحديد التكاليف المالية.</w:t>
            </w:r>
          </w:p>
          <w:p w14:paraId="74249E2F" w14:textId="77777777" w:rsidR="005D2D4D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بإصدار فاتورة خدمات للمشترك تتضمن تكاليف التجزئة.</w:t>
            </w:r>
          </w:p>
          <w:p w14:paraId="3BD56A89" w14:textId="503388EE" w:rsidR="005D2D4D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يدفع المشترك فرق رسوم الاشتراكات الجديدة إذا كان مجموع رسوم اشتراكات التجزئة اعلى من رسوم الاشتراك </w:t>
            </w:r>
            <w:r w:rsidR="00D3452A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الأصلي</w:t>
            </w:r>
            <w:r w:rsidR="00D3452A"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  <w:t xml:space="preserve"> (</w:t>
            </w:r>
            <w:r w:rsidR="002F5E7E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بخلاف التكاليف الفنية).</w:t>
            </w:r>
          </w:p>
          <w:p w14:paraId="0564CE2F" w14:textId="77777777" w:rsidR="005D2D4D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عند إتمام الدفع يقوم مركز خدمات المشتركين بإصدار امر عمل عبر النظام لتنفيذ عملية تجزئة الاشتراك.</w:t>
            </w:r>
          </w:p>
          <w:p w14:paraId="07468E56" w14:textId="29972CD1" w:rsidR="005D2D4D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عمل تقرير فني ويوضع منه نسخة على نظام خدمات المشتركين ويرفق مع طلب المشترك وذلك عند انتهاء عملية ال</w:t>
            </w:r>
            <w:r w:rsidR="00D3452A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تجزئة. </w:t>
            </w:r>
          </w:p>
          <w:p w14:paraId="38CF21A1" w14:textId="77777777" w:rsidR="005D2D4D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 w:line="278" w:lineRule="auto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تحديث بيانات المشترك الجديدة وأرقام الاشتراكات الجديدة وارسالها لشركة الكهرباء لبدء اصدار قوائم لها.</w:t>
            </w:r>
          </w:p>
          <w:p w14:paraId="7D49F3A7" w14:textId="77777777" w:rsidR="005D2D4D" w:rsidRPr="00123ED8" w:rsidRDefault="005D2D4D" w:rsidP="00C65B21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 w:hanging="393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123ED8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اغلاق الطلب</w:t>
            </w:r>
          </w:p>
        </w:tc>
      </w:tr>
    </w:tbl>
    <w:p w14:paraId="184B6E6C" w14:textId="77777777" w:rsidR="0000425B" w:rsidRDefault="0000425B" w:rsidP="005D2D4D">
      <w:pPr>
        <w:bidi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A0737"/>
    <w:multiLevelType w:val="hybridMultilevel"/>
    <w:tmpl w:val="16868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81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4D"/>
    <w:rsid w:val="0000425B"/>
    <w:rsid w:val="002F5E7E"/>
    <w:rsid w:val="005D2D4D"/>
    <w:rsid w:val="00616E91"/>
    <w:rsid w:val="00670B83"/>
    <w:rsid w:val="007018FB"/>
    <w:rsid w:val="00B41DFD"/>
    <w:rsid w:val="00C2204D"/>
    <w:rsid w:val="00D3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06C0"/>
  <w15:chartTrackingRefBased/>
  <w15:docId w15:val="{71CC8D55-7768-49FB-961B-245322EE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4D"/>
  </w:style>
  <w:style w:type="paragraph" w:styleId="Heading1">
    <w:name w:val="heading 1"/>
    <w:basedOn w:val="Normal"/>
    <w:next w:val="Normal"/>
    <w:link w:val="Heading1Char"/>
    <w:uiPriority w:val="9"/>
    <w:qFormat/>
    <w:rsid w:val="005D2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D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2D4D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3</cp:revision>
  <dcterms:created xsi:type="dcterms:W3CDTF">2026-04-11T19:10:00Z</dcterms:created>
  <dcterms:modified xsi:type="dcterms:W3CDTF">2026-04-11T19:34:00Z</dcterms:modified>
</cp:coreProperties>
</file>