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BD5E6E" w:rsidRPr="00C66D37" w14:paraId="040E6778" w14:textId="77777777" w:rsidTr="00BD5E6E">
        <w:tc>
          <w:tcPr>
            <w:tcW w:w="645" w:type="dxa"/>
          </w:tcPr>
          <w:p w14:paraId="13DC1117" w14:textId="77777777" w:rsidR="00BD5E6E" w:rsidRPr="00E56E47" w:rsidRDefault="00BD5E6E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7C886E1A" w14:textId="77777777" w:rsidR="00BD5E6E" w:rsidRPr="00C66D37" w:rsidRDefault="00BD5E6E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18F4D7FB" w14:textId="77777777" w:rsidR="00BD5E6E" w:rsidRPr="00C66D37" w:rsidRDefault="00BD5E6E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BD5E6E" w:rsidRPr="00C66D37" w14:paraId="57C64FD6" w14:textId="77777777" w:rsidTr="00BD5E6E">
        <w:tc>
          <w:tcPr>
            <w:tcW w:w="645" w:type="dxa"/>
          </w:tcPr>
          <w:p w14:paraId="37A40B4F" w14:textId="77777777" w:rsidR="00BD5E6E" w:rsidRPr="00E56E47" w:rsidRDefault="00BD5E6E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2B52AFB1" w14:textId="77777777" w:rsidR="00BD5E6E" w:rsidRPr="00C66D37" w:rsidRDefault="00BD5E6E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6A2367">
              <w:rPr>
                <w:rFonts w:asciiTheme="minorBidi" w:eastAsia="Times New Roman" w:hAnsiTheme="minorBidi" w:cs="Arial"/>
                <w:b/>
                <w:bCs/>
                <w:kern w:val="0"/>
                <w:sz w:val="20"/>
                <w:szCs w:val="20"/>
                <w:rtl/>
                <w:lang w:bidi="ar-JO"/>
                <w14:ligatures w14:val="none"/>
              </w:rPr>
              <w:t>طلب تعديل جهد اشتراك (منخفض الى متوسط)</w:t>
            </w:r>
          </w:p>
        </w:tc>
        <w:tc>
          <w:tcPr>
            <w:tcW w:w="7169" w:type="dxa"/>
          </w:tcPr>
          <w:p w14:paraId="1E2AD28C" w14:textId="77777777" w:rsidR="00BD5E6E" w:rsidRDefault="00BD5E6E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المشترك بتقديم طلب لخدمات المشتركين لتعديل جهد اشتراك (تعديل قوة) مع دفع ورسوم تقديم الطلب.</w:t>
            </w:r>
          </w:p>
          <w:p w14:paraId="6BDC1601" w14:textId="77777777" w:rsidR="00BD5E6E" w:rsidRPr="00F716AE" w:rsidRDefault="00BD5E6E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الطلب فقط جهد الاشترا</w:t>
            </w:r>
            <w:r>
              <w:rPr>
                <w:rFonts w:asciiTheme="minorBidi" w:eastAsia="Times New Roman" w:hAnsiTheme="minorBidi" w:hint="eastAsia"/>
                <w:kern w:val="0"/>
                <w:sz w:val="20"/>
                <w:szCs w:val="20"/>
                <w:rtl/>
                <w:lang w:bidi="ar-JO"/>
                <w14:ligatures w14:val="none"/>
              </w:rPr>
              <w:t>ك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 من منخفض الى متوسط لنفس الاشتراك.</w:t>
            </w:r>
          </w:p>
          <w:p w14:paraId="754519B3" w14:textId="77777777" w:rsidR="00BD5E6E" w:rsidRDefault="00BD5E6E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الطلب للدائرة الفنية لاتخاذ الاجراء اللازم وتحديد التكاليف المالية.</w:t>
            </w:r>
          </w:p>
          <w:p w14:paraId="76F7D33F" w14:textId="77777777" w:rsidR="00BD5E6E" w:rsidRDefault="00BD5E6E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يحول الطلب للدائرة القانونية للموافقة أو ابداء الرأي.</w:t>
            </w:r>
          </w:p>
          <w:p w14:paraId="1C701565" w14:textId="77777777" w:rsidR="00BD5E6E" w:rsidRDefault="00BD5E6E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خدمات المشتركين بإصدار فاتورة خدمات للمشترك تتضمن تكاليف تعديل جهد الاشتراك(القوة)</w:t>
            </w:r>
          </w:p>
          <w:p w14:paraId="12F180C3" w14:textId="77777777" w:rsidR="00BD5E6E" w:rsidRDefault="00BD5E6E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يدفع المشترك فرق رسوم الاشتراك المعدل إذا كان مجموع رسوم الاشتراك المعدل أكبر من رسوم الاشتراك الأصلي (بخلاف التكاليف الفنية).</w:t>
            </w:r>
          </w:p>
          <w:p w14:paraId="55E56DBD" w14:textId="77777777" w:rsidR="00BD5E6E" w:rsidRDefault="00BD5E6E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عند إتمام الدفع يقوم مركز خدمات المشتركين بإصدار امر عمل عبر النظام لتنفيذ عملية رفع القوة (جهد الاشتراك)</w:t>
            </w:r>
          </w:p>
          <w:p w14:paraId="5DAFCEA4" w14:textId="77777777" w:rsidR="00BD5E6E" w:rsidRDefault="00BD5E6E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عمل تقرير فني ويوضع منه نسخة على نظام خدمات المشتركين ويرفق مع طلب المشترك وذلك عند انتهاء عملية رفع الجهد (القوة)</w:t>
            </w:r>
          </w:p>
          <w:p w14:paraId="3C974165" w14:textId="77777777" w:rsidR="00BD5E6E" w:rsidRDefault="00BD5E6E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تحديث بيانات الاشتراك المعدل وارسالها لشركة الكهرباء لبدء اصدار قوائم لها.</w:t>
            </w:r>
          </w:p>
          <w:p w14:paraId="11B4950A" w14:textId="77777777" w:rsidR="00BD5E6E" w:rsidRPr="00AA684E" w:rsidRDefault="00BD5E6E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123ED8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اغلاق الط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لب</w:t>
            </w:r>
          </w:p>
        </w:tc>
      </w:tr>
    </w:tbl>
    <w:p w14:paraId="436AF971" w14:textId="77777777" w:rsidR="0000425B" w:rsidRDefault="0000425B" w:rsidP="00BD5E6E">
      <w:pPr>
        <w:bidi/>
      </w:pPr>
    </w:p>
    <w:sectPr w:rsidR="00004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50854"/>
    <w:multiLevelType w:val="hybridMultilevel"/>
    <w:tmpl w:val="3FE474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52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6E"/>
    <w:rsid w:val="0000425B"/>
    <w:rsid w:val="00616E91"/>
    <w:rsid w:val="00670B83"/>
    <w:rsid w:val="007018FB"/>
    <w:rsid w:val="00B41DFD"/>
    <w:rsid w:val="00BD5E6E"/>
    <w:rsid w:val="00C2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19B8"/>
  <w15:chartTrackingRefBased/>
  <w15:docId w15:val="{AD272B8E-EF69-44DF-A779-44720387A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E6E"/>
  </w:style>
  <w:style w:type="paragraph" w:styleId="Heading1">
    <w:name w:val="heading 1"/>
    <w:basedOn w:val="Normal"/>
    <w:next w:val="Normal"/>
    <w:link w:val="Heading1Char"/>
    <w:uiPriority w:val="9"/>
    <w:qFormat/>
    <w:rsid w:val="00BD5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5E6E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2026-04-11T19:43:00Z</dcterms:created>
  <dcterms:modified xsi:type="dcterms:W3CDTF">2026-04-11T19:44:00Z</dcterms:modified>
</cp:coreProperties>
</file>