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2C" w:rsidRDefault="00B41682" w:rsidP="00B41682">
      <w:pPr>
        <w:pStyle w:val="Titre1"/>
      </w:pPr>
      <w:bookmarkStart w:id="0" w:name="_Toc403741119"/>
      <w:proofErr w:type="spellStart"/>
      <w:r>
        <w:t>LunchBuddy</w:t>
      </w:r>
      <w:bookmarkEnd w:id="0"/>
      <w:proofErr w:type="spellEnd"/>
    </w:p>
    <w:sdt>
      <w:sdtPr>
        <w:rPr>
          <w:lang w:val="fr-FR"/>
        </w:rPr>
        <w:id w:val="2103143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41682" w:rsidRDefault="00B416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41682" w:rsidRDefault="00B4168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41119" w:history="1">
            <w:r w:rsidRPr="007E7801">
              <w:rPr>
                <w:rStyle w:val="Lienhypertexte"/>
                <w:noProof/>
              </w:rPr>
              <w:t>LunchBuddy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82" w:rsidRPr="00B41682" w:rsidRDefault="00B41682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B41682" w:rsidRDefault="00B41682">
      <w:r>
        <w:br w:type="page"/>
      </w:r>
    </w:p>
    <w:p w:rsidR="00B41682" w:rsidRDefault="00B41682" w:rsidP="00B41682">
      <w:pPr>
        <w:pStyle w:val="Titre2"/>
      </w:pPr>
      <w:r>
        <w:lastRenderedPageBreak/>
        <w:t>Préparatifs</w:t>
      </w:r>
    </w:p>
    <w:p w:rsidR="00B41682" w:rsidRPr="00B41682" w:rsidRDefault="00B41682" w:rsidP="00B41682">
      <w:pPr>
        <w:pStyle w:val="Titre3"/>
      </w:pPr>
      <w:r>
        <w:t>Organisation</w:t>
      </w:r>
    </w:p>
    <w:p w:rsidR="00B41682" w:rsidRDefault="00B41682" w:rsidP="00B41682">
      <w:r>
        <w:t xml:space="preserve">Élève 1 : </w:t>
      </w:r>
      <w:proofErr w:type="spellStart"/>
      <w:r>
        <w:t>Mendez</w:t>
      </w:r>
      <w:proofErr w:type="spellEnd"/>
      <w:r>
        <w:t xml:space="preserve">, Grégory, </w:t>
      </w:r>
      <w:hyperlink r:id="rId7" w:history="1">
        <w:r w:rsidRPr="000350DE">
          <w:rPr>
            <w:rStyle w:val="Lienhypertexte"/>
          </w:rPr>
          <w:t>gregory.mendez.rodriguez@gmail.com</w:t>
        </w:r>
      </w:hyperlink>
    </w:p>
    <w:p w:rsidR="00B41682" w:rsidRDefault="007F635A" w:rsidP="00B41682">
      <w:r>
        <w:t>Élève</w:t>
      </w:r>
      <w:bookmarkStart w:id="1" w:name="_GoBack"/>
      <w:bookmarkEnd w:id="1"/>
      <w:r w:rsidR="00B41682">
        <w:t xml:space="preserve"> 2 : Gindre, Ludovic, </w:t>
      </w:r>
      <w:hyperlink r:id="rId8" w:history="1">
        <w:r w:rsidR="00B41682" w:rsidRPr="000350DE">
          <w:rPr>
            <w:rStyle w:val="Lienhypertexte"/>
          </w:rPr>
          <w:t>lu.gindre@gmail.com</w:t>
        </w:r>
      </w:hyperlink>
    </w:p>
    <w:p w:rsidR="00B41682" w:rsidRDefault="00B41682" w:rsidP="00B41682">
      <w:pPr>
        <w:pStyle w:val="Titre3"/>
      </w:pPr>
      <w:r>
        <w:t>Objectifs</w:t>
      </w:r>
    </w:p>
    <w:p w:rsidR="00B41682" w:rsidRDefault="00B928A9" w:rsidP="00B928A9">
      <w:pPr>
        <w:pStyle w:val="Paragraphedeliste"/>
        <w:numPr>
          <w:ilvl w:val="0"/>
          <w:numId w:val="1"/>
        </w:numPr>
      </w:pPr>
      <w:r>
        <w:t>L’utilisateur peut se connecter au site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peut s’</w:t>
      </w:r>
      <w:proofErr w:type="spellStart"/>
      <w:r>
        <w:t>incrire</w:t>
      </w:r>
      <w:proofErr w:type="spellEnd"/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voit sa position sur la carte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voit les personnes dans un rayon donné</w:t>
      </w:r>
    </w:p>
    <w:p w:rsidR="00B928A9" w:rsidRPr="00B41682" w:rsidRDefault="00B928A9" w:rsidP="00B928A9">
      <w:pPr>
        <w:pStyle w:val="Paragraphedeliste"/>
        <w:numPr>
          <w:ilvl w:val="0"/>
          <w:numId w:val="1"/>
        </w:numPr>
      </w:pPr>
      <w:r>
        <w:t>L’utilisateur peut donner un rendez-vous à une autre personne</w:t>
      </w:r>
    </w:p>
    <w:p w:rsidR="00B41682" w:rsidRDefault="00B41682" w:rsidP="00B41682">
      <w:pPr>
        <w:pStyle w:val="Titre2"/>
      </w:pPr>
      <w:r>
        <w:t>Analyse</w:t>
      </w:r>
    </w:p>
    <w:p w:rsidR="00B41682" w:rsidRDefault="00B41682" w:rsidP="00B41682">
      <w:pPr>
        <w:pStyle w:val="Titre3"/>
      </w:pPr>
      <w:r>
        <w:t>Maquette</w:t>
      </w:r>
      <w:r w:rsidR="00B928A9">
        <w:t xml:space="preserve"> préliminaire</w:t>
      </w:r>
    </w:p>
    <w:p w:rsidR="00F92AE1" w:rsidRDefault="00F92AE1" w:rsidP="00F92AE1">
      <w:r>
        <w:t>Login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3276600" cy="2660438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Inscription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3752850" cy="19690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cri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96" cy="19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lastRenderedPageBreak/>
        <w:t>Carte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4981575" cy="2476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72" cy="24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 xml:space="preserve">Compte 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5267325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25" cy="267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Rendez-vous</w:t>
      </w:r>
    </w:p>
    <w:p w:rsidR="00F92AE1" w:rsidRPr="00F92AE1" w:rsidRDefault="00F92AE1" w:rsidP="00F92AE1">
      <w:r>
        <w:rPr>
          <w:noProof/>
          <w:lang w:eastAsia="fr-CH"/>
        </w:rPr>
        <w:drawing>
          <wp:inline distT="0" distB="0" distL="0" distR="0">
            <wp:extent cx="4493196" cy="245745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zvo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426" cy="24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82" w:rsidRDefault="00B41682" w:rsidP="00B41682">
      <w:pPr>
        <w:pStyle w:val="Titre3"/>
      </w:pPr>
      <w:r>
        <w:lastRenderedPageBreak/>
        <w:t>Stratégie de tests</w:t>
      </w:r>
    </w:p>
    <w:p w:rsidR="00B41682" w:rsidRPr="00B41682" w:rsidRDefault="00B41682" w:rsidP="00B41682">
      <w:pPr>
        <w:pStyle w:val="Titre3"/>
      </w:pPr>
      <w:r>
        <w:t>Planification détaillée</w:t>
      </w:r>
    </w:p>
    <w:p w:rsidR="00B41682" w:rsidRDefault="00B41682" w:rsidP="00B41682">
      <w:pPr>
        <w:pStyle w:val="Titre2"/>
      </w:pPr>
      <w:r>
        <w:t>Conception</w:t>
      </w:r>
    </w:p>
    <w:p w:rsidR="00B928A9" w:rsidRDefault="00B928A9" w:rsidP="00B928A9">
      <w:pPr>
        <w:pStyle w:val="Titre3"/>
      </w:pPr>
      <w:r>
        <w:t>Charte graphique</w:t>
      </w:r>
    </w:p>
    <w:p w:rsidR="00B928A9" w:rsidRDefault="00B928A9" w:rsidP="00B928A9">
      <w:pPr>
        <w:pStyle w:val="Titre3"/>
      </w:pPr>
      <w:r>
        <w:t>Maquette graphique</w:t>
      </w:r>
    </w:p>
    <w:p w:rsidR="00B928A9" w:rsidRDefault="00B928A9" w:rsidP="00B928A9">
      <w:pPr>
        <w:pStyle w:val="Titre3"/>
      </w:pPr>
      <w:r>
        <w:t>Conception base de donnée</w:t>
      </w:r>
    </w:p>
    <w:p w:rsidR="00B928A9" w:rsidRPr="00B928A9" w:rsidRDefault="00B928A9" w:rsidP="00B928A9">
      <w:pPr>
        <w:pStyle w:val="Titre3"/>
      </w:pPr>
      <w:r>
        <w:t>Interrogation</w:t>
      </w:r>
    </w:p>
    <w:p w:rsidR="00B41682" w:rsidRDefault="00B41682" w:rsidP="00B41682">
      <w:pPr>
        <w:pStyle w:val="Titre2"/>
      </w:pPr>
      <w:r>
        <w:t>La vie du projet</w:t>
      </w:r>
    </w:p>
    <w:p w:rsidR="00B41682" w:rsidRDefault="00B41682" w:rsidP="00B41682">
      <w:pPr>
        <w:pStyle w:val="Titre2"/>
      </w:pPr>
      <w:r>
        <w:t>Conclusion</w:t>
      </w:r>
    </w:p>
    <w:p w:rsidR="00B41682" w:rsidRPr="00B41682" w:rsidRDefault="00B41682" w:rsidP="00B41682">
      <w:pPr>
        <w:pStyle w:val="Titre2"/>
      </w:pPr>
      <w:r>
        <w:t>Annexes</w:t>
      </w:r>
    </w:p>
    <w:sectPr w:rsidR="00B41682" w:rsidRPr="00B41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47F18"/>
    <w:multiLevelType w:val="hybridMultilevel"/>
    <w:tmpl w:val="3D80D8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82"/>
    <w:rsid w:val="0025002C"/>
    <w:rsid w:val="007F635A"/>
    <w:rsid w:val="00B41682"/>
    <w:rsid w:val="00B928A9"/>
    <w:rsid w:val="00F9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168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16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6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6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92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168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16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6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6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9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.gindre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gregory.mendez.rodriguez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943F8-9FE0-4F6E-B850-038D66D9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2014-11-14T14:06:00Z</dcterms:created>
  <dcterms:modified xsi:type="dcterms:W3CDTF">2014-11-14T15:04:00Z</dcterms:modified>
</cp:coreProperties>
</file>