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Xecure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20CD2824"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In order to ensure safe password management practices users must create strong and unique passwords for every one of their accounts. User should then be able to log into </w:t>
      </w:r>
      <w:r w:rsidR="003264AC"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indicates that the average user has over 90 different online accounts. There is a limit to how many passwords a user can remember, and this survey revealed how the majority</w:t>
      </w:r>
      <w:r w:rsidR="00853C8D" w:rsidRPr="00B9410D">
        <w:rPr>
          <w:rFonts w:ascii="Times New Roman" w:hAnsi="Times New Roman" w:cs="Times New Roman"/>
          <w:sz w:val="24"/>
          <w:szCs w:val="24"/>
        </w:rPr>
        <w:t xml:space="preserve"> of</w:t>
      </w:r>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in order to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15AAF45B" w:rsidR="00EF391D" w:rsidRPr="00B9410D" w:rsidRDefault="002E60DE"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t>
      </w:r>
      <w:r w:rsidR="00CB66DB">
        <w:rPr>
          <w:rFonts w:ascii="Times New Roman" w:hAnsi="Times New Roman" w:cs="Times New Roman"/>
          <w:sz w:val="24"/>
          <w:szCs w:val="24"/>
        </w:rPr>
        <w:t>can</w:t>
      </w:r>
      <w:r w:rsidR="004215D3" w:rsidRPr="00B9410D">
        <w:rPr>
          <w:rFonts w:ascii="Times New Roman" w:hAnsi="Times New Roman" w:cs="Times New Roman"/>
          <w:sz w:val="24"/>
          <w:szCs w:val="24"/>
        </w:rPr>
        <w:t xml:space="preserve"> </w:t>
      </w:r>
      <w:r w:rsidR="00CB66DB">
        <w:rPr>
          <w:rFonts w:ascii="Times New Roman" w:hAnsi="Times New Roman" w:cs="Times New Roman"/>
          <w:sz w:val="24"/>
          <w:szCs w:val="24"/>
        </w:rPr>
        <w:t xml:space="preserve">also </w:t>
      </w:r>
      <w:r w:rsidR="004215D3" w:rsidRPr="00B9410D">
        <w:rPr>
          <w:rFonts w:ascii="Times New Roman" w:hAnsi="Times New Roman" w:cs="Times New Roman"/>
          <w:sz w:val="24"/>
          <w:szCs w:val="24"/>
        </w:rPr>
        <w:t xml:space="preserve">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In order to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04CD458A"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r w:rsidR="00EF391D" w:rsidRPr="00B9410D">
        <w:rPr>
          <w:rFonts w:ascii="Times New Roman" w:hAnsi="Times New Roman" w:cs="Times New Roman"/>
          <w:sz w:val="24"/>
          <w:szCs w:val="24"/>
        </w:rPr>
        <w:t>Xecure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all of the major features that these application have. All of the previously mentioned features are the standard in the password manager market, and they will be included in the Xecure Password Manager application at no cost to the users. In addition to being a free application, Xecure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user data for any other purpose. This is what separates Xecure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in order to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all of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06C9BE78" w14:textId="264528FB"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A functional password manager application will be presented along with all of the relevant documented information. The documents include Requirement’s document, Prototype documents, Final Prototype documents, Test cases document.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cryptography.fernet</w:t>
      </w:r>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msvcrt</w:t>
      </w:r>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mysql.connector</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os</w:t>
      </w:r>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getpass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getpass</w:t>
      </w:r>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smtplib</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Used alongside smtplib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alongside pyperclip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lastRenderedPageBreak/>
        <w:t>pyperclip</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this installation screen you can see all of the products that will be installed. When you are ready select the “Execute” button. This will begin installing all of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the download has finished you will see a green checkmark on all of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“Product Configuration” screen you will be able to see the configuration for all of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this screen leave the “Config Type” as “Development Machine”. Make sure that the “TCP/IP” checkbox and “Open Firewall port for network access” checkbox are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To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Fit Criterion: When presented with valid credentials the application must authenticate users and grant them access to their data. If presented with invalid credentials, the application will display </w:t>
      </w:r>
      <w:r w:rsidRPr="00B9410D">
        <w:rPr>
          <w:rStyle w:val="markedcontent"/>
          <w:rFonts w:ascii="Times New Roman" w:hAnsi="Times New Roman" w:cs="Times New Roman"/>
          <w:sz w:val="24"/>
          <w:szCs w:val="24"/>
        </w:rPr>
        <w:lastRenderedPageBreak/>
        <w:t>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In order to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w:t>
      </w:r>
      <w:r w:rsidRPr="00B9410D">
        <w:rPr>
          <w:rStyle w:val="markedcontent"/>
          <w:rFonts w:ascii="Times New Roman" w:hAnsi="Times New Roman" w:cs="Times New Roman"/>
          <w:sz w:val="24"/>
          <w:szCs w:val="24"/>
        </w:rPr>
        <w:lastRenderedPageBreak/>
        <w:t>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in order to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s email in order to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43565B4A"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paster will result in a</w:t>
      </w:r>
      <w:r w:rsidR="002F532F">
        <w:rPr>
          <w:rStyle w:val="markedcontent"/>
          <w:rFonts w:ascii="Times New Roman" w:hAnsi="Times New Roman" w:cs="Times New Roman"/>
          <w:sz w:val="24"/>
          <w:szCs w:val="24"/>
        </w:rPr>
        <w:t>n</w:t>
      </w:r>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want to display all of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see all of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should be able to delete all of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  Users should have an option to delete all of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C82C6F">
        <w:rPr>
          <w:rStyle w:val="markedcontent"/>
          <w:rFonts w:ascii="Times New Roman" w:hAnsi="Times New Roman" w:cs="Times New Roman"/>
          <w:b/>
          <w:bCs/>
          <w:sz w:val="24"/>
          <w:szCs w:val="24"/>
        </w:rPr>
        <w:t>Securing Database</w:t>
      </w:r>
      <w:r w:rsidR="00F2599C" w:rsidRPr="00C82C6F">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In order to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r w:rsidR="0059612A" w:rsidRPr="00B9410D">
        <w:rPr>
          <w:rStyle w:val="markedcontent"/>
          <w:rFonts w:ascii="Times New Roman" w:hAnsi="Times New Roman" w:cs="Times New Roman"/>
          <w:sz w:val="24"/>
          <w:szCs w:val="24"/>
        </w:rPr>
        <w:t>In order to</w:t>
      </w:r>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in order to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61033F26" w:rsidR="00C269BD" w:rsidRDefault="00160A27" w:rsidP="00491DCA">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5F25F8BE" w14:textId="4EC47427" w:rsidR="004E0AA6" w:rsidRDefault="00B9410D" w:rsidP="004E0AA6">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 xml:space="preserve">Project </w:t>
      </w:r>
      <w:r w:rsidR="00CB66DB">
        <w:rPr>
          <w:rStyle w:val="markedcontent"/>
          <w:rFonts w:ascii="Times New Roman" w:hAnsi="Times New Roman" w:cs="Times New Roman"/>
          <w:b/>
          <w:bCs/>
          <w:sz w:val="24"/>
          <w:szCs w:val="24"/>
        </w:rPr>
        <w:t>Implementation Description</w:t>
      </w:r>
    </w:p>
    <w:p w14:paraId="700709BF" w14:textId="26EFE7D6" w:rsidR="00103DD8" w:rsidRDefault="006A71F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5C9DD30F" w14:textId="77777777" w:rsidR="004E0AA6" w:rsidRDefault="004E0AA6" w:rsidP="00F36EFD">
      <w:pPr>
        <w:spacing w:after="0" w:line="480" w:lineRule="auto"/>
        <w:ind w:firstLine="720"/>
        <w:rPr>
          <w:rStyle w:val="markedcontent"/>
          <w:rFonts w:ascii="Times New Roman" w:hAnsi="Times New Roman" w:cs="Times New Roman"/>
          <w:sz w:val="24"/>
          <w:szCs w:val="24"/>
        </w:rPr>
      </w:pPr>
    </w:p>
    <w:p w14:paraId="1CFC005E" w14:textId="50821593"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608E0938"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40CA225F" w14:textId="2DB6C9E1" w:rsidR="00103DD8" w:rsidRDefault="00BF5748" w:rsidP="004E0AA6">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586B9800" w14:textId="77777777" w:rsidR="004E0AA6" w:rsidRPr="001505FA" w:rsidRDefault="004E0AA6" w:rsidP="004E0AA6">
      <w:pPr>
        <w:spacing w:after="0" w:line="480" w:lineRule="auto"/>
        <w:ind w:left="720"/>
        <w:rPr>
          <w:rStyle w:val="markedcontent"/>
          <w:rFonts w:ascii="Times New Roman" w:hAnsi="Times New Roman" w:cs="Times New Roman"/>
          <w:b/>
          <w:bCs/>
          <w:sz w:val="24"/>
          <w:szCs w:val="24"/>
        </w:rPr>
      </w:pPr>
    </w:p>
    <w:p w14:paraId="06562FAD" w14:textId="3E0CE04A" w:rsidR="00912A91" w:rsidRDefault="00912A91" w:rsidP="00F36E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t xml:space="preserve">After adding the username and password to the </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database.py</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 xml:space="preserve"> file, the application is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and start the Xecure Password Manager Application.</w:t>
      </w:r>
    </w:p>
    <w:p w14:paraId="1A6B955D" w14:textId="45887095" w:rsidR="006A71FD" w:rsidRPr="006A71FD" w:rsidRDefault="001D311C" w:rsidP="001505FA">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(See 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 In this case a message will be displayed letting the user know that the database is empty and that they need to register to use the application. If the user already has an account, the “Login” screen will prompt the user to enter their username and their password (See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Main Menu. This command can be used all throughout the application.  </w:t>
      </w:r>
      <w:r w:rsidR="00332CA3">
        <w:rPr>
          <w:rStyle w:val="markedcontent"/>
          <w:rFonts w:ascii="Times New Roman" w:hAnsi="Times New Roman" w:cs="Times New Roman"/>
          <w:sz w:val="24"/>
          <w:szCs w:val="24"/>
        </w:rPr>
        <w:t>In order to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xml:space="preserve">. If this hash matches what is on the database, they are successfully </w:t>
      </w:r>
      <w:r w:rsidR="00D80A49">
        <w:rPr>
          <w:rStyle w:val="markedcontent"/>
          <w:rFonts w:ascii="Times New Roman" w:hAnsi="Times New Roman" w:cs="Times New Roman"/>
          <w:sz w:val="24"/>
          <w:szCs w:val="24"/>
        </w:rPr>
        <w:lastRenderedPageBreak/>
        <w:t>logged in to the application. If the user fails to provide the proper username and password</w:t>
      </w:r>
      <w:r w:rsidR="001505FA">
        <w:rPr>
          <w:rStyle w:val="markedcontent"/>
          <w:rFonts w:ascii="Times New Roman" w:hAnsi="Times New Roman" w:cs="Times New Roman"/>
          <w:sz w:val="24"/>
          <w:szCs w:val="24"/>
        </w:rPr>
        <w:t xml:space="preserve"> after six login attempts, the application closes itself. A warning is given to the user after five failed login attempts.</w:t>
      </w: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7D6BECBB">
            <wp:extent cx="5667154" cy="29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48" cy="2964065"/>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59654CF">
            <wp:extent cx="5688419" cy="29718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11" cy="2975748"/>
                    </a:xfrm>
                    <a:prstGeom prst="rect">
                      <a:avLst/>
                    </a:prstGeom>
                    <a:noFill/>
                    <a:ln>
                      <a:noFill/>
                    </a:ln>
                  </pic:spPr>
                </pic:pic>
              </a:graphicData>
            </a:graphic>
          </wp:inline>
        </w:drawing>
      </w:r>
    </w:p>
    <w:p w14:paraId="279B926D" w14:textId="5119C3CB"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2D2731D4" w14:textId="2EE7386F" w:rsidR="00630C8D" w:rsidRDefault="001505FA"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In order to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(See figure 3 and 4 for reference). They can then use this information to log into the application.</w:t>
      </w:r>
    </w:p>
    <w:p w14:paraId="0BA9E3A8" w14:textId="0A16FCA7"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(See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23F5CB7D" w14:textId="3A07EA06" w:rsidR="00103DD8" w:rsidRDefault="00103DD8" w:rsidP="00C269BD">
      <w:pPr>
        <w:spacing w:after="0" w:line="480" w:lineRule="auto"/>
        <w:ind w:left="720" w:hanging="540"/>
        <w:jc w:val="center"/>
        <w:rPr>
          <w:rStyle w:val="markedcontent"/>
          <w:rFonts w:ascii="Times New Roman" w:hAnsi="Times New Roman" w:cs="Times New Roman"/>
          <w:sz w:val="24"/>
          <w:szCs w:val="24"/>
        </w:rPr>
      </w:pPr>
    </w:p>
    <w:p w14:paraId="5CA9C384" w14:textId="77777777" w:rsidR="00630C8D" w:rsidRDefault="00630C8D" w:rsidP="00C269BD">
      <w:pPr>
        <w:spacing w:after="0" w:line="480" w:lineRule="auto"/>
        <w:ind w:left="720" w:hanging="540"/>
        <w:jc w:val="center"/>
        <w:rPr>
          <w:rStyle w:val="markedcontent"/>
          <w:rFonts w:ascii="Times New Roman" w:hAnsi="Times New Roman" w:cs="Times New Roman"/>
          <w:sz w:val="24"/>
          <w:szCs w:val="24"/>
        </w:rPr>
      </w:pPr>
    </w:p>
    <w:p w14:paraId="7758293A" w14:textId="7437D75E"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If the user selects the “Forgot Username” selection they will be asked to enter their email address, and if the email address has been registered in the database, the username will be sent to the entered email address (See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I the entered email matches an email that has been registered in the database, a verification code will be sent to that same email address. The user will then have to retrieve that code from their email and enter it into the Xecure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(See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1846E25D" w:rsidR="00C269BD" w:rsidRPr="00491DCA"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1E3F5C13"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Once a user logs into the application, they will be greeted with the “Dashboard” menu. From this menu users can select between the options of retrieving a record, adding a new record, updating a record, viewing all records, viewing the record names of all of their records, settings, logging out, and exiting the application</w:t>
      </w:r>
      <w:r w:rsidR="00EE570E">
        <w:rPr>
          <w:rStyle w:val="markedcontent"/>
          <w:rFonts w:ascii="Times New Roman" w:hAnsi="Times New Roman" w:cs="Times New Roman"/>
          <w:bCs/>
          <w:sz w:val="24"/>
          <w:szCs w:val="24"/>
        </w:rPr>
        <w:t xml:space="preserve"> (See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viewing all records, and viewing all record names only. They will instead see a message letting them know that there are no records in the database, and they will be asked to add a new record in order to use those features.</w:t>
      </w:r>
    </w:p>
    <w:p w14:paraId="7FBC1034" w14:textId="162CD5FB" w:rsidR="00EE570E" w:rsidRPr="00D93A1D"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The “Retrieve a Record” option allows users to retrieve the information of a record they have previously entered. Once this option is selected the user will be asked to enter a record name, and if this record is found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(See figure 9 for reference</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lastRenderedPageBreak/>
        <w:t xml:space="preserve">seconds. </w:t>
      </w:r>
      <w:r w:rsidR="00353E50">
        <w:rPr>
          <w:rStyle w:val="markedcontent"/>
          <w:rFonts w:ascii="Times New Roman" w:hAnsi="Times New Roman" w:cs="Times New Roman"/>
          <w:bCs/>
          <w:sz w:val="24"/>
          <w:szCs w:val="24"/>
        </w:rPr>
        <w:t>The clipboard will be wiped after fifteen seconds have passed in order to mitigate the risk of exposing the password.</w:t>
      </w: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83DE4AB">
            <wp:extent cx="5943600" cy="3110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F75838"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To use all of the features of the application, </w:t>
      </w:r>
      <w:r w:rsidR="007F11E1">
        <w:rPr>
          <w:rStyle w:val="markedcontent"/>
          <w:rFonts w:ascii="Times New Roman" w:hAnsi="Times New Roman" w:cs="Times New Roman"/>
          <w:sz w:val="24"/>
          <w:szCs w:val="24"/>
        </w:rPr>
        <w:t>users have to add at least one record to their account. This can be done through the “Add a Record” option from the dashboard menu. The “Add Record” menu will prompt the user to enter a record name (See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(See figure 11 for reference).</w:t>
      </w:r>
      <w:r w:rsidR="00D003D6">
        <w:rPr>
          <w:rStyle w:val="markedcontent"/>
          <w:rFonts w:ascii="Times New Roman" w:hAnsi="Times New Roman" w:cs="Times New Roman"/>
          <w:sz w:val="24"/>
          <w:szCs w:val="24"/>
        </w:rPr>
        <w:t xml:space="preserve"> If the selects the option to generate a new password, a randomly generated password will be displayed to the screen and the user will be asked if he wants to use that password (See figure 12 for reference). If the user is 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67A8A7B9" w:rsidR="00247E62"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C37422B" w14:textId="77777777" w:rsidR="00D003D6" w:rsidRPr="003E5746" w:rsidRDefault="00D003D6" w:rsidP="003E5746">
      <w:pPr>
        <w:spacing w:after="0" w:line="480" w:lineRule="auto"/>
        <w:ind w:left="90"/>
        <w:jc w:val="center"/>
        <w:rPr>
          <w:rStyle w:val="markedcontent"/>
          <w:rFonts w:ascii="Times New Roman" w:hAnsi="Times New Roman" w:cs="Times New Roman"/>
          <w:sz w:val="24"/>
          <w:szCs w:val="24"/>
        </w:rPr>
      </w:pPr>
    </w:p>
    <w:p w14:paraId="46A60463" w14:textId="41985F85"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(See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(See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 If the entered input is valid the record will be updated and the next time the user retrieves that record it will contain the newly updated information (See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02A0818F">
            <wp:extent cx="5156791" cy="2696848"/>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367" cy="2715976"/>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01CA5F03"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have the option of displaying all their records and the information within them by using the option of “View All Record” from the dashboard menu. This will display all the records from the currently logged in user, along with all its information</w:t>
      </w:r>
      <w:r w:rsidR="00800923">
        <w:rPr>
          <w:rStyle w:val="markedcontent"/>
          <w:rFonts w:ascii="Times New Roman" w:hAnsi="Times New Roman" w:cs="Times New Roman"/>
          <w:sz w:val="24"/>
          <w:szCs w:val="24"/>
        </w:rPr>
        <w:t xml:space="preserve"> (See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DA453C3">
            <wp:extent cx="5510294" cy="2881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835" cy="2899260"/>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Figure 17:</w:t>
      </w:r>
      <w:r w:rsidR="00F11387">
        <w:rPr>
          <w:rStyle w:val="markedcontent"/>
          <w:rFonts w:ascii="Times New Roman" w:hAnsi="Times New Roman" w:cs="Times New Roman"/>
          <w:sz w:val="24"/>
          <w:szCs w:val="24"/>
        </w:rPr>
        <w:t xml:space="preserve"> View All Records Screen</w:t>
      </w:r>
    </w:p>
    <w:p w14:paraId="7582875C" w14:textId="3EE5DD47"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(See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21E96D6" wp14:editId="5C0C08E7">
            <wp:extent cx="5545858" cy="29026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024" cy="291010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6CE46273" w:rsidR="00546F51" w:rsidRDefault="00546F51" w:rsidP="00BF6B75">
      <w:pPr>
        <w:spacing w:after="0" w:line="480" w:lineRule="auto"/>
        <w:ind w:left="90" w:firstLine="63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The application also contains a settings menu that </w:t>
      </w:r>
      <w:r w:rsidR="004B1DCD">
        <w:rPr>
          <w:rStyle w:val="markedcontent"/>
          <w:rFonts w:ascii="Times New Roman" w:hAnsi="Times New Roman" w:cs="Times New Roman"/>
          <w:sz w:val="24"/>
          <w:szCs w:val="24"/>
        </w:rPr>
        <w:t>gives users more control over their data within the Xecure Password Manager application. This menu can be accessed by selecting the “Settings &amp; Delete Records” from the dashboard. From the settings menu, users can access the menus to delete a record, delete all records, change master email, or change master password (See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6D9DA6F7"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(See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(See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(See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4F3466E"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(See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(See figure 26 for reference)</w:t>
      </w:r>
      <w:r>
        <w:rPr>
          <w:rStyle w:val="markedcontent"/>
          <w:rFonts w:ascii="Times New Roman" w:hAnsi="Times New Roman" w:cs="Times New Roman"/>
          <w:sz w:val="24"/>
          <w:szCs w:val="24"/>
        </w:rPr>
        <w:t>. After verifying the entered email, the application sends an email to the user with verification code that needs to be entered on the Xecure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(See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2BD4AAB3"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also change the master account password used to login by selecting the “Change Account Password” option from the settings menu. Once selected, the user will be prompted to enter the email associated with their account (See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(See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 verification code that needs to be entered on the Xecure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 xml:space="preserve">(See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3347B228"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(See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whishes to logout and close the application, they can </w:t>
      </w:r>
      <w:r w:rsidR="00C97CD8">
        <w:rPr>
          <w:rStyle w:val="markedcontent"/>
          <w:rFonts w:ascii="Times New Roman" w:hAnsi="Times New Roman" w:cs="Times New Roman"/>
          <w:sz w:val="24"/>
          <w:szCs w:val="24"/>
        </w:rPr>
        <w:t>choose the “Exit” option from the dashboard. Once selected the user will be asked to confirm their selection (See figure 32 for reference). If the user confirms the selection, the application will close, and the user will be logged out. Both of these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26D47EC1"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Menu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(See figure 33 for reference).</w:t>
      </w:r>
      <w:r w:rsidR="009E3DE9">
        <w:rPr>
          <w:rStyle w:val="markedcontent"/>
          <w:rFonts w:ascii="Times New Roman" w:hAnsi="Times New Roman" w:cs="Times New Roman"/>
          <w:sz w:val="24"/>
          <w:szCs w:val="24"/>
        </w:rPr>
        <w:t xml:space="preserve"> When attempting to login, carefully constructed messages are displayed. This is to prevent attackers from getting information about registered accounts (See figure 34 for reference). Inputs that must be unique like usernames, and emails display an error message letting the user know that the entered value is invalid. The application will then prompt the user to enter another value that is unique (See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(See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BEB9C91" w:rsidR="00247E62" w:rsidRDefault="00042A27" w:rsidP="002F532F">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28E23534" w14:textId="77777777" w:rsidR="004E0AA6" w:rsidRDefault="004E0AA6" w:rsidP="002F532F">
      <w:pPr>
        <w:spacing w:after="0" w:line="480" w:lineRule="auto"/>
        <w:ind w:left="90"/>
        <w:jc w:val="center"/>
        <w:rPr>
          <w:rStyle w:val="markedcontent"/>
          <w:rFonts w:ascii="Times New Roman" w:hAnsi="Times New Roman" w:cs="Times New Roman"/>
          <w:sz w:val="24"/>
          <w:szCs w:val="24"/>
        </w:rPr>
      </w:pPr>
    </w:p>
    <w:p w14:paraId="05A5CAE5" w14:textId="60EC9957" w:rsidR="00D00A15" w:rsidRDefault="004E0AA6" w:rsidP="002815DD">
      <w:pPr>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A link to the GitHub repository can be found here: </w:t>
      </w:r>
      <w:r w:rsidRPr="004E0AA6">
        <w:rPr>
          <w:rStyle w:val="markedcontent"/>
          <w:rFonts w:ascii="Times New Roman" w:hAnsi="Times New Roman" w:cs="Times New Roman"/>
          <w:sz w:val="24"/>
          <w:szCs w:val="24"/>
        </w:rPr>
        <w:t>https://github.com/Xcar17/Xecure-Password-Manager</w:t>
      </w:r>
    </w:p>
    <w:p w14:paraId="2BA38F33" w14:textId="2DE6ADC9" w:rsidR="00EC6FB0" w:rsidRPr="00D00A15" w:rsidRDefault="00EC6FB0" w:rsidP="002815DD">
      <w:pPr>
        <w:spacing w:after="0" w:line="480" w:lineRule="auto"/>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21633600"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“Xecure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“Xecure Password Manager Test Cases”</w:t>
      </w:r>
      <w:r w:rsidR="00071543" w:rsidRPr="00C37312">
        <w:rPr>
          <w:rStyle w:val="markedcontent"/>
          <w:rFonts w:ascii="Times New Roman" w:hAnsi="Times New Roman" w:cs="Times New Roman"/>
          <w:sz w:val="24"/>
          <w:szCs w:val="24"/>
        </w:rPr>
        <w:t>.</w:t>
      </w:r>
    </w:p>
    <w:p w14:paraId="7BF1E565" w14:textId="64D2DA1B"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this test three users were selected and each one of them represents a specific </w:t>
      </w:r>
      <w:r w:rsidR="00B36156" w:rsidRPr="00C37312">
        <w:rPr>
          <w:rStyle w:val="markedcontent"/>
          <w:rFonts w:ascii="Times New Roman" w:hAnsi="Times New Roman" w:cs="Times New Roman"/>
          <w:sz w:val="24"/>
          <w:szCs w:val="24"/>
        </w:rPr>
        <w:lastRenderedPageBreak/>
        <w:t xml:space="preserve">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Xecure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2 – Log into the Xecure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1186BCDA"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Retrieve and display the information of all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270336FE"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54D16F44"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21AC644A"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of the application until the fifteen seconds of the clipboard are done.</w:t>
      </w:r>
    </w:p>
    <w:p w14:paraId="2845CA3B" w14:textId="7F86143E" w:rsidR="00310D19" w:rsidRPr="00C37312" w:rsidRDefault="00310D19"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0963E4C8" w14:textId="4D103B9C"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30858116"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bug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1A740A73" w:rsidR="008C7F8C" w:rsidRPr="00C37312"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47534941"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612E25AB" w14:textId="2E59496B"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0582C3A8" w:rsidR="00194603" w:rsidRPr="00C37312" w:rsidRDefault="00071543" w:rsidP="00BF6B75">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lastRenderedPageBreak/>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194603" w:rsidRPr="00C37312">
        <w:rPr>
          <w:rFonts w:ascii="Times New Roman" w:hAnsi="Times New Roman" w:cs="Times New Roman"/>
          <w:sz w:val="24"/>
          <w:szCs w:val="24"/>
        </w:rPr>
        <w:t xml:space="preserve"> finding does not affect the usability or security of the application and therefore it was identified as a low priority. The next update of the application will validate the input to make sure that inputs with leading zeros are not accepted.</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the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5D7EB936" w:rsidR="00A056EC" w:rsidRPr="00C37312" w:rsidRDefault="00A056EC"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This also meant that I had I to stick with all of my decisions as I had no time to look for other alternatives. Another big challenge was using the python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467C84" w:rsidRPr="00C37312">
        <w:rPr>
          <w:rFonts w:ascii="Times New Roman" w:hAnsi="Times New Roman" w:cs="Times New Roman"/>
          <w:sz w:val="24"/>
          <w:szCs w:val="24"/>
        </w:rPr>
        <w:t>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sidRPr="00C37312">
        <w:rPr>
          <w:rFonts w:ascii="Times New Roman" w:hAnsi="Times New Roman" w:cs="Times New Roman"/>
          <w:sz w:val="24"/>
          <w:szCs w:val="24"/>
        </w:rPr>
        <w:t xml:space="preserve"> and </w:t>
      </w:r>
      <w:r w:rsidR="00602D81" w:rsidRPr="00C37312">
        <w:rPr>
          <w:rFonts w:ascii="Times New Roman" w:hAnsi="Times New Roman" w:cs="Times New Roman"/>
          <w:sz w:val="24"/>
          <w:szCs w:val="24"/>
        </w:rPr>
        <w:lastRenderedPageBreak/>
        <w:t xml:space="preserve">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17DF1DDE" w:rsidR="00EC6FB0" w:rsidRPr="00C37312"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much easier task every year. The features below are </w:t>
      </w:r>
      <w:r w:rsidR="00925D45" w:rsidRPr="00C37312">
        <w:rPr>
          <w:rFonts w:ascii="Times New Roman" w:hAnsi="Times New Roman" w:cs="Times New Roman"/>
          <w:sz w:val="24"/>
          <w:szCs w:val="24"/>
        </w:rPr>
        <w:t>considered necessary for the success of the application and should be implemented to improve the usability and security of the Xecure application.</w:t>
      </w: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7E2F92DB" w:rsidR="00925D45"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0221C61C" w14:textId="1BD0CFFC" w:rsidR="000F4D78" w:rsidRPr="00C37312" w:rsidRDefault="000F4D78" w:rsidP="00C37312">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Weak Password Identification – A feature that identifies weak passwords for user records will be implemented in the future. This feature will display a warning message letting the user know that their password is considered weak.</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Stop Sleep Thread – The current version of the application cannot properly exit or logout users if the timer for the Sleep() thread has not finished. This fix is a priority and it will ensure that the Sleep() thread is stopped if a user tries to exit or logout of the application before the fifteen seconds are finished.</w:t>
      </w:r>
    </w:p>
    <w:p w14:paraId="16C6EE4F" w14:textId="6AE6077B"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Confirm Password/Email – The current version of the application only prompts the user to enter their email/password once. In a future update the user will be asked to enter their password/email in order to confirm the input. This will avoid users getting locket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254DE5DC"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Reject Leading Zeros – The current version of the application accepts menu selections that have leading zeros (as long as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r w:rsidRPr="0043688F">
        <w:rPr>
          <w:rFonts w:ascii="Times New Roman" w:eastAsia="Times New Roman" w:hAnsi="Times New Roman" w:cs="Times New Roman"/>
          <w:sz w:val="24"/>
          <w:szCs w:val="24"/>
        </w:rPr>
        <w:t xml:space="preserve">Mavituna,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Netsparker.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2E6"/>
    <w:rsid w:val="000406D3"/>
    <w:rsid w:val="000420A7"/>
    <w:rsid w:val="00042A27"/>
    <w:rsid w:val="000532D5"/>
    <w:rsid w:val="00071543"/>
    <w:rsid w:val="00071846"/>
    <w:rsid w:val="00074D6E"/>
    <w:rsid w:val="000758AA"/>
    <w:rsid w:val="000D2986"/>
    <w:rsid w:val="000E0E89"/>
    <w:rsid w:val="000E4DC1"/>
    <w:rsid w:val="000F4D78"/>
    <w:rsid w:val="00103DD8"/>
    <w:rsid w:val="001505FA"/>
    <w:rsid w:val="00156F85"/>
    <w:rsid w:val="00160A27"/>
    <w:rsid w:val="00162EF3"/>
    <w:rsid w:val="00176F95"/>
    <w:rsid w:val="00187AB9"/>
    <w:rsid w:val="00194603"/>
    <w:rsid w:val="001A7659"/>
    <w:rsid w:val="001C235E"/>
    <w:rsid w:val="001D311C"/>
    <w:rsid w:val="001D6118"/>
    <w:rsid w:val="001F2B54"/>
    <w:rsid w:val="001F6C4C"/>
    <w:rsid w:val="00202B95"/>
    <w:rsid w:val="00234846"/>
    <w:rsid w:val="00246CAC"/>
    <w:rsid w:val="00247E62"/>
    <w:rsid w:val="002513FC"/>
    <w:rsid w:val="00266C67"/>
    <w:rsid w:val="002769E7"/>
    <w:rsid w:val="002815DD"/>
    <w:rsid w:val="0028283F"/>
    <w:rsid w:val="002C7F3D"/>
    <w:rsid w:val="002E60DE"/>
    <w:rsid w:val="002F532F"/>
    <w:rsid w:val="00302CED"/>
    <w:rsid w:val="00310D19"/>
    <w:rsid w:val="0031207B"/>
    <w:rsid w:val="00315852"/>
    <w:rsid w:val="0032538F"/>
    <w:rsid w:val="003264AC"/>
    <w:rsid w:val="00332CA3"/>
    <w:rsid w:val="00337F99"/>
    <w:rsid w:val="00353E50"/>
    <w:rsid w:val="003708CB"/>
    <w:rsid w:val="003901E5"/>
    <w:rsid w:val="003E5746"/>
    <w:rsid w:val="004215D3"/>
    <w:rsid w:val="00421E9B"/>
    <w:rsid w:val="00426B38"/>
    <w:rsid w:val="0043688F"/>
    <w:rsid w:val="00442190"/>
    <w:rsid w:val="004479BA"/>
    <w:rsid w:val="00467C84"/>
    <w:rsid w:val="00473A5E"/>
    <w:rsid w:val="00491DCA"/>
    <w:rsid w:val="004B1DCD"/>
    <w:rsid w:val="004C50AC"/>
    <w:rsid w:val="004E0AA6"/>
    <w:rsid w:val="004E210A"/>
    <w:rsid w:val="004E2731"/>
    <w:rsid w:val="00505134"/>
    <w:rsid w:val="00513AD4"/>
    <w:rsid w:val="0053176F"/>
    <w:rsid w:val="0053668C"/>
    <w:rsid w:val="00546F51"/>
    <w:rsid w:val="00547620"/>
    <w:rsid w:val="00573DD5"/>
    <w:rsid w:val="0059612A"/>
    <w:rsid w:val="005A2499"/>
    <w:rsid w:val="005A28BA"/>
    <w:rsid w:val="005D4F86"/>
    <w:rsid w:val="005F057A"/>
    <w:rsid w:val="005F3567"/>
    <w:rsid w:val="00602D81"/>
    <w:rsid w:val="00622C72"/>
    <w:rsid w:val="00630C8D"/>
    <w:rsid w:val="0066023D"/>
    <w:rsid w:val="00673DD3"/>
    <w:rsid w:val="00675578"/>
    <w:rsid w:val="00677420"/>
    <w:rsid w:val="00681A5F"/>
    <w:rsid w:val="00696026"/>
    <w:rsid w:val="0069689E"/>
    <w:rsid w:val="006A6721"/>
    <w:rsid w:val="006A71FD"/>
    <w:rsid w:val="006D40D6"/>
    <w:rsid w:val="006F41C2"/>
    <w:rsid w:val="006F63C5"/>
    <w:rsid w:val="00714974"/>
    <w:rsid w:val="0074527B"/>
    <w:rsid w:val="007616F1"/>
    <w:rsid w:val="00767A99"/>
    <w:rsid w:val="007826F6"/>
    <w:rsid w:val="007857A0"/>
    <w:rsid w:val="007A7EA2"/>
    <w:rsid w:val="007F11E1"/>
    <w:rsid w:val="00800923"/>
    <w:rsid w:val="008065D9"/>
    <w:rsid w:val="0081573F"/>
    <w:rsid w:val="008273F9"/>
    <w:rsid w:val="00835737"/>
    <w:rsid w:val="00853C8D"/>
    <w:rsid w:val="00854EA6"/>
    <w:rsid w:val="008557BB"/>
    <w:rsid w:val="00856E7C"/>
    <w:rsid w:val="008605E6"/>
    <w:rsid w:val="00862C87"/>
    <w:rsid w:val="00877E61"/>
    <w:rsid w:val="00886326"/>
    <w:rsid w:val="008B25E7"/>
    <w:rsid w:val="008C1B2F"/>
    <w:rsid w:val="008C41E2"/>
    <w:rsid w:val="008C7F8C"/>
    <w:rsid w:val="008D680A"/>
    <w:rsid w:val="008E3759"/>
    <w:rsid w:val="008E5E85"/>
    <w:rsid w:val="00912A91"/>
    <w:rsid w:val="00925D45"/>
    <w:rsid w:val="00992149"/>
    <w:rsid w:val="00993FDD"/>
    <w:rsid w:val="009C25E3"/>
    <w:rsid w:val="009E3DE9"/>
    <w:rsid w:val="00A001C0"/>
    <w:rsid w:val="00A056EC"/>
    <w:rsid w:val="00A377E8"/>
    <w:rsid w:val="00A66878"/>
    <w:rsid w:val="00A77AFD"/>
    <w:rsid w:val="00A80365"/>
    <w:rsid w:val="00A858D7"/>
    <w:rsid w:val="00AA177A"/>
    <w:rsid w:val="00AA6872"/>
    <w:rsid w:val="00AE4135"/>
    <w:rsid w:val="00B00C0C"/>
    <w:rsid w:val="00B266F0"/>
    <w:rsid w:val="00B26CEA"/>
    <w:rsid w:val="00B30D38"/>
    <w:rsid w:val="00B36156"/>
    <w:rsid w:val="00B369D2"/>
    <w:rsid w:val="00B44AAF"/>
    <w:rsid w:val="00B65705"/>
    <w:rsid w:val="00B731D8"/>
    <w:rsid w:val="00B8331F"/>
    <w:rsid w:val="00B9410D"/>
    <w:rsid w:val="00B97384"/>
    <w:rsid w:val="00BA045C"/>
    <w:rsid w:val="00BA3940"/>
    <w:rsid w:val="00BA5EB9"/>
    <w:rsid w:val="00BB13C2"/>
    <w:rsid w:val="00BC5A34"/>
    <w:rsid w:val="00BE1F6D"/>
    <w:rsid w:val="00BF5748"/>
    <w:rsid w:val="00BF6B75"/>
    <w:rsid w:val="00BF7D0E"/>
    <w:rsid w:val="00C16AFE"/>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F7C7A"/>
    <w:rsid w:val="00D003D6"/>
    <w:rsid w:val="00D00A15"/>
    <w:rsid w:val="00D035BA"/>
    <w:rsid w:val="00D059E4"/>
    <w:rsid w:val="00D26CF1"/>
    <w:rsid w:val="00D34452"/>
    <w:rsid w:val="00D35459"/>
    <w:rsid w:val="00D51192"/>
    <w:rsid w:val="00D5486D"/>
    <w:rsid w:val="00D74E3B"/>
    <w:rsid w:val="00D80A49"/>
    <w:rsid w:val="00D93A1D"/>
    <w:rsid w:val="00DB6976"/>
    <w:rsid w:val="00DD50E8"/>
    <w:rsid w:val="00DE5731"/>
    <w:rsid w:val="00DF7B56"/>
    <w:rsid w:val="00E07083"/>
    <w:rsid w:val="00E2439C"/>
    <w:rsid w:val="00E45B2C"/>
    <w:rsid w:val="00E47334"/>
    <w:rsid w:val="00E52D1E"/>
    <w:rsid w:val="00E53D04"/>
    <w:rsid w:val="00E741B0"/>
    <w:rsid w:val="00E851DE"/>
    <w:rsid w:val="00EB19CE"/>
    <w:rsid w:val="00EC6FB0"/>
    <w:rsid w:val="00EE570E"/>
    <w:rsid w:val="00EF391D"/>
    <w:rsid w:val="00EF4976"/>
    <w:rsid w:val="00F11387"/>
    <w:rsid w:val="00F2599C"/>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4888</TotalTime>
  <Pages>58</Pages>
  <Words>9023</Words>
  <Characters>51433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59</cp:revision>
  <dcterms:created xsi:type="dcterms:W3CDTF">2021-10-14T15:47:00Z</dcterms:created>
  <dcterms:modified xsi:type="dcterms:W3CDTF">2022-04-03T23:30:00Z</dcterms:modified>
</cp:coreProperties>
</file>