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F4EB" w14:textId="1B4E8D84" w:rsidR="007473CA" w:rsidRDefault="007473CA" w:rsidP="007473CA">
      <w:pPr>
        <w:pStyle w:val="Ttulo1"/>
        <w:jc w:val="center"/>
      </w:pPr>
      <w:r>
        <w:t>MODELO 1</w:t>
      </w:r>
    </w:p>
    <w:p w14:paraId="00000001" w14:textId="49E8D3F0" w:rsidR="00EA4BC0" w:rsidRDefault="00000000">
      <w:r>
        <w:rPr>
          <w:b/>
        </w:rPr>
        <w:t>Modelo Logístico Bayesiano para Predicción de Atención en Salud Mental:</w:t>
      </w:r>
      <w:r>
        <w:t xml:space="preserve"> efectos fijos, 4 cadenas de 5000 iteraciones donde se quemaron 1000 en cada una, a priori normal con media cero y varianza 1</w:t>
      </w:r>
    </w:p>
    <w:p w14:paraId="00000002" w14:textId="77777777" w:rsidR="00EA4BC0" w:rsidRDefault="00EA4BC0"/>
    <w:p w14:paraId="00000003" w14:textId="77777777" w:rsidR="00EA4BC0" w:rsidRDefault="00000000">
      <w:pPr>
        <w:rPr>
          <w:b/>
        </w:rPr>
      </w:pPr>
      <w:r>
        <w:rPr>
          <w:b/>
        </w:rPr>
        <w:t>Base de datos de 44162 observaciones</w:t>
      </w:r>
    </w:p>
    <w:p w14:paraId="00000004" w14:textId="77777777" w:rsidR="00EA4BC0" w:rsidRDefault="00000000">
      <w:r>
        <w:rPr>
          <w:b/>
        </w:rPr>
        <w:t>Respuesta</w:t>
      </w:r>
      <w:r>
        <w:t>: Recibió o no atención en salud mental (</w:t>
      </w:r>
      <w:proofErr w:type="spellStart"/>
      <w:r>
        <w:t>ac_mental</w:t>
      </w:r>
      <w:proofErr w:type="spellEnd"/>
      <w:r>
        <w:t>)</w:t>
      </w:r>
    </w:p>
    <w:p w14:paraId="00000005" w14:textId="77777777" w:rsidR="00EA4BC0" w:rsidRDefault="00000000">
      <w:r>
        <w:rPr>
          <w:b/>
        </w:rPr>
        <w:t>Predictoras</w:t>
      </w:r>
      <w:r>
        <w:t>: edad víctima (edad), si/no cabeza de familia(</w:t>
      </w:r>
      <w:proofErr w:type="spellStart"/>
      <w:r>
        <w:t>mujer_cabf</w:t>
      </w:r>
      <w:proofErr w:type="spellEnd"/>
      <w:r>
        <w:t>), tipo de violencia(</w:t>
      </w:r>
      <w:proofErr w:type="spellStart"/>
      <w:r>
        <w:t>def_naturaleza</w:t>
      </w:r>
      <w:proofErr w:type="spellEnd"/>
      <w:r>
        <w:t>), área de ocurrencia(</w:t>
      </w:r>
      <w:proofErr w:type="spellStart"/>
      <w:r>
        <w:t>area</w:t>
      </w:r>
      <w:proofErr w:type="spellEnd"/>
      <w:r>
        <w:t>_), sexo agresor(</w:t>
      </w:r>
      <w:proofErr w:type="spellStart"/>
      <w:r>
        <w:t>sexo_agre</w:t>
      </w:r>
      <w:proofErr w:type="spellEnd"/>
      <w:r>
        <w:t xml:space="preserve">), </w:t>
      </w:r>
      <w:proofErr w:type="spellStart"/>
      <w:r>
        <w:t>parentezco</w:t>
      </w:r>
      <w:proofErr w:type="spellEnd"/>
      <w:r>
        <w:t xml:space="preserve"> agresor(</w:t>
      </w:r>
      <w:proofErr w:type="spellStart"/>
      <w:r>
        <w:t>parentezco_agresor</w:t>
      </w:r>
      <w:proofErr w:type="spellEnd"/>
      <w:r>
        <w:t>), si/no convive con el agresor(</w:t>
      </w:r>
      <w:proofErr w:type="spellStart"/>
      <w:r>
        <w:t>conv_agre</w:t>
      </w:r>
      <w:proofErr w:type="spellEnd"/>
      <w:r>
        <w:t>), si/no hospitalizado(</w:t>
      </w:r>
      <w:proofErr w:type="spellStart"/>
      <w:r>
        <w:t>pac_hos</w:t>
      </w:r>
      <w:proofErr w:type="spellEnd"/>
      <w:r>
        <w:t>_) y escenario donde ocurrió el hecho(escenario)</w:t>
      </w:r>
    </w:p>
    <w:p w14:paraId="00000006" w14:textId="77777777" w:rsidR="00EA4BC0" w:rsidRDefault="00EA4BC0"/>
    <w:p w14:paraId="623461AB" w14:textId="562EF266" w:rsidR="007473CA" w:rsidRDefault="00000000" w:rsidP="007473CA">
      <w:pPr>
        <w:pStyle w:val="Ttulo2"/>
      </w:pPr>
      <w:r>
        <w:t>Convergencia</w:t>
      </w:r>
    </w:p>
    <w:p w14:paraId="00000007" w14:textId="77DC8702" w:rsidR="00EA4BC0" w:rsidRDefault="00000000">
      <w:proofErr w:type="gramStart"/>
      <w:r>
        <w:t>De acuerdo a</w:t>
      </w:r>
      <w:proofErr w:type="gramEnd"/>
      <w:r>
        <w:t xml:space="preserve"> </w:t>
      </w:r>
      <w:proofErr w:type="spellStart"/>
      <w:r>
        <w:t>Rhat</w:t>
      </w:r>
      <w:proofErr w:type="spellEnd"/>
      <w:r>
        <w:t xml:space="preserve">, el </w:t>
      </w:r>
      <w:proofErr w:type="spellStart"/>
      <w:r>
        <w:t>n_eff</w:t>
      </w:r>
      <w:proofErr w:type="spellEnd"/>
      <w:r>
        <w:t xml:space="preserve"> y ACF las cadenas convergieron bien </w:t>
      </w:r>
    </w:p>
    <w:p w14:paraId="00000008" w14:textId="77777777" w:rsidR="00EA4BC0" w:rsidRDefault="00EA4BC0"/>
    <w:p w14:paraId="00000009" w14:textId="5FEC1683" w:rsidR="00EA4BC0" w:rsidRDefault="00000000" w:rsidP="007473CA">
      <w:pPr>
        <w:pStyle w:val="Ttulo2"/>
      </w:pPr>
      <w:r>
        <w:t>E</w:t>
      </w:r>
      <w:r w:rsidR="007473CA">
        <w:t>fecto de las predictoras y tipo</w:t>
      </w:r>
    </w:p>
    <w:p w14:paraId="0000000B" w14:textId="77777777" w:rsidR="00EA4BC0" w:rsidRDefault="00000000" w:rsidP="007473CA">
      <w:pPr>
        <w:pStyle w:val="Ttulo3"/>
      </w:pPr>
      <w:r>
        <w:t>ASOCIACIÓN POSITIVA</w:t>
      </w:r>
    </w:p>
    <w:p w14:paraId="0000000C" w14:textId="77777777" w:rsidR="00EA4BC0" w:rsidRDefault="00000000">
      <w:pPr>
        <w:rPr>
          <w:b/>
        </w:rPr>
      </w:pPr>
      <w:r>
        <w:rPr>
          <w:b/>
        </w:rPr>
        <w:t>Mujer cabeza de familia. Referencia NO</w:t>
      </w:r>
    </w:p>
    <w:p w14:paraId="0000000D" w14:textId="77777777" w:rsidR="00EA4BC0" w:rsidRDefault="00000000">
      <w:pPr>
        <w:numPr>
          <w:ilvl w:val="0"/>
          <w:numId w:val="2"/>
        </w:numPr>
      </w:pPr>
      <w:proofErr w:type="gramStart"/>
      <w:r>
        <w:t>beta[</w:t>
      </w:r>
      <w:proofErr w:type="gramEnd"/>
      <w:r>
        <w:t xml:space="preserve">2]: (0.92) Ser mujer cabeza de familia aumenta la probabilidad de atención comparado con las que no lo son. </w:t>
      </w:r>
    </w:p>
    <w:p w14:paraId="0000000E" w14:textId="77777777" w:rsidR="00EA4BC0" w:rsidRDefault="00EA4BC0"/>
    <w:p w14:paraId="0000000F" w14:textId="2E78D169" w:rsidR="00EA4BC0" w:rsidRDefault="00000000">
      <w:pPr>
        <w:rPr>
          <w:b/>
        </w:rPr>
      </w:pPr>
      <w:r>
        <w:rPr>
          <w:b/>
        </w:rPr>
        <w:t>Tipo de violencia. Ref</w:t>
      </w:r>
      <w:r w:rsidR="007473CA">
        <w:rPr>
          <w:b/>
        </w:rPr>
        <w:t>erencia</w:t>
      </w:r>
      <w:r>
        <w:rPr>
          <w:b/>
        </w:rPr>
        <w:t xml:space="preserve"> Negligencia y abandono</w:t>
      </w:r>
    </w:p>
    <w:p w14:paraId="00000010" w14:textId="77777777" w:rsidR="00EA4BC0" w:rsidRDefault="00000000">
      <w:pPr>
        <w:numPr>
          <w:ilvl w:val="0"/>
          <w:numId w:val="10"/>
        </w:numPr>
      </w:pPr>
      <w:proofErr w:type="gramStart"/>
      <w:r>
        <w:t>beta[</w:t>
      </w:r>
      <w:proofErr w:type="gramEnd"/>
      <w:r>
        <w:t xml:space="preserve">3]: (1.36) violencia física.  </w:t>
      </w:r>
    </w:p>
    <w:p w14:paraId="00000011" w14:textId="77777777" w:rsidR="00EA4BC0" w:rsidRDefault="00000000">
      <w:pPr>
        <w:numPr>
          <w:ilvl w:val="0"/>
          <w:numId w:val="10"/>
        </w:numPr>
      </w:pPr>
      <w:proofErr w:type="gramStart"/>
      <w:r>
        <w:t>beta[</w:t>
      </w:r>
      <w:proofErr w:type="gramEnd"/>
      <w:r>
        <w:t xml:space="preserve">4]: (0.38) violencia psicológica   </w:t>
      </w:r>
    </w:p>
    <w:p w14:paraId="00000012" w14:textId="77777777" w:rsidR="00EA4BC0" w:rsidRDefault="00000000">
      <w:pPr>
        <w:numPr>
          <w:ilvl w:val="0"/>
          <w:numId w:val="10"/>
        </w:numPr>
      </w:pPr>
      <w:proofErr w:type="gramStart"/>
      <w:r>
        <w:t>beta[</w:t>
      </w:r>
      <w:proofErr w:type="gramEnd"/>
      <w:r>
        <w:t>5]: (3.85) violencia sexual</w:t>
      </w:r>
    </w:p>
    <w:p w14:paraId="00000013" w14:textId="77777777" w:rsidR="00EA4BC0" w:rsidRDefault="00EA4BC0"/>
    <w:p w14:paraId="00000014" w14:textId="77777777" w:rsidR="00EA4BC0" w:rsidRDefault="00000000">
      <w:r>
        <w:t>Todas las categorías tienen una influencia positiva en la variable respuesta con respecto al nivel de referencia. Sin embargo, la violencia sexual es la que más aumenta la probabilidad de recibir atención en salud mental, seguida por violencia física frente a “negligencia y abandono”.</w:t>
      </w:r>
    </w:p>
    <w:p w14:paraId="00000015" w14:textId="77777777" w:rsidR="00EA4BC0" w:rsidRDefault="00EA4BC0"/>
    <w:p w14:paraId="00000016" w14:textId="2628DFFA" w:rsidR="00EA4BC0" w:rsidRDefault="00000000">
      <w:pPr>
        <w:rPr>
          <w:b/>
        </w:rPr>
      </w:pPr>
      <w:r>
        <w:rPr>
          <w:b/>
        </w:rPr>
        <w:t xml:space="preserve"> Área de ocurrencia. Ref</w:t>
      </w:r>
      <w:r w:rsidR="007473CA">
        <w:rPr>
          <w:b/>
        </w:rPr>
        <w:t>erencia</w:t>
      </w:r>
      <w:r>
        <w:rPr>
          <w:b/>
        </w:rPr>
        <w:t xml:space="preserve"> cabecera municipal  </w:t>
      </w:r>
    </w:p>
    <w:p w14:paraId="00000017" w14:textId="77777777" w:rsidR="00EA4BC0" w:rsidRDefault="00000000">
      <w:pPr>
        <w:numPr>
          <w:ilvl w:val="0"/>
          <w:numId w:val="1"/>
        </w:numPr>
      </w:pPr>
      <w:proofErr w:type="gramStart"/>
      <w:r>
        <w:t>beta[</w:t>
      </w:r>
      <w:proofErr w:type="gramEnd"/>
      <w:r>
        <w:t xml:space="preserve">6]: (0.52) centro poblado.   </w:t>
      </w:r>
    </w:p>
    <w:p w14:paraId="00000018" w14:textId="77777777" w:rsidR="00EA4BC0" w:rsidRDefault="00000000">
      <w:pPr>
        <w:numPr>
          <w:ilvl w:val="0"/>
          <w:numId w:val="1"/>
        </w:numPr>
      </w:pPr>
      <w:proofErr w:type="gramStart"/>
      <w:r>
        <w:t>beta[</w:t>
      </w:r>
      <w:proofErr w:type="gramEnd"/>
      <w:r>
        <w:t xml:space="preserve">7]: (0.81) área rural   </w:t>
      </w:r>
    </w:p>
    <w:p w14:paraId="00000019" w14:textId="77777777" w:rsidR="00EA4BC0" w:rsidRDefault="00EA4BC0"/>
    <w:p w14:paraId="0000001A" w14:textId="77777777" w:rsidR="00EA4BC0" w:rsidRDefault="00000000">
      <w:r>
        <w:t>Vivir en zonas rurales o centros poblados incrementa la probabilidad de recibir atención en salud mental comparado con cabeceras municipales.</w:t>
      </w:r>
    </w:p>
    <w:p w14:paraId="0000001B" w14:textId="77777777" w:rsidR="00EA4BC0" w:rsidRDefault="00EA4BC0">
      <w:pPr>
        <w:rPr>
          <w:b/>
        </w:rPr>
      </w:pPr>
    </w:p>
    <w:p w14:paraId="0000001C" w14:textId="1B6046CD" w:rsidR="00EA4BC0" w:rsidRDefault="00000000">
      <w:pPr>
        <w:rPr>
          <w:b/>
        </w:rPr>
      </w:pPr>
      <w:r>
        <w:rPr>
          <w:b/>
        </w:rPr>
        <w:t>Agresor. Ref</w:t>
      </w:r>
      <w:r w:rsidR="007473CA">
        <w:rPr>
          <w:b/>
        </w:rPr>
        <w:t>erencia</w:t>
      </w:r>
      <w:r>
        <w:rPr>
          <w:b/>
        </w:rPr>
        <w:t xml:space="preserve"> Otro</w:t>
      </w:r>
    </w:p>
    <w:p w14:paraId="0000001D" w14:textId="77777777" w:rsidR="00EA4BC0" w:rsidRDefault="00000000">
      <w:pPr>
        <w:numPr>
          <w:ilvl w:val="0"/>
          <w:numId w:val="8"/>
        </w:numPr>
      </w:pPr>
      <w:proofErr w:type="gramStart"/>
      <w:r>
        <w:t>beta[</w:t>
      </w:r>
      <w:proofErr w:type="gramEnd"/>
      <w:r>
        <w:t xml:space="preserve">14]: (0.62) agresor Madre  </w:t>
      </w:r>
    </w:p>
    <w:p w14:paraId="0000001E" w14:textId="77777777" w:rsidR="00EA4BC0" w:rsidRDefault="00000000">
      <w:pPr>
        <w:numPr>
          <w:ilvl w:val="0"/>
          <w:numId w:val="8"/>
        </w:numPr>
      </w:pPr>
      <w:proofErr w:type="gramStart"/>
      <w:r>
        <w:lastRenderedPageBreak/>
        <w:t>beta[</w:t>
      </w:r>
      <w:proofErr w:type="gramEnd"/>
      <w:r>
        <w:t xml:space="preserve">16]: (0.29) agresor Amigo </w:t>
      </w:r>
    </w:p>
    <w:p w14:paraId="0000001F" w14:textId="77777777" w:rsidR="00EA4BC0" w:rsidRDefault="00000000">
      <w:pPr>
        <w:numPr>
          <w:ilvl w:val="0"/>
          <w:numId w:val="8"/>
        </w:numPr>
      </w:pPr>
      <w:proofErr w:type="gramStart"/>
      <w:r>
        <w:t>beta[</w:t>
      </w:r>
      <w:proofErr w:type="gramEnd"/>
      <w:r>
        <w:t xml:space="preserve">17]: (0.29) agresor Desconocido </w:t>
      </w:r>
    </w:p>
    <w:p w14:paraId="00000020" w14:textId="77777777" w:rsidR="00EA4BC0" w:rsidRDefault="00EA4BC0"/>
    <w:p w14:paraId="00000021" w14:textId="77777777" w:rsidR="00EA4BC0" w:rsidRDefault="00000000">
      <w:r>
        <w:t xml:space="preserve">Algunos tipos de agresores, en particular cuando el agresor es la madre, un amigo o un desconocido, se asocia con una mayor probabilidad de que la víctima reciba atención en salud mental, en comparación con otros tipos de agresores. </w:t>
      </w:r>
    </w:p>
    <w:p w14:paraId="00000022" w14:textId="77777777" w:rsidR="00EA4BC0" w:rsidRDefault="00EA4BC0"/>
    <w:p w14:paraId="00000023" w14:textId="77777777" w:rsidR="00EA4BC0" w:rsidRPr="007473CA" w:rsidRDefault="00000000">
      <w:pPr>
        <w:rPr>
          <w:b/>
        </w:rPr>
      </w:pPr>
      <w:r w:rsidRPr="007473CA">
        <w:rPr>
          <w:b/>
        </w:rPr>
        <w:t xml:space="preserve">Hospitalización. Referencia NO  </w:t>
      </w:r>
    </w:p>
    <w:p w14:paraId="00000024" w14:textId="77777777" w:rsidR="00EA4BC0" w:rsidRDefault="00000000">
      <w:pPr>
        <w:numPr>
          <w:ilvl w:val="0"/>
          <w:numId w:val="7"/>
        </w:numPr>
      </w:pPr>
      <w:proofErr w:type="gramStart"/>
      <w:r>
        <w:t>beta[</w:t>
      </w:r>
      <w:proofErr w:type="gramEnd"/>
      <w:r>
        <w:t>19]: (1.92) fue hospitalizada: Las víctimas que fueron hospitalizadas tienen más probabilidad de recibir atención en salud mental.</w:t>
      </w:r>
    </w:p>
    <w:p w14:paraId="00000025" w14:textId="5E91D30C" w:rsidR="00EA4BC0" w:rsidRPr="007473CA" w:rsidRDefault="00000000">
      <w:pPr>
        <w:spacing w:before="240" w:after="240"/>
        <w:rPr>
          <w:b/>
        </w:rPr>
      </w:pPr>
      <w:r w:rsidRPr="007473CA">
        <w:rPr>
          <w:b/>
        </w:rPr>
        <w:t>Escenario donde ocurrió el hecho. Ref</w:t>
      </w:r>
      <w:r w:rsidR="007473CA" w:rsidRPr="007473CA">
        <w:rPr>
          <w:b/>
        </w:rPr>
        <w:t xml:space="preserve">erencia </w:t>
      </w:r>
      <w:r w:rsidRPr="007473CA">
        <w:rPr>
          <w:b/>
        </w:rPr>
        <w:t>Otro</w:t>
      </w:r>
    </w:p>
    <w:p w14:paraId="00000026" w14:textId="77777777" w:rsidR="00EA4BC0" w:rsidRDefault="00000000">
      <w:pPr>
        <w:numPr>
          <w:ilvl w:val="0"/>
          <w:numId w:val="9"/>
        </w:numPr>
        <w:spacing w:before="240"/>
      </w:pPr>
      <w:proofErr w:type="gramStart"/>
      <w:r>
        <w:t>beta[</w:t>
      </w:r>
      <w:proofErr w:type="gramEnd"/>
      <w:r>
        <w:t xml:space="preserve">21]: (0.68) Comercio y áreas de servicios </w:t>
      </w:r>
    </w:p>
    <w:p w14:paraId="00000027" w14:textId="77777777" w:rsidR="00EA4BC0" w:rsidRDefault="00000000">
      <w:pPr>
        <w:numPr>
          <w:ilvl w:val="0"/>
          <w:numId w:val="3"/>
        </w:numPr>
      </w:pPr>
      <w:proofErr w:type="gramStart"/>
      <w:r>
        <w:t>beta[</w:t>
      </w:r>
      <w:proofErr w:type="gramEnd"/>
      <w:r>
        <w:t xml:space="preserve">22]: (0.70) Espacios abiertos </w:t>
      </w:r>
    </w:p>
    <w:p w14:paraId="00000028" w14:textId="77777777" w:rsidR="00EA4BC0" w:rsidRDefault="00000000">
      <w:pPr>
        <w:numPr>
          <w:ilvl w:val="0"/>
          <w:numId w:val="3"/>
        </w:numPr>
      </w:pPr>
      <w:proofErr w:type="gramStart"/>
      <w:r>
        <w:t>beta[</w:t>
      </w:r>
      <w:proofErr w:type="gramEnd"/>
      <w:r>
        <w:t xml:space="preserve">23]: (1.59) Establecimiento educativo </w:t>
      </w:r>
    </w:p>
    <w:p w14:paraId="00000029" w14:textId="77777777" w:rsidR="00EA4BC0" w:rsidRDefault="00000000">
      <w:pPr>
        <w:numPr>
          <w:ilvl w:val="0"/>
          <w:numId w:val="3"/>
        </w:numPr>
      </w:pPr>
      <w:proofErr w:type="gramStart"/>
      <w:r>
        <w:t>beta[</w:t>
      </w:r>
      <w:proofErr w:type="gramEnd"/>
      <w:r>
        <w:t xml:space="preserve">24]: (2.79) Institución de salud </w:t>
      </w:r>
    </w:p>
    <w:p w14:paraId="0000002A" w14:textId="77777777" w:rsidR="00EA4BC0" w:rsidRDefault="00000000">
      <w:pPr>
        <w:numPr>
          <w:ilvl w:val="0"/>
          <w:numId w:val="3"/>
        </w:numPr>
      </w:pPr>
      <w:proofErr w:type="gramStart"/>
      <w:r>
        <w:t>beta[</w:t>
      </w:r>
      <w:proofErr w:type="gramEnd"/>
      <w:r>
        <w:t xml:space="preserve">25]: (1.24) Lugar de trabajo </w:t>
      </w:r>
    </w:p>
    <w:p w14:paraId="0000002B" w14:textId="77777777" w:rsidR="00EA4BC0" w:rsidRDefault="00000000">
      <w:pPr>
        <w:numPr>
          <w:ilvl w:val="0"/>
          <w:numId w:val="3"/>
        </w:numPr>
      </w:pPr>
      <w:proofErr w:type="gramStart"/>
      <w:r>
        <w:t>beta[</w:t>
      </w:r>
      <w:proofErr w:type="gramEnd"/>
      <w:r>
        <w:t>26]: (0.97) Lugares de esparcimiento con expendio de alcohol</w:t>
      </w:r>
    </w:p>
    <w:p w14:paraId="0000002C" w14:textId="77777777" w:rsidR="00EA4BC0" w:rsidRDefault="00000000">
      <w:pPr>
        <w:numPr>
          <w:ilvl w:val="0"/>
          <w:numId w:val="3"/>
        </w:numPr>
      </w:pPr>
      <w:proofErr w:type="gramStart"/>
      <w:r>
        <w:t>beta[</w:t>
      </w:r>
      <w:proofErr w:type="gramEnd"/>
      <w:r>
        <w:t>27]: (1.07) Vía Pública</w:t>
      </w:r>
    </w:p>
    <w:p w14:paraId="0000002D" w14:textId="77777777" w:rsidR="00EA4BC0" w:rsidRDefault="00000000">
      <w:pPr>
        <w:numPr>
          <w:ilvl w:val="0"/>
          <w:numId w:val="3"/>
        </w:numPr>
      </w:pPr>
      <w:proofErr w:type="gramStart"/>
      <w:r>
        <w:t>beta[</w:t>
      </w:r>
      <w:proofErr w:type="gramEnd"/>
      <w:r>
        <w:t>28]:(0.94) Vivienda</w:t>
      </w:r>
    </w:p>
    <w:p w14:paraId="0000002E" w14:textId="77777777" w:rsidR="00EA4BC0" w:rsidRDefault="00EA4BC0"/>
    <w:p w14:paraId="0000002F" w14:textId="77777777" w:rsidR="00EA4BC0" w:rsidRDefault="00000000">
      <w:r>
        <w:t>Los eventos ocurridos en instituciones de salud, establecimientos educativos, lugares de trabajo, y en espacios como la vía pública o sitios de ocio muestran una mayor probabilidad de que la víctima acceda a atención. Lo anterior, se puede deber a que estos son espacios donde se detecta más. En cambio, en espacios menos visibles o sin rutas institucionales, como el ámbito privado, la atención en salud mental puede no activarse con la misma eficacia.</w:t>
      </w:r>
    </w:p>
    <w:p w14:paraId="00000032" w14:textId="34B89F17" w:rsidR="00EA4BC0" w:rsidRDefault="00000000">
      <w:r>
        <w:t xml:space="preserve">  </w:t>
      </w:r>
    </w:p>
    <w:p w14:paraId="00000033" w14:textId="77777777" w:rsidR="00EA4BC0" w:rsidRDefault="00000000" w:rsidP="007473CA">
      <w:pPr>
        <w:pStyle w:val="Ttulo3"/>
      </w:pPr>
      <w:r>
        <w:t>ASOCIACIÓN NEGATIVA</w:t>
      </w:r>
    </w:p>
    <w:p w14:paraId="00000034" w14:textId="77777777" w:rsidR="00EA4BC0" w:rsidRPr="007473CA" w:rsidRDefault="00000000">
      <w:pPr>
        <w:rPr>
          <w:b/>
          <w:bCs/>
        </w:rPr>
      </w:pPr>
      <w:proofErr w:type="spellStart"/>
      <w:r w:rsidRPr="007473CA">
        <w:rPr>
          <w:b/>
          <w:bCs/>
        </w:rPr>
        <w:t>alpha</w:t>
      </w:r>
      <w:proofErr w:type="spellEnd"/>
      <w:r w:rsidRPr="007473CA">
        <w:rPr>
          <w:b/>
          <w:bCs/>
        </w:rPr>
        <w:t xml:space="preserve">     intercepto</w:t>
      </w:r>
    </w:p>
    <w:p w14:paraId="00000035" w14:textId="77777777" w:rsidR="00EA4BC0" w:rsidRDefault="00EA4BC0"/>
    <w:p w14:paraId="00000036" w14:textId="77777777" w:rsidR="00EA4BC0" w:rsidRDefault="00000000">
      <w:pPr>
        <w:rPr>
          <w:b/>
        </w:rPr>
      </w:pPr>
      <w:r>
        <w:rPr>
          <w:b/>
        </w:rPr>
        <w:t>Edad (variable numérica)</w:t>
      </w:r>
    </w:p>
    <w:p w14:paraId="00000037" w14:textId="77777777" w:rsidR="00EA4BC0" w:rsidRDefault="00000000">
      <w:pPr>
        <w:numPr>
          <w:ilvl w:val="0"/>
          <w:numId w:val="4"/>
        </w:numPr>
      </w:pPr>
      <w:proofErr w:type="gramStart"/>
      <w:r>
        <w:t>beta[</w:t>
      </w:r>
      <w:proofErr w:type="gramEnd"/>
      <w:r>
        <w:t>1]: (-0.01): A mayor edad, la probabilidad de recibir atención mental disminuye de forma pequeña pero aún es estadísticamente significativa.</w:t>
      </w:r>
    </w:p>
    <w:p w14:paraId="00000038" w14:textId="77777777" w:rsidR="00EA4BC0" w:rsidRDefault="00EA4BC0"/>
    <w:p w14:paraId="00000039" w14:textId="7EC92BBA" w:rsidR="00EA4BC0" w:rsidRDefault="00000000">
      <w:pPr>
        <w:rPr>
          <w:b/>
        </w:rPr>
      </w:pPr>
      <w:r>
        <w:rPr>
          <w:b/>
        </w:rPr>
        <w:t>Sexo del agresor. Ref</w:t>
      </w:r>
      <w:r w:rsidR="007473CA">
        <w:rPr>
          <w:b/>
        </w:rPr>
        <w:t>erencia</w:t>
      </w:r>
      <w:r>
        <w:rPr>
          <w:b/>
        </w:rPr>
        <w:t xml:space="preserve"> Intersexual</w:t>
      </w:r>
    </w:p>
    <w:p w14:paraId="0000003A" w14:textId="77777777" w:rsidR="00EA4BC0" w:rsidRDefault="00000000">
      <w:pPr>
        <w:numPr>
          <w:ilvl w:val="0"/>
          <w:numId w:val="11"/>
        </w:numPr>
      </w:pPr>
      <w:proofErr w:type="gramStart"/>
      <w:r>
        <w:t>beta[</w:t>
      </w:r>
      <w:proofErr w:type="gramEnd"/>
      <w:r>
        <w:t xml:space="preserve">8]: (-1.12) Femenino. Cuando la agresora es mujer, la probabilidad de recibir atención es </w:t>
      </w:r>
      <w:r>
        <w:rPr>
          <w:b/>
        </w:rPr>
        <w:t>menor</w:t>
      </w:r>
      <w:r>
        <w:t xml:space="preserve"> comparado con si el agresor es intersexual.</w:t>
      </w:r>
    </w:p>
    <w:p w14:paraId="0000003B" w14:textId="77777777" w:rsidR="00EA4BC0" w:rsidRDefault="00EA4BC0">
      <w:pPr>
        <w:rPr>
          <w:b/>
        </w:rPr>
      </w:pPr>
    </w:p>
    <w:p w14:paraId="0000003C" w14:textId="625D61A2" w:rsidR="00EA4BC0" w:rsidRDefault="00000000">
      <w:r>
        <w:rPr>
          <w:b/>
        </w:rPr>
        <w:t>Agresor. Ref</w:t>
      </w:r>
      <w:r w:rsidR="007473CA">
        <w:rPr>
          <w:b/>
        </w:rPr>
        <w:t>erencia</w:t>
      </w:r>
      <w:r>
        <w:rPr>
          <w:b/>
        </w:rPr>
        <w:t xml:space="preserve"> Otro</w:t>
      </w:r>
    </w:p>
    <w:p w14:paraId="0000003D" w14:textId="77777777" w:rsidR="00EA4BC0" w:rsidRDefault="00000000">
      <w:pPr>
        <w:numPr>
          <w:ilvl w:val="0"/>
          <w:numId w:val="5"/>
        </w:numPr>
      </w:pPr>
      <w:proofErr w:type="gramStart"/>
      <w:r>
        <w:t>beta[</w:t>
      </w:r>
      <w:proofErr w:type="gramEnd"/>
      <w:r>
        <w:t>13]: (-0.19) Padre. Cuando el agresor es el padre, la probabilidad es más baja comparado con "otro" tipo de agresor.</w:t>
      </w:r>
    </w:p>
    <w:p w14:paraId="0000003E" w14:textId="77777777" w:rsidR="00EA4BC0" w:rsidRDefault="00EA4BC0"/>
    <w:p w14:paraId="0000003F" w14:textId="77777777" w:rsidR="00EA4BC0" w:rsidRDefault="00000000">
      <w:r>
        <w:rPr>
          <w:b/>
        </w:rPr>
        <w:t>*</w:t>
      </w:r>
      <w:r>
        <w:t>Edades mayores y casos en los que el agresor es mujer o el padre disminuyen la probabilidad de recibir atención en salud mental.</w:t>
      </w:r>
    </w:p>
    <w:p w14:paraId="00000042" w14:textId="77777777" w:rsidR="00EA4BC0" w:rsidRDefault="00000000" w:rsidP="007473CA">
      <w:pPr>
        <w:pStyle w:val="Ttulo3"/>
      </w:pPr>
      <w:r>
        <w:lastRenderedPageBreak/>
        <w:t>NO HAY ASOCIACIÓN</w:t>
      </w:r>
    </w:p>
    <w:p w14:paraId="00000043" w14:textId="77777777" w:rsidR="00EA4BC0" w:rsidRDefault="00000000">
      <w:proofErr w:type="gramStart"/>
      <w:r>
        <w:t>beta[</w:t>
      </w:r>
      <w:proofErr w:type="gramEnd"/>
      <w:r>
        <w:t xml:space="preserve">9] sexo agresor Masculino. Referencia Intersexual </w:t>
      </w:r>
    </w:p>
    <w:p w14:paraId="00000044" w14:textId="77777777" w:rsidR="00EA4BC0" w:rsidRDefault="00000000">
      <w:proofErr w:type="gramStart"/>
      <w:r>
        <w:t>beta[</w:t>
      </w:r>
      <w:proofErr w:type="gramEnd"/>
      <w:r>
        <w:t xml:space="preserve">10] agresor pareja  </w:t>
      </w:r>
    </w:p>
    <w:p w14:paraId="00000045" w14:textId="77777777" w:rsidR="00EA4BC0" w:rsidRDefault="00000000">
      <w:proofErr w:type="gramStart"/>
      <w:r>
        <w:t>beta[</w:t>
      </w:r>
      <w:proofErr w:type="gramEnd"/>
      <w:r>
        <w:t xml:space="preserve">11] agresor familiar </w:t>
      </w:r>
    </w:p>
    <w:p w14:paraId="00000046" w14:textId="77777777" w:rsidR="00EA4BC0" w:rsidRDefault="00000000">
      <w:proofErr w:type="gramStart"/>
      <w:r>
        <w:t>beta[</w:t>
      </w:r>
      <w:proofErr w:type="gramEnd"/>
      <w:r>
        <w:t xml:space="preserve">12] agresor ex pareja  </w:t>
      </w:r>
    </w:p>
    <w:p w14:paraId="00000047" w14:textId="77777777" w:rsidR="00EA4BC0" w:rsidRDefault="00000000">
      <w:proofErr w:type="gramStart"/>
      <w:r>
        <w:t>beta[</w:t>
      </w:r>
      <w:proofErr w:type="gramEnd"/>
      <w:r>
        <w:t xml:space="preserve">15] agresor conocido  </w:t>
      </w:r>
    </w:p>
    <w:p w14:paraId="00000048" w14:textId="77777777" w:rsidR="00EA4BC0" w:rsidRDefault="00000000">
      <w:proofErr w:type="gramStart"/>
      <w:r>
        <w:t>beta[</w:t>
      </w:r>
      <w:proofErr w:type="gramEnd"/>
      <w:r>
        <w:t xml:space="preserve">18] convive con el agresor. Referencia NO   </w:t>
      </w:r>
    </w:p>
    <w:p w14:paraId="00000049" w14:textId="77777777" w:rsidR="00EA4BC0" w:rsidRDefault="00000000">
      <w:proofErr w:type="gramStart"/>
      <w:r>
        <w:t>beta[</w:t>
      </w:r>
      <w:proofErr w:type="gramEnd"/>
      <w:r>
        <w:t>20] escenario Área deportiva y recreativa. Referencia Otro</w:t>
      </w:r>
    </w:p>
    <w:p w14:paraId="0000004A" w14:textId="77777777" w:rsidR="00EA4BC0" w:rsidRDefault="00EA4BC0"/>
    <w:p w14:paraId="0000004C" w14:textId="24967BC3" w:rsidR="00EA4BC0" w:rsidRDefault="00000000" w:rsidP="007473CA">
      <w:pPr>
        <w:pStyle w:val="Ttulo2"/>
      </w:pPr>
      <w:r>
        <w:t>Conclusiones generales</w:t>
      </w:r>
    </w:p>
    <w:p w14:paraId="0000004D" w14:textId="396173C7" w:rsidR="00EA4BC0" w:rsidRDefault="00000000" w:rsidP="007473CA">
      <w:pPr>
        <w:spacing w:before="240" w:after="240"/>
        <w:jc w:val="both"/>
      </w:pPr>
      <w:r>
        <w:t>Los resultados del modelo muestran que hay varios factores que influyen en que una víctima de violencia basada en género reciba o no atención en salud mental. Un hallazgo importante es que las víctimas de violencia sexual tienen más probabilidad de recibir atención, seguidas por quienes sufrieron violencia física o psicológica, en comparación con los casos de negligencia o abandono. También se encontró que las mujeres que fueron hospitalizadas o que vivieron la violencia en lugares como instituciones de salud o colegios tienen muchas más posibilidades de acceder a atención en salud mental. Además, las víctimas que son cabeza de familia y que viven en zonas rurales o en centros poblados también tienden a recibir atención</w:t>
      </w:r>
      <w:r w:rsidR="00906935">
        <w:t xml:space="preserve"> en salud mental</w:t>
      </w:r>
      <w:r>
        <w:t>.</w:t>
      </w:r>
    </w:p>
    <w:p w14:paraId="0000004E" w14:textId="16173811" w:rsidR="00EA4BC0" w:rsidRDefault="00000000" w:rsidP="007473CA">
      <w:pPr>
        <w:spacing w:before="240" w:after="240"/>
        <w:jc w:val="both"/>
      </w:pPr>
      <w:r>
        <w:t xml:space="preserve">Por otro lado, se vio </w:t>
      </w:r>
      <w:r w:rsidR="007473CA">
        <w:t>que,</w:t>
      </w:r>
      <w:r>
        <w:t xml:space="preserve"> a mayor edad de la víctima, la probabilidad de recibir atención disminuye. También, en los casos donde el agresor es mujer o es el padre de la víctima, la atención en salud mental es menos probable en comparación con otros tipos de agresores.</w:t>
      </w:r>
    </w:p>
    <w:p w14:paraId="0000004F" w14:textId="77777777" w:rsidR="00EA4BC0" w:rsidRDefault="00000000" w:rsidP="007473CA">
      <w:pPr>
        <w:spacing w:before="240" w:after="240"/>
        <w:jc w:val="both"/>
      </w:pPr>
      <w:r>
        <w:t>Estos resultados muestran que tanto el tipo de violencia como el lugar donde ocurre influyen en que las víctimas reciban atención o no. Algunos escenarios y características parecen facilitar que se detecten los casos y se activen los servicios, mientras que otros pueden hacer más difícil que las víctimas accedan a la atención que necesitan.</w:t>
      </w:r>
    </w:p>
    <w:p w14:paraId="00000052" w14:textId="77777777" w:rsidR="00EA4BC0" w:rsidRDefault="00000000">
      <w:pPr>
        <w:numPr>
          <w:ilvl w:val="0"/>
          <w:numId w:val="6"/>
        </w:numPr>
        <w:spacing w:before="240" w:after="240"/>
      </w:pPr>
      <w:r>
        <w:t xml:space="preserve">Podríamos considerar calcular los </w:t>
      </w:r>
      <w:proofErr w:type="spellStart"/>
      <w:r>
        <w:t>odds</w:t>
      </w:r>
      <w:proofErr w:type="spellEnd"/>
      <w:r>
        <w:t xml:space="preserve"> para tener una interpretación más intuitiva.</w:t>
      </w:r>
    </w:p>
    <w:p w14:paraId="00000053" w14:textId="77777777" w:rsidR="00EA4BC0" w:rsidRDefault="00EA4BC0"/>
    <w:p w14:paraId="00000054" w14:textId="77777777" w:rsidR="00EA4BC0" w:rsidRDefault="00EA4BC0"/>
    <w:p w14:paraId="5EF434CE" w14:textId="36EABED5" w:rsidR="007473CA" w:rsidRDefault="007473CA" w:rsidP="007473CA">
      <w:pPr>
        <w:pStyle w:val="Ttulo1"/>
        <w:jc w:val="center"/>
      </w:pPr>
      <w:r>
        <w:t xml:space="preserve">MODELO </w:t>
      </w:r>
      <w:r>
        <w:t>2</w:t>
      </w:r>
    </w:p>
    <w:p w14:paraId="1DA43190" w14:textId="6DB8DDC5" w:rsidR="007473CA" w:rsidRPr="00BA1BA0" w:rsidRDefault="00BA1BA0" w:rsidP="00BA1BA0">
      <w:pPr>
        <w:jc w:val="both"/>
        <w:rPr>
          <w:bCs/>
        </w:rPr>
      </w:pPr>
      <w:r w:rsidRPr="00BA1BA0">
        <w:rPr>
          <w:b/>
        </w:rPr>
        <w:t xml:space="preserve">Modelo logístico bayesiano para predicción de atención en salud mental: </w:t>
      </w:r>
      <w:r w:rsidRPr="00BA1BA0">
        <w:rPr>
          <w:bCs/>
        </w:rPr>
        <w:t>efectos fijos, 4 cadenas de 10000 iteraciones donde se quemaron 2500 en cada una. Se obtuvieron 30000 muestras finales. A priori normal con media cero y varianza 1</w:t>
      </w:r>
    </w:p>
    <w:p w14:paraId="534BF37D" w14:textId="77777777" w:rsidR="00BA1BA0" w:rsidRDefault="00BA1BA0" w:rsidP="007473CA"/>
    <w:p w14:paraId="3F0E1E9B" w14:textId="77777777" w:rsidR="007473CA" w:rsidRDefault="007473CA" w:rsidP="00BA1BA0">
      <w:pPr>
        <w:jc w:val="both"/>
        <w:rPr>
          <w:b/>
        </w:rPr>
      </w:pPr>
      <w:r>
        <w:rPr>
          <w:b/>
        </w:rPr>
        <w:t>Base de datos de 44162 observaciones</w:t>
      </w:r>
    </w:p>
    <w:p w14:paraId="6A7B82B9" w14:textId="2D1CC3C4" w:rsidR="00BA1BA0" w:rsidRPr="00BA1BA0" w:rsidRDefault="00BA1BA0" w:rsidP="00BA1BA0">
      <w:pPr>
        <w:jc w:val="both"/>
        <w:rPr>
          <w:bCs/>
        </w:rPr>
      </w:pPr>
      <w:r w:rsidRPr="00BA1BA0">
        <w:rPr>
          <w:bCs/>
        </w:rPr>
        <w:t>Muestreo estratificado de 10.000 observaciones</w:t>
      </w:r>
    </w:p>
    <w:p w14:paraId="1F52DB6F" w14:textId="6272C726" w:rsidR="00BA1BA0" w:rsidRPr="00BA1BA0" w:rsidRDefault="00BA1BA0" w:rsidP="00BA1BA0">
      <w:pPr>
        <w:jc w:val="both"/>
        <w:rPr>
          <w:bCs/>
        </w:rPr>
      </w:pPr>
      <w:r w:rsidRPr="00BA1BA0">
        <w:rPr>
          <w:b/>
        </w:rPr>
        <w:t>Respuesta:</w:t>
      </w:r>
      <w:r w:rsidRPr="00BA1BA0">
        <w:rPr>
          <w:bCs/>
        </w:rPr>
        <w:t xml:space="preserve"> Recibió o no atención en salud mental (</w:t>
      </w:r>
      <w:proofErr w:type="spellStart"/>
      <w:r w:rsidRPr="00BA1BA0">
        <w:rPr>
          <w:bCs/>
        </w:rPr>
        <w:t>ac_mental</w:t>
      </w:r>
      <w:proofErr w:type="spellEnd"/>
      <w:r w:rsidRPr="00BA1BA0">
        <w:rPr>
          <w:bCs/>
        </w:rPr>
        <w:t>)</w:t>
      </w:r>
    </w:p>
    <w:p w14:paraId="5C3C7E1B" w14:textId="4CA8EED0" w:rsidR="007473CA" w:rsidRPr="002935B6" w:rsidRDefault="00BA1BA0" w:rsidP="00BA1BA0">
      <w:pPr>
        <w:jc w:val="both"/>
        <w:rPr>
          <w:bCs/>
          <w:color w:val="FF0000"/>
        </w:rPr>
      </w:pPr>
      <w:r w:rsidRPr="00BA1BA0">
        <w:rPr>
          <w:b/>
        </w:rPr>
        <w:t>Predictoras:</w:t>
      </w:r>
      <w:r>
        <w:rPr>
          <w:bCs/>
        </w:rPr>
        <w:t xml:space="preserve"> </w:t>
      </w:r>
      <w:r w:rsidRPr="00BA1BA0">
        <w:rPr>
          <w:bCs/>
        </w:rPr>
        <w:t>edad víctima (edad), si/no cabeza de familia(</w:t>
      </w:r>
      <w:proofErr w:type="spellStart"/>
      <w:r w:rsidRPr="00BA1BA0">
        <w:rPr>
          <w:bCs/>
        </w:rPr>
        <w:t>mujer_cabf</w:t>
      </w:r>
      <w:proofErr w:type="spellEnd"/>
      <w:r w:rsidRPr="00BA1BA0">
        <w:rPr>
          <w:bCs/>
        </w:rPr>
        <w:t>), tipo de violencia(</w:t>
      </w:r>
      <w:proofErr w:type="spellStart"/>
      <w:r w:rsidRPr="00BA1BA0">
        <w:rPr>
          <w:bCs/>
        </w:rPr>
        <w:t>def_naturaleza</w:t>
      </w:r>
      <w:proofErr w:type="spellEnd"/>
      <w:r w:rsidRPr="00BA1BA0">
        <w:rPr>
          <w:bCs/>
        </w:rPr>
        <w:t>), área de ocurrencia(</w:t>
      </w:r>
      <w:proofErr w:type="spellStart"/>
      <w:r w:rsidRPr="00BA1BA0">
        <w:rPr>
          <w:bCs/>
        </w:rPr>
        <w:t>area</w:t>
      </w:r>
      <w:proofErr w:type="spellEnd"/>
      <w:r w:rsidRPr="00BA1BA0">
        <w:rPr>
          <w:bCs/>
        </w:rPr>
        <w:t>_), sexo agresor(</w:t>
      </w:r>
      <w:proofErr w:type="spellStart"/>
      <w:r w:rsidRPr="00BA1BA0">
        <w:rPr>
          <w:bCs/>
        </w:rPr>
        <w:t>sexo_agre</w:t>
      </w:r>
      <w:proofErr w:type="spellEnd"/>
      <w:r w:rsidRPr="00BA1BA0">
        <w:rPr>
          <w:bCs/>
        </w:rPr>
        <w:t xml:space="preserve">), </w:t>
      </w:r>
      <w:proofErr w:type="spellStart"/>
      <w:r w:rsidRPr="00BA1BA0">
        <w:rPr>
          <w:bCs/>
        </w:rPr>
        <w:t>parentezco</w:t>
      </w:r>
      <w:proofErr w:type="spellEnd"/>
      <w:r w:rsidRPr="00BA1BA0">
        <w:rPr>
          <w:bCs/>
        </w:rPr>
        <w:t xml:space="preserve"> </w:t>
      </w:r>
      <w:r w:rsidRPr="00BA1BA0">
        <w:rPr>
          <w:bCs/>
        </w:rPr>
        <w:lastRenderedPageBreak/>
        <w:t>agresor(</w:t>
      </w:r>
      <w:proofErr w:type="spellStart"/>
      <w:r w:rsidRPr="00BA1BA0">
        <w:rPr>
          <w:bCs/>
        </w:rPr>
        <w:t>parentezco_agresor</w:t>
      </w:r>
      <w:proofErr w:type="spellEnd"/>
      <w:r w:rsidRPr="00BA1BA0">
        <w:rPr>
          <w:bCs/>
        </w:rPr>
        <w:t>), si/no convive con el agresor(</w:t>
      </w:r>
      <w:proofErr w:type="spellStart"/>
      <w:r w:rsidRPr="00BA1BA0">
        <w:rPr>
          <w:bCs/>
        </w:rPr>
        <w:t>conv_agre</w:t>
      </w:r>
      <w:proofErr w:type="spellEnd"/>
      <w:r w:rsidRPr="00BA1BA0">
        <w:rPr>
          <w:bCs/>
        </w:rPr>
        <w:t>), si/no hospitalizado(</w:t>
      </w:r>
      <w:proofErr w:type="spellStart"/>
      <w:r w:rsidRPr="00BA1BA0">
        <w:rPr>
          <w:bCs/>
        </w:rPr>
        <w:t>pac_hos</w:t>
      </w:r>
      <w:proofErr w:type="spellEnd"/>
      <w:r w:rsidRPr="00BA1BA0">
        <w:rPr>
          <w:bCs/>
        </w:rPr>
        <w:t xml:space="preserve">_), escenario donde ocurrió el hecho(escenario), </w:t>
      </w:r>
      <w:r w:rsidRPr="002935B6">
        <w:rPr>
          <w:bCs/>
          <w:color w:val="FF0000"/>
        </w:rPr>
        <w:t>actividad, año de notificación (</w:t>
      </w:r>
      <w:proofErr w:type="spellStart"/>
      <w:r w:rsidRPr="002935B6">
        <w:rPr>
          <w:bCs/>
          <w:color w:val="FF0000"/>
        </w:rPr>
        <w:t>año_not</w:t>
      </w:r>
      <w:proofErr w:type="spellEnd"/>
      <w:r w:rsidRPr="002935B6">
        <w:rPr>
          <w:bCs/>
          <w:color w:val="FF0000"/>
        </w:rPr>
        <w:t>) y tipo de seguridad social (</w:t>
      </w:r>
      <w:proofErr w:type="spellStart"/>
      <w:r w:rsidRPr="002935B6">
        <w:rPr>
          <w:bCs/>
          <w:color w:val="FF0000"/>
        </w:rPr>
        <w:t>tip_ss</w:t>
      </w:r>
      <w:proofErr w:type="spellEnd"/>
      <w:r w:rsidRPr="002935B6">
        <w:rPr>
          <w:bCs/>
          <w:color w:val="FF0000"/>
        </w:rPr>
        <w:t>_)</w:t>
      </w:r>
    </w:p>
    <w:p w14:paraId="17BEC2F4" w14:textId="77777777" w:rsidR="007473CA" w:rsidRDefault="007473CA" w:rsidP="007473CA">
      <w:pPr>
        <w:pStyle w:val="Ttulo2"/>
      </w:pPr>
      <w:r>
        <w:t>Convergencia</w:t>
      </w:r>
    </w:p>
    <w:p w14:paraId="05A78436" w14:textId="66E31E0F" w:rsidR="007473CA" w:rsidRDefault="001740E6" w:rsidP="007473CA">
      <w:r w:rsidRPr="00BA1BA0">
        <w:t>De acuerdo con</w:t>
      </w:r>
      <w:r w:rsidR="00BA1BA0" w:rsidRPr="00BA1BA0">
        <w:t xml:space="preserve"> </w:t>
      </w:r>
      <w:proofErr w:type="spellStart"/>
      <w:r w:rsidR="00BA1BA0" w:rsidRPr="00BA1BA0">
        <w:t>Rhat</w:t>
      </w:r>
      <w:proofErr w:type="spellEnd"/>
      <w:r w:rsidR="00BA1BA0" w:rsidRPr="00BA1BA0">
        <w:t xml:space="preserve"> y ACF las cadenas convergieron bien. </w:t>
      </w:r>
      <w:r>
        <w:t>El tamaño efectivo de la muestra está</w:t>
      </w:r>
      <w:r w:rsidR="00BA1BA0" w:rsidRPr="00BA1BA0">
        <w:t xml:space="preserve"> bien, el mínimo es de </w:t>
      </w:r>
      <w:r>
        <w:t xml:space="preserve">4600 </w:t>
      </w:r>
      <w:proofErr w:type="spellStart"/>
      <w:r>
        <w:t>aprox</w:t>
      </w:r>
      <w:proofErr w:type="spellEnd"/>
      <w:r>
        <w:t xml:space="preserve"> y corresponde a </w:t>
      </w:r>
      <w:proofErr w:type="gramStart"/>
      <w:r>
        <w:t>las niveles</w:t>
      </w:r>
      <w:proofErr w:type="gramEnd"/>
      <w:r>
        <w:t xml:space="preserve"> de 2017-2022 del año de notificación.</w:t>
      </w:r>
    </w:p>
    <w:p w14:paraId="0687B4E8" w14:textId="77777777" w:rsidR="007473CA" w:rsidRDefault="007473CA" w:rsidP="007473CA">
      <w:pPr>
        <w:pStyle w:val="Ttulo2"/>
      </w:pPr>
      <w:r>
        <w:t>Efecto de las predictoras y tipo</w:t>
      </w:r>
    </w:p>
    <w:p w14:paraId="1F33DEFB" w14:textId="77777777" w:rsidR="007473CA" w:rsidRDefault="007473CA" w:rsidP="007473CA">
      <w:pPr>
        <w:pStyle w:val="Ttulo3"/>
      </w:pPr>
      <w:r>
        <w:t>ASOCIACIÓN POSITIVA</w:t>
      </w:r>
    </w:p>
    <w:p w14:paraId="23FE0D97" w14:textId="77777777" w:rsidR="007473CA" w:rsidRDefault="007473CA" w:rsidP="007473CA">
      <w:pPr>
        <w:rPr>
          <w:b/>
        </w:rPr>
      </w:pPr>
      <w:r>
        <w:rPr>
          <w:b/>
        </w:rPr>
        <w:t>Mujer cabeza de familia. Referencia NO</w:t>
      </w:r>
    </w:p>
    <w:p w14:paraId="645C1B7E" w14:textId="2B1482D0" w:rsidR="007473CA" w:rsidRDefault="007473CA" w:rsidP="007473CA">
      <w:pPr>
        <w:numPr>
          <w:ilvl w:val="0"/>
          <w:numId w:val="2"/>
        </w:numPr>
      </w:pPr>
      <w:proofErr w:type="gramStart"/>
      <w:r>
        <w:t>beta[</w:t>
      </w:r>
      <w:proofErr w:type="gramEnd"/>
      <w:r>
        <w:t>2]: (0.</w:t>
      </w:r>
      <w:r w:rsidR="001740E6">
        <w:t>39</w:t>
      </w:r>
      <w:r>
        <w:t xml:space="preserve">) Ser mujer cabeza de familia aumenta la probabilidad de atención comparado con las que no lo son. </w:t>
      </w:r>
    </w:p>
    <w:p w14:paraId="3C978F1C" w14:textId="77777777" w:rsidR="007473CA" w:rsidRDefault="007473CA" w:rsidP="007473CA"/>
    <w:p w14:paraId="1D59F2F3" w14:textId="77777777" w:rsidR="007473CA" w:rsidRDefault="007473CA" w:rsidP="007473CA">
      <w:pPr>
        <w:rPr>
          <w:b/>
        </w:rPr>
      </w:pPr>
      <w:r>
        <w:rPr>
          <w:b/>
        </w:rPr>
        <w:t>Tipo de violencia. Referencia Negligencia y abandono</w:t>
      </w:r>
    </w:p>
    <w:p w14:paraId="1ECA1C96" w14:textId="424EFA58" w:rsidR="007473CA" w:rsidRDefault="007473CA" w:rsidP="007473CA">
      <w:pPr>
        <w:numPr>
          <w:ilvl w:val="0"/>
          <w:numId w:val="10"/>
        </w:numPr>
      </w:pPr>
      <w:proofErr w:type="gramStart"/>
      <w:r>
        <w:t>beta[</w:t>
      </w:r>
      <w:proofErr w:type="gramEnd"/>
      <w:r>
        <w:t>3]: (1.</w:t>
      </w:r>
      <w:r w:rsidR="001740E6">
        <w:t>08</w:t>
      </w:r>
      <w:r>
        <w:t xml:space="preserve">) violencia física.  </w:t>
      </w:r>
    </w:p>
    <w:p w14:paraId="4AB764D5" w14:textId="5C75A4EB" w:rsidR="007473CA" w:rsidRDefault="007473CA" w:rsidP="007473CA">
      <w:pPr>
        <w:numPr>
          <w:ilvl w:val="0"/>
          <w:numId w:val="10"/>
        </w:numPr>
      </w:pPr>
      <w:proofErr w:type="gramStart"/>
      <w:r>
        <w:t>beta[</w:t>
      </w:r>
      <w:proofErr w:type="gramEnd"/>
      <w:r>
        <w:t>4]: (</w:t>
      </w:r>
      <w:r w:rsidR="001740E6">
        <w:t>0.97</w:t>
      </w:r>
      <w:r>
        <w:t xml:space="preserve">) violencia psicológica   </w:t>
      </w:r>
    </w:p>
    <w:p w14:paraId="78A41E03" w14:textId="69C70F4A" w:rsidR="007473CA" w:rsidRDefault="007473CA" w:rsidP="007473CA">
      <w:pPr>
        <w:numPr>
          <w:ilvl w:val="0"/>
          <w:numId w:val="10"/>
        </w:numPr>
      </w:pPr>
      <w:proofErr w:type="gramStart"/>
      <w:r>
        <w:t>beta[</w:t>
      </w:r>
      <w:proofErr w:type="gramEnd"/>
      <w:r>
        <w:t>5]: (</w:t>
      </w:r>
      <w:r w:rsidR="001740E6">
        <w:t>2.96</w:t>
      </w:r>
      <w:r>
        <w:t>) violencia sexual</w:t>
      </w:r>
    </w:p>
    <w:p w14:paraId="4B2042BD" w14:textId="77777777" w:rsidR="007473CA" w:rsidRDefault="007473CA" w:rsidP="007473CA"/>
    <w:p w14:paraId="2FAD2AFF" w14:textId="028A197C" w:rsidR="007473CA" w:rsidRDefault="007473CA" w:rsidP="007473CA">
      <w:r>
        <w:t>Tod</w:t>
      </w:r>
      <w:r w:rsidR="003676D8">
        <w:t>o</w:t>
      </w:r>
      <w:r>
        <w:t xml:space="preserve">s </w:t>
      </w:r>
      <w:r w:rsidR="003676D8">
        <w:t>los tipos de violencia</w:t>
      </w:r>
      <w:r>
        <w:t xml:space="preserve"> tienen una influencia positiva en la variable respuesta con respecto al nivel de referencia. Sin embargo, la violencia sexual es la que más aumenta la probabilidad de recibir atención en salud mental, seguida por violencia física frente a “negligencia y abandono”.</w:t>
      </w:r>
    </w:p>
    <w:p w14:paraId="2157466A" w14:textId="77777777" w:rsidR="007473CA" w:rsidRDefault="007473CA" w:rsidP="007473CA"/>
    <w:p w14:paraId="2C3518D1" w14:textId="77777777" w:rsidR="007473CA" w:rsidRDefault="007473CA" w:rsidP="007473CA">
      <w:pPr>
        <w:rPr>
          <w:b/>
        </w:rPr>
      </w:pPr>
      <w:r>
        <w:rPr>
          <w:b/>
        </w:rPr>
        <w:t xml:space="preserve"> Área de ocurrencia. Referencia cabecera municipal  </w:t>
      </w:r>
    </w:p>
    <w:p w14:paraId="0C05C845" w14:textId="3AE8C782" w:rsidR="007473CA" w:rsidRDefault="007473CA" w:rsidP="007473CA">
      <w:pPr>
        <w:numPr>
          <w:ilvl w:val="0"/>
          <w:numId w:val="1"/>
        </w:numPr>
      </w:pPr>
      <w:proofErr w:type="gramStart"/>
      <w:r>
        <w:t>beta[</w:t>
      </w:r>
      <w:proofErr w:type="gramEnd"/>
      <w:r>
        <w:t xml:space="preserve">6]: </w:t>
      </w:r>
      <w:r w:rsidRPr="001740E6">
        <w:rPr>
          <w:color w:val="FF0000"/>
        </w:rPr>
        <w:t>(0.5</w:t>
      </w:r>
      <w:r w:rsidR="001740E6">
        <w:rPr>
          <w:color w:val="FF0000"/>
        </w:rPr>
        <w:t>4</w:t>
      </w:r>
      <w:r w:rsidRPr="001740E6">
        <w:rPr>
          <w:color w:val="FF0000"/>
        </w:rPr>
        <w:t xml:space="preserve">) </w:t>
      </w:r>
      <w:r>
        <w:t xml:space="preserve">centro poblado.   </w:t>
      </w:r>
    </w:p>
    <w:p w14:paraId="54E0B756" w14:textId="55CB2CFA" w:rsidR="007473CA" w:rsidRDefault="007473CA" w:rsidP="007473CA">
      <w:pPr>
        <w:numPr>
          <w:ilvl w:val="0"/>
          <w:numId w:val="1"/>
        </w:numPr>
      </w:pPr>
      <w:proofErr w:type="gramStart"/>
      <w:r>
        <w:t>beta[</w:t>
      </w:r>
      <w:proofErr w:type="gramEnd"/>
      <w:r>
        <w:t xml:space="preserve">7]: </w:t>
      </w:r>
      <w:r w:rsidRPr="001740E6">
        <w:rPr>
          <w:color w:val="FF0000"/>
        </w:rPr>
        <w:t>(0.</w:t>
      </w:r>
      <w:r w:rsidR="001740E6">
        <w:rPr>
          <w:color w:val="FF0000"/>
        </w:rPr>
        <w:t>5</w:t>
      </w:r>
      <w:r w:rsidRPr="001740E6">
        <w:rPr>
          <w:color w:val="FF0000"/>
        </w:rPr>
        <w:t xml:space="preserve">1) </w:t>
      </w:r>
      <w:r>
        <w:t xml:space="preserve">área rural   </w:t>
      </w:r>
    </w:p>
    <w:p w14:paraId="4BE647E4" w14:textId="77777777" w:rsidR="007473CA" w:rsidRDefault="007473CA" w:rsidP="007473CA"/>
    <w:p w14:paraId="5C60D403" w14:textId="77777777" w:rsidR="007473CA" w:rsidRDefault="007473CA" w:rsidP="007473CA">
      <w:r>
        <w:t>Vivir en zonas rurales o centros poblados incrementa la probabilidad de recibir atención en salud mental comparado con cabeceras municipales.</w:t>
      </w:r>
    </w:p>
    <w:p w14:paraId="09B25D4C" w14:textId="77777777" w:rsidR="007473CA" w:rsidRDefault="007473CA" w:rsidP="007473CA">
      <w:pPr>
        <w:rPr>
          <w:b/>
        </w:rPr>
      </w:pPr>
    </w:p>
    <w:p w14:paraId="1AB1D6CC" w14:textId="77777777" w:rsidR="007473CA" w:rsidRDefault="007473CA" w:rsidP="007473CA">
      <w:pPr>
        <w:rPr>
          <w:b/>
        </w:rPr>
      </w:pPr>
      <w:r>
        <w:rPr>
          <w:b/>
        </w:rPr>
        <w:t>Agresor. Referencia Otro</w:t>
      </w:r>
    </w:p>
    <w:p w14:paraId="244F133A" w14:textId="67BC5BD0" w:rsidR="001740E6" w:rsidRPr="001740E6" w:rsidRDefault="001740E6" w:rsidP="001740E6">
      <w:pPr>
        <w:pStyle w:val="Prrafodelista"/>
        <w:numPr>
          <w:ilvl w:val="0"/>
          <w:numId w:val="8"/>
        </w:numPr>
        <w:rPr>
          <w:color w:val="FF0000"/>
        </w:rPr>
      </w:pPr>
      <w:proofErr w:type="gramStart"/>
      <w:r w:rsidRPr="001740E6">
        <w:rPr>
          <w:color w:val="FF0000"/>
        </w:rPr>
        <w:t>beta[</w:t>
      </w:r>
      <w:proofErr w:type="gramEnd"/>
      <w:r w:rsidRPr="001740E6">
        <w:rPr>
          <w:color w:val="FF0000"/>
        </w:rPr>
        <w:t xml:space="preserve">10] </w:t>
      </w:r>
      <w:r w:rsidRPr="001740E6">
        <w:rPr>
          <w:color w:val="FF0000"/>
        </w:rPr>
        <w:t xml:space="preserve">(0.17) </w:t>
      </w:r>
      <w:r w:rsidRPr="001740E6">
        <w:rPr>
          <w:color w:val="FF0000"/>
        </w:rPr>
        <w:t xml:space="preserve">agresor pareja  </w:t>
      </w:r>
    </w:p>
    <w:p w14:paraId="08A15F42" w14:textId="758AFC61" w:rsidR="001740E6" w:rsidRPr="001740E6" w:rsidRDefault="001740E6" w:rsidP="001740E6">
      <w:pPr>
        <w:pStyle w:val="Prrafodelista"/>
        <w:numPr>
          <w:ilvl w:val="0"/>
          <w:numId w:val="8"/>
        </w:numPr>
        <w:rPr>
          <w:color w:val="FF0000"/>
        </w:rPr>
      </w:pPr>
      <w:proofErr w:type="gramStart"/>
      <w:r w:rsidRPr="001740E6">
        <w:rPr>
          <w:color w:val="FF0000"/>
        </w:rPr>
        <w:t>beta[</w:t>
      </w:r>
      <w:proofErr w:type="gramEnd"/>
      <w:r w:rsidRPr="001740E6">
        <w:rPr>
          <w:color w:val="FF0000"/>
        </w:rPr>
        <w:t xml:space="preserve">11] </w:t>
      </w:r>
      <w:r w:rsidRPr="001740E6">
        <w:rPr>
          <w:color w:val="FF0000"/>
        </w:rPr>
        <w:t>(</w:t>
      </w:r>
      <w:r>
        <w:rPr>
          <w:color w:val="FF0000"/>
        </w:rPr>
        <w:t>0.14</w:t>
      </w:r>
      <w:r w:rsidRPr="001740E6">
        <w:rPr>
          <w:color w:val="FF0000"/>
        </w:rPr>
        <w:t xml:space="preserve">) </w:t>
      </w:r>
      <w:r w:rsidRPr="001740E6">
        <w:rPr>
          <w:color w:val="FF0000"/>
        </w:rPr>
        <w:t xml:space="preserve">agresor familiar </w:t>
      </w:r>
    </w:p>
    <w:p w14:paraId="6AF8B6E1" w14:textId="77777777" w:rsidR="001740E6" w:rsidRDefault="001740E6" w:rsidP="001740E6">
      <w:pPr>
        <w:pStyle w:val="Prrafodelista"/>
        <w:numPr>
          <w:ilvl w:val="0"/>
          <w:numId w:val="8"/>
        </w:numPr>
        <w:rPr>
          <w:color w:val="FF0000"/>
        </w:rPr>
      </w:pPr>
      <w:proofErr w:type="gramStart"/>
      <w:r w:rsidRPr="001740E6">
        <w:rPr>
          <w:color w:val="FF0000"/>
        </w:rPr>
        <w:t>beta[</w:t>
      </w:r>
      <w:proofErr w:type="gramEnd"/>
      <w:r w:rsidRPr="001740E6">
        <w:rPr>
          <w:color w:val="FF0000"/>
        </w:rPr>
        <w:t xml:space="preserve">12] </w:t>
      </w:r>
      <w:r>
        <w:rPr>
          <w:color w:val="FF0000"/>
        </w:rPr>
        <w:t xml:space="preserve">(0.19) </w:t>
      </w:r>
      <w:r w:rsidRPr="001740E6">
        <w:rPr>
          <w:color w:val="FF0000"/>
        </w:rPr>
        <w:t>agresor ex pareja</w:t>
      </w:r>
    </w:p>
    <w:p w14:paraId="35E76341" w14:textId="374EB88F" w:rsidR="00E222B3" w:rsidRPr="00E222B3" w:rsidRDefault="00E222B3" w:rsidP="00E222B3">
      <w:pPr>
        <w:numPr>
          <w:ilvl w:val="0"/>
          <w:numId w:val="8"/>
        </w:numPr>
        <w:rPr>
          <w:color w:val="FF0000"/>
        </w:rPr>
      </w:pPr>
      <w:proofErr w:type="gramStart"/>
      <w:r w:rsidRPr="00E222B3">
        <w:rPr>
          <w:color w:val="FF0000"/>
        </w:rPr>
        <w:t>beta[</w:t>
      </w:r>
      <w:proofErr w:type="gramEnd"/>
      <w:r w:rsidRPr="00E222B3">
        <w:rPr>
          <w:color w:val="FF0000"/>
        </w:rPr>
        <w:t>13]: (</w:t>
      </w:r>
      <w:r>
        <w:rPr>
          <w:color w:val="FF0000"/>
        </w:rPr>
        <w:t>0.35</w:t>
      </w:r>
      <w:r w:rsidRPr="00E222B3">
        <w:rPr>
          <w:color w:val="FF0000"/>
        </w:rPr>
        <w:t>) Padre</w:t>
      </w:r>
    </w:p>
    <w:p w14:paraId="31D00985" w14:textId="41A48418" w:rsidR="001740E6" w:rsidRPr="001740E6" w:rsidRDefault="001740E6" w:rsidP="001740E6">
      <w:pPr>
        <w:numPr>
          <w:ilvl w:val="0"/>
          <w:numId w:val="8"/>
        </w:numPr>
      </w:pPr>
      <w:proofErr w:type="gramStart"/>
      <w:r>
        <w:t>beta[</w:t>
      </w:r>
      <w:proofErr w:type="gramEnd"/>
      <w:r>
        <w:t>14]: (0.</w:t>
      </w:r>
      <w:r>
        <w:t>39</w:t>
      </w:r>
      <w:r>
        <w:t xml:space="preserve">) agresor Madre  </w:t>
      </w:r>
      <w:r w:rsidRPr="001740E6">
        <w:rPr>
          <w:color w:val="FF0000"/>
        </w:rPr>
        <w:t xml:space="preserve">  </w:t>
      </w:r>
    </w:p>
    <w:p w14:paraId="55FEA00E" w14:textId="6A95322C" w:rsidR="001740E6" w:rsidRPr="001740E6" w:rsidRDefault="001740E6" w:rsidP="001740E6">
      <w:pPr>
        <w:pStyle w:val="Prrafodelista"/>
        <w:numPr>
          <w:ilvl w:val="0"/>
          <w:numId w:val="8"/>
        </w:numPr>
        <w:rPr>
          <w:color w:val="FF0000"/>
        </w:rPr>
      </w:pPr>
      <w:proofErr w:type="gramStart"/>
      <w:r w:rsidRPr="001740E6">
        <w:rPr>
          <w:color w:val="FF0000"/>
        </w:rPr>
        <w:t>beta[</w:t>
      </w:r>
      <w:proofErr w:type="gramEnd"/>
      <w:r w:rsidRPr="001740E6">
        <w:rPr>
          <w:color w:val="FF0000"/>
        </w:rPr>
        <w:t xml:space="preserve">15] </w:t>
      </w:r>
      <w:r>
        <w:rPr>
          <w:color w:val="FF0000"/>
        </w:rPr>
        <w:t xml:space="preserve">(0.23) </w:t>
      </w:r>
      <w:r w:rsidRPr="001740E6">
        <w:rPr>
          <w:color w:val="FF0000"/>
        </w:rPr>
        <w:t xml:space="preserve">agresor conocido  </w:t>
      </w:r>
    </w:p>
    <w:p w14:paraId="523C71B4" w14:textId="3B88B846" w:rsidR="007473CA" w:rsidRDefault="007473CA" w:rsidP="007473CA">
      <w:pPr>
        <w:numPr>
          <w:ilvl w:val="0"/>
          <w:numId w:val="8"/>
        </w:numPr>
      </w:pPr>
      <w:proofErr w:type="gramStart"/>
      <w:r>
        <w:t>beta[</w:t>
      </w:r>
      <w:proofErr w:type="gramEnd"/>
      <w:r>
        <w:t>16]: (0.</w:t>
      </w:r>
      <w:r w:rsidR="001740E6">
        <w:t>31</w:t>
      </w:r>
      <w:r>
        <w:t xml:space="preserve">) agresor Amigo </w:t>
      </w:r>
    </w:p>
    <w:p w14:paraId="648CC8E7" w14:textId="6B4FAB46" w:rsidR="007473CA" w:rsidRDefault="007473CA" w:rsidP="007473CA">
      <w:pPr>
        <w:numPr>
          <w:ilvl w:val="0"/>
          <w:numId w:val="8"/>
        </w:numPr>
      </w:pPr>
      <w:proofErr w:type="gramStart"/>
      <w:r>
        <w:t>beta[</w:t>
      </w:r>
      <w:proofErr w:type="gramEnd"/>
      <w:r>
        <w:t>17]: (0.</w:t>
      </w:r>
      <w:r w:rsidR="001740E6">
        <w:t>42</w:t>
      </w:r>
      <w:r>
        <w:t xml:space="preserve">) agresor Desconocido </w:t>
      </w:r>
    </w:p>
    <w:p w14:paraId="0804290D" w14:textId="56FCFD63" w:rsidR="007473CA" w:rsidRPr="00E222B3" w:rsidRDefault="00E222B3" w:rsidP="007473CA">
      <w:pPr>
        <w:rPr>
          <w:color w:val="FF0000"/>
        </w:rPr>
      </w:pPr>
      <w:r w:rsidRPr="00E222B3">
        <w:rPr>
          <w:color w:val="FF0000"/>
        </w:rPr>
        <w:t xml:space="preserve">Los tipos de agresores </w:t>
      </w:r>
      <w:r w:rsidR="007473CA" w:rsidRPr="00E222B3">
        <w:rPr>
          <w:color w:val="FF0000"/>
        </w:rPr>
        <w:t xml:space="preserve">se asocia con una mayor probabilidad de que la víctima reciba atención en salud mental, en comparación con otros tipos de agresores. </w:t>
      </w:r>
      <w:r w:rsidR="003676D8">
        <w:rPr>
          <w:color w:val="FF0000"/>
        </w:rPr>
        <w:t xml:space="preserve">Sin embargo, si </w:t>
      </w:r>
      <w:proofErr w:type="spellStart"/>
      <w:r w:rsidR="003676D8">
        <w:rPr>
          <w:color w:val="FF0000"/>
        </w:rPr>
        <w:t>esl</w:t>
      </w:r>
      <w:proofErr w:type="spellEnd"/>
      <w:r w:rsidR="003676D8">
        <w:rPr>
          <w:color w:val="FF0000"/>
        </w:rPr>
        <w:t xml:space="preserve"> agresor es desconocido es el caso que más aumenta la probabilidad.</w:t>
      </w:r>
    </w:p>
    <w:p w14:paraId="22A7971D" w14:textId="77777777" w:rsidR="007473CA" w:rsidRDefault="007473CA" w:rsidP="007473CA"/>
    <w:p w14:paraId="509AF030" w14:textId="770C73B9" w:rsidR="00E222B3" w:rsidRDefault="00E222B3" w:rsidP="007473CA">
      <w:pPr>
        <w:rPr>
          <w:b/>
        </w:rPr>
      </w:pPr>
      <w:r>
        <w:rPr>
          <w:b/>
        </w:rPr>
        <w:t>Convivencia con el agresor. Referencia No</w:t>
      </w:r>
    </w:p>
    <w:p w14:paraId="06790D22" w14:textId="723591D8" w:rsidR="00E222B3" w:rsidRPr="00E222B3" w:rsidRDefault="00E222B3" w:rsidP="00E222B3">
      <w:pPr>
        <w:pStyle w:val="Prrafodelista"/>
        <w:numPr>
          <w:ilvl w:val="0"/>
          <w:numId w:val="8"/>
        </w:numPr>
        <w:rPr>
          <w:color w:val="FF0000"/>
        </w:rPr>
      </w:pPr>
      <w:proofErr w:type="gramStart"/>
      <w:r w:rsidRPr="00E222B3">
        <w:rPr>
          <w:color w:val="FF0000"/>
        </w:rPr>
        <w:t>beta[</w:t>
      </w:r>
      <w:proofErr w:type="gramEnd"/>
      <w:r w:rsidRPr="00E222B3">
        <w:rPr>
          <w:color w:val="FF0000"/>
        </w:rPr>
        <w:t xml:space="preserve">18] </w:t>
      </w:r>
      <w:r w:rsidRPr="00E222B3">
        <w:rPr>
          <w:color w:val="FF0000"/>
        </w:rPr>
        <w:t xml:space="preserve">(0.08) </w:t>
      </w:r>
      <w:r w:rsidRPr="00E222B3">
        <w:rPr>
          <w:color w:val="FF0000"/>
        </w:rPr>
        <w:t>convive con el agresor</w:t>
      </w:r>
      <w:r w:rsidR="003676D8">
        <w:rPr>
          <w:color w:val="FF0000"/>
        </w:rPr>
        <w:t xml:space="preserve">. </w:t>
      </w:r>
      <w:r w:rsidR="003676D8">
        <w:t>Convivir con el agresor</w:t>
      </w:r>
      <w:r w:rsidR="003676D8">
        <w:t xml:space="preserve"> aumenta la probabilidad de atención comparado con </w:t>
      </w:r>
      <w:r w:rsidR="003676D8">
        <w:t>no convivir con él.</w:t>
      </w:r>
    </w:p>
    <w:p w14:paraId="770E9BB9" w14:textId="77777777" w:rsidR="00E222B3" w:rsidRDefault="00E222B3" w:rsidP="007473CA">
      <w:pPr>
        <w:rPr>
          <w:b/>
        </w:rPr>
      </w:pPr>
    </w:p>
    <w:p w14:paraId="125D00A4" w14:textId="220D2C79" w:rsidR="007473CA" w:rsidRPr="007473CA" w:rsidRDefault="00E222B3" w:rsidP="007473CA">
      <w:pPr>
        <w:rPr>
          <w:b/>
        </w:rPr>
      </w:pPr>
      <w:r>
        <w:rPr>
          <w:b/>
        </w:rPr>
        <w:t>H</w:t>
      </w:r>
      <w:r w:rsidR="007473CA" w:rsidRPr="007473CA">
        <w:rPr>
          <w:b/>
        </w:rPr>
        <w:t xml:space="preserve">ospitalización. Referencia NO  </w:t>
      </w:r>
    </w:p>
    <w:p w14:paraId="14EE4389" w14:textId="792BB4C3" w:rsidR="007473CA" w:rsidRDefault="007473CA" w:rsidP="007473CA">
      <w:pPr>
        <w:numPr>
          <w:ilvl w:val="0"/>
          <w:numId w:val="7"/>
        </w:numPr>
      </w:pPr>
      <w:proofErr w:type="gramStart"/>
      <w:r>
        <w:t>beta[</w:t>
      </w:r>
      <w:proofErr w:type="gramEnd"/>
      <w:r>
        <w:t>19]: (1.</w:t>
      </w:r>
      <w:r w:rsidR="00E222B3">
        <w:t>39</w:t>
      </w:r>
      <w:r>
        <w:t>) fue hospitalizada: Las víctimas que fueron hospitalizadas tienen más probabilidad de recibir atención en salud mental.</w:t>
      </w:r>
    </w:p>
    <w:p w14:paraId="13A19BD7" w14:textId="77777777" w:rsidR="007473CA" w:rsidRPr="007473CA" w:rsidRDefault="007473CA" w:rsidP="007473CA">
      <w:pPr>
        <w:spacing w:before="240" w:after="240"/>
        <w:rPr>
          <w:b/>
        </w:rPr>
      </w:pPr>
      <w:r w:rsidRPr="007473CA">
        <w:rPr>
          <w:b/>
        </w:rPr>
        <w:t>Escenario donde ocurrió el hecho. Referencia Otro</w:t>
      </w:r>
    </w:p>
    <w:p w14:paraId="16AB68CA" w14:textId="76914EE4" w:rsidR="007473CA" w:rsidRDefault="007473CA" w:rsidP="007473CA">
      <w:pPr>
        <w:numPr>
          <w:ilvl w:val="0"/>
          <w:numId w:val="3"/>
        </w:numPr>
      </w:pPr>
      <w:proofErr w:type="gramStart"/>
      <w:r>
        <w:t>beta[</w:t>
      </w:r>
      <w:proofErr w:type="gramEnd"/>
      <w:r>
        <w:t>23]: (</w:t>
      </w:r>
      <w:r w:rsidR="00E222B3">
        <w:t>0.47</w:t>
      </w:r>
      <w:r>
        <w:t xml:space="preserve">) Establecimiento educativo </w:t>
      </w:r>
    </w:p>
    <w:p w14:paraId="48DFBC5D" w14:textId="7C21B409" w:rsidR="007473CA" w:rsidRDefault="007473CA" w:rsidP="007473CA">
      <w:pPr>
        <w:numPr>
          <w:ilvl w:val="0"/>
          <w:numId w:val="3"/>
        </w:numPr>
      </w:pPr>
      <w:proofErr w:type="gramStart"/>
      <w:r>
        <w:t>beta[</w:t>
      </w:r>
      <w:proofErr w:type="gramEnd"/>
      <w:r>
        <w:t>24]: (</w:t>
      </w:r>
      <w:r w:rsidR="00E222B3">
        <w:t>1.52</w:t>
      </w:r>
      <w:r>
        <w:t xml:space="preserve">) Institución de salud </w:t>
      </w:r>
    </w:p>
    <w:p w14:paraId="4A4A115A" w14:textId="1F5E7361" w:rsidR="007473CA" w:rsidRDefault="007473CA" w:rsidP="007473CA">
      <w:pPr>
        <w:numPr>
          <w:ilvl w:val="0"/>
          <w:numId w:val="3"/>
        </w:numPr>
      </w:pPr>
      <w:proofErr w:type="gramStart"/>
      <w:r>
        <w:t>beta[</w:t>
      </w:r>
      <w:proofErr w:type="gramEnd"/>
      <w:r>
        <w:t>25]: (</w:t>
      </w:r>
      <w:r w:rsidR="00E222B3">
        <w:t>0.46</w:t>
      </w:r>
      <w:r>
        <w:t xml:space="preserve">) Lugar de trabajo </w:t>
      </w:r>
    </w:p>
    <w:p w14:paraId="4166CC2B" w14:textId="0B709CD2" w:rsidR="007473CA" w:rsidRDefault="007473CA" w:rsidP="007473CA">
      <w:pPr>
        <w:numPr>
          <w:ilvl w:val="0"/>
          <w:numId w:val="3"/>
        </w:numPr>
      </w:pPr>
      <w:proofErr w:type="gramStart"/>
      <w:r>
        <w:t>beta[</w:t>
      </w:r>
      <w:proofErr w:type="gramEnd"/>
      <w:r>
        <w:t>28]:</w:t>
      </w:r>
      <w:r w:rsidR="00FC3767">
        <w:t xml:space="preserve"> </w:t>
      </w:r>
      <w:r>
        <w:t>(0.</w:t>
      </w:r>
      <w:r w:rsidR="00FC3767">
        <w:t>13</w:t>
      </w:r>
      <w:r>
        <w:t>) Vivienda</w:t>
      </w:r>
    </w:p>
    <w:p w14:paraId="1FB3624B" w14:textId="77777777" w:rsidR="007473CA" w:rsidRDefault="007473CA" w:rsidP="007473CA"/>
    <w:p w14:paraId="3FCE9476" w14:textId="1C4D7C49" w:rsidR="007473CA" w:rsidRPr="00FC3767" w:rsidRDefault="007473CA" w:rsidP="007473CA">
      <w:pPr>
        <w:rPr>
          <w:color w:val="FF0000"/>
        </w:rPr>
      </w:pPr>
      <w:r w:rsidRPr="00FC3767">
        <w:rPr>
          <w:color w:val="FF0000"/>
        </w:rPr>
        <w:t>Los eventos ocurridos en instituciones de salud, establecimientos educativos, lugares de trabajo, y en</w:t>
      </w:r>
      <w:r w:rsidR="00FC3767" w:rsidRPr="00FC3767">
        <w:rPr>
          <w:color w:val="FF0000"/>
        </w:rPr>
        <w:t xml:space="preserve"> la vivienda de la víctima </w:t>
      </w:r>
      <w:r w:rsidRPr="00FC3767">
        <w:rPr>
          <w:color w:val="FF0000"/>
        </w:rPr>
        <w:t xml:space="preserve">muestran una mayor probabilidad de que la víctima acceda a atención. </w:t>
      </w:r>
    </w:p>
    <w:p w14:paraId="73225C10" w14:textId="65A88374" w:rsidR="007473CA" w:rsidRDefault="007473CA" w:rsidP="007473CA"/>
    <w:p w14:paraId="6D4E26CE" w14:textId="481CA75C" w:rsidR="00FC3767" w:rsidRDefault="00FC3767" w:rsidP="007473CA">
      <w:pPr>
        <w:rPr>
          <w:b/>
          <w:bCs/>
          <w:color w:val="FF0000"/>
        </w:rPr>
      </w:pPr>
      <w:r w:rsidRPr="00FC3767">
        <w:rPr>
          <w:b/>
          <w:bCs/>
          <w:color w:val="FF0000"/>
        </w:rPr>
        <w:t xml:space="preserve">Seguridad social. </w:t>
      </w:r>
      <w:proofErr w:type="gramStart"/>
      <w:r w:rsidRPr="00FC3767">
        <w:rPr>
          <w:b/>
          <w:bCs/>
          <w:color w:val="FF0000"/>
        </w:rPr>
        <w:t>Referencia indeterminado</w:t>
      </w:r>
      <w:proofErr w:type="gramEnd"/>
    </w:p>
    <w:p w14:paraId="7E20B116" w14:textId="60990A12" w:rsidR="00FC3767" w:rsidRPr="00FC3767" w:rsidRDefault="00FC3767" w:rsidP="00FC3767">
      <w:pPr>
        <w:pStyle w:val="Prrafodelista"/>
        <w:numPr>
          <w:ilvl w:val="0"/>
          <w:numId w:val="3"/>
        </w:numPr>
        <w:rPr>
          <w:color w:val="FF0000"/>
        </w:rPr>
      </w:pPr>
      <w:proofErr w:type="gramStart"/>
      <w:r w:rsidRPr="00FC3767">
        <w:rPr>
          <w:color w:val="FF0000"/>
        </w:rPr>
        <w:t>beta[</w:t>
      </w:r>
      <w:proofErr w:type="gramEnd"/>
      <w:r w:rsidRPr="00FC3767">
        <w:rPr>
          <w:color w:val="FF0000"/>
        </w:rPr>
        <w:t>52</w:t>
      </w:r>
      <w:proofErr w:type="gramStart"/>
      <w:r w:rsidRPr="00FC3767">
        <w:rPr>
          <w:color w:val="FF0000"/>
        </w:rPr>
        <w:t xml:space="preserve">]  </w:t>
      </w:r>
      <w:r>
        <w:rPr>
          <w:color w:val="FF0000"/>
        </w:rPr>
        <w:t>(</w:t>
      </w:r>
      <w:proofErr w:type="gramEnd"/>
      <w:r>
        <w:rPr>
          <w:color w:val="FF0000"/>
        </w:rPr>
        <w:t xml:space="preserve">3.75) </w:t>
      </w:r>
      <w:proofErr w:type="gramStart"/>
      <w:r w:rsidRPr="00FC3767">
        <w:rPr>
          <w:color w:val="FF0000"/>
        </w:rPr>
        <w:t>seguridad contributivo</w:t>
      </w:r>
      <w:proofErr w:type="gramEnd"/>
      <w:r w:rsidRPr="00FC3767">
        <w:rPr>
          <w:color w:val="FF0000"/>
        </w:rPr>
        <w:t xml:space="preserve">. </w:t>
      </w:r>
      <w:proofErr w:type="gramStart"/>
      <w:r w:rsidRPr="00FC3767">
        <w:rPr>
          <w:color w:val="FF0000"/>
        </w:rPr>
        <w:t>Referencia indeterminado</w:t>
      </w:r>
      <w:proofErr w:type="gramEnd"/>
    </w:p>
    <w:p w14:paraId="47369C57" w14:textId="6D6D5326" w:rsidR="00FC3767" w:rsidRPr="00FC3767" w:rsidRDefault="00FC3767" w:rsidP="00FC3767">
      <w:pPr>
        <w:pStyle w:val="Prrafodelista"/>
        <w:numPr>
          <w:ilvl w:val="0"/>
          <w:numId w:val="3"/>
        </w:numPr>
        <w:rPr>
          <w:color w:val="FF0000"/>
        </w:rPr>
      </w:pPr>
      <w:proofErr w:type="gramStart"/>
      <w:r w:rsidRPr="00FC3767">
        <w:rPr>
          <w:color w:val="FF0000"/>
        </w:rPr>
        <w:t>beta[</w:t>
      </w:r>
      <w:proofErr w:type="gramEnd"/>
      <w:r w:rsidRPr="00FC3767">
        <w:rPr>
          <w:color w:val="FF0000"/>
        </w:rPr>
        <w:t>53</w:t>
      </w:r>
      <w:proofErr w:type="gramStart"/>
      <w:r w:rsidRPr="00FC3767">
        <w:rPr>
          <w:color w:val="FF0000"/>
        </w:rPr>
        <w:t xml:space="preserve">]  </w:t>
      </w:r>
      <w:r>
        <w:rPr>
          <w:color w:val="FF0000"/>
        </w:rPr>
        <w:t>(</w:t>
      </w:r>
      <w:proofErr w:type="gramEnd"/>
      <w:r>
        <w:rPr>
          <w:color w:val="FF0000"/>
        </w:rPr>
        <w:t xml:space="preserve">4.72) </w:t>
      </w:r>
      <w:r w:rsidRPr="00FC3767">
        <w:rPr>
          <w:color w:val="FF0000"/>
        </w:rPr>
        <w:t>seguridad especial</w:t>
      </w:r>
    </w:p>
    <w:p w14:paraId="15189F7B" w14:textId="3078D77C" w:rsidR="00FC3767" w:rsidRPr="00FC3767" w:rsidRDefault="00FC3767" w:rsidP="00FC3767">
      <w:pPr>
        <w:pStyle w:val="Prrafodelista"/>
        <w:numPr>
          <w:ilvl w:val="0"/>
          <w:numId w:val="3"/>
        </w:numPr>
        <w:rPr>
          <w:color w:val="FF0000"/>
        </w:rPr>
      </w:pPr>
      <w:proofErr w:type="gramStart"/>
      <w:r w:rsidRPr="00FC3767">
        <w:rPr>
          <w:color w:val="FF0000"/>
        </w:rPr>
        <w:t>beta[</w:t>
      </w:r>
      <w:proofErr w:type="gramEnd"/>
      <w:r w:rsidRPr="00FC3767">
        <w:rPr>
          <w:color w:val="FF0000"/>
        </w:rPr>
        <w:t>54</w:t>
      </w:r>
      <w:proofErr w:type="gramStart"/>
      <w:r w:rsidRPr="00FC3767">
        <w:rPr>
          <w:color w:val="FF0000"/>
        </w:rPr>
        <w:t xml:space="preserve">]  </w:t>
      </w:r>
      <w:r>
        <w:rPr>
          <w:color w:val="FF0000"/>
        </w:rPr>
        <w:t>(</w:t>
      </w:r>
      <w:proofErr w:type="gramEnd"/>
      <w:r>
        <w:rPr>
          <w:color w:val="FF0000"/>
        </w:rPr>
        <w:t xml:space="preserve">3.78) </w:t>
      </w:r>
      <w:proofErr w:type="gramStart"/>
      <w:r w:rsidRPr="00FC3767">
        <w:rPr>
          <w:color w:val="FF0000"/>
        </w:rPr>
        <w:t>seguridad no asegurado</w:t>
      </w:r>
      <w:proofErr w:type="gramEnd"/>
    </w:p>
    <w:p w14:paraId="6CAAFE68" w14:textId="6527F144" w:rsidR="00FC3767" w:rsidRPr="00FC3767" w:rsidRDefault="00FC3767" w:rsidP="00FC3767">
      <w:pPr>
        <w:pStyle w:val="Prrafodelista"/>
        <w:numPr>
          <w:ilvl w:val="0"/>
          <w:numId w:val="3"/>
        </w:numPr>
        <w:rPr>
          <w:color w:val="FF0000"/>
        </w:rPr>
      </w:pPr>
      <w:proofErr w:type="gramStart"/>
      <w:r w:rsidRPr="00FC3767">
        <w:rPr>
          <w:color w:val="FF0000"/>
        </w:rPr>
        <w:t>beta[</w:t>
      </w:r>
      <w:proofErr w:type="gramEnd"/>
      <w:r w:rsidRPr="00FC3767">
        <w:rPr>
          <w:color w:val="FF0000"/>
        </w:rPr>
        <w:t>55</w:t>
      </w:r>
      <w:proofErr w:type="gramStart"/>
      <w:r w:rsidRPr="00FC3767">
        <w:rPr>
          <w:color w:val="FF0000"/>
        </w:rPr>
        <w:t xml:space="preserve">]  </w:t>
      </w:r>
      <w:r>
        <w:rPr>
          <w:color w:val="FF0000"/>
        </w:rPr>
        <w:t>(</w:t>
      </w:r>
      <w:proofErr w:type="gramEnd"/>
      <w:r>
        <w:rPr>
          <w:color w:val="FF0000"/>
        </w:rPr>
        <w:t xml:space="preserve">4.11) </w:t>
      </w:r>
      <w:r w:rsidRPr="00FC3767">
        <w:rPr>
          <w:color w:val="FF0000"/>
        </w:rPr>
        <w:t>seguridad excepcional</w:t>
      </w:r>
    </w:p>
    <w:p w14:paraId="47E57049" w14:textId="5B730AAA" w:rsidR="00FC3767" w:rsidRDefault="00FC3767" w:rsidP="00FC3767">
      <w:pPr>
        <w:pStyle w:val="Prrafodelista"/>
        <w:numPr>
          <w:ilvl w:val="0"/>
          <w:numId w:val="3"/>
        </w:numPr>
        <w:rPr>
          <w:color w:val="FF0000"/>
        </w:rPr>
      </w:pPr>
      <w:proofErr w:type="gramStart"/>
      <w:r w:rsidRPr="00FC3767">
        <w:rPr>
          <w:color w:val="FF0000"/>
        </w:rPr>
        <w:t>beta[</w:t>
      </w:r>
      <w:proofErr w:type="gramEnd"/>
      <w:r w:rsidRPr="00FC3767">
        <w:rPr>
          <w:color w:val="FF0000"/>
        </w:rPr>
        <w:t>56</w:t>
      </w:r>
      <w:proofErr w:type="gramStart"/>
      <w:r w:rsidRPr="00FC3767">
        <w:rPr>
          <w:color w:val="FF0000"/>
        </w:rPr>
        <w:t xml:space="preserve">]  </w:t>
      </w:r>
      <w:r>
        <w:rPr>
          <w:color w:val="FF0000"/>
        </w:rPr>
        <w:t>(</w:t>
      </w:r>
      <w:proofErr w:type="gramEnd"/>
      <w:r>
        <w:rPr>
          <w:color w:val="FF0000"/>
        </w:rPr>
        <w:t xml:space="preserve">3.64) </w:t>
      </w:r>
      <w:proofErr w:type="gramStart"/>
      <w:r w:rsidRPr="00FC3767">
        <w:rPr>
          <w:color w:val="FF0000"/>
        </w:rPr>
        <w:t>seguridad subsidiado</w:t>
      </w:r>
      <w:proofErr w:type="gramEnd"/>
    </w:p>
    <w:p w14:paraId="2C426DDB" w14:textId="77777777" w:rsidR="002935B6" w:rsidRDefault="002935B6" w:rsidP="002935B6">
      <w:pPr>
        <w:rPr>
          <w:color w:val="FF0000"/>
        </w:rPr>
      </w:pPr>
    </w:p>
    <w:p w14:paraId="7AFED892" w14:textId="15DBA7C6" w:rsidR="002935B6" w:rsidRPr="002935B6" w:rsidRDefault="002935B6" w:rsidP="002935B6">
      <w:pPr>
        <w:rPr>
          <w:color w:val="FF0000"/>
        </w:rPr>
      </w:pPr>
      <w:r>
        <w:rPr>
          <w:color w:val="FF0000"/>
        </w:rPr>
        <w:t>Contar o no con seguridad social aumenta la probabilidad de atención a comparación de si no se conoce o está pendiente su afiliación, siendo seguridad especial el tipo que más probabilidad aumenta.</w:t>
      </w:r>
    </w:p>
    <w:p w14:paraId="0832D2EB" w14:textId="77777777" w:rsidR="007473CA" w:rsidRDefault="007473CA" w:rsidP="007473CA">
      <w:pPr>
        <w:pStyle w:val="Ttulo3"/>
      </w:pPr>
      <w:r>
        <w:t>ASOCIACIÓN NEGATIVA</w:t>
      </w:r>
    </w:p>
    <w:p w14:paraId="20D233A6" w14:textId="77777777" w:rsidR="007473CA" w:rsidRPr="007473CA" w:rsidRDefault="007473CA" w:rsidP="007473CA">
      <w:pPr>
        <w:rPr>
          <w:b/>
          <w:bCs/>
        </w:rPr>
      </w:pPr>
      <w:proofErr w:type="spellStart"/>
      <w:r w:rsidRPr="007473CA">
        <w:rPr>
          <w:b/>
          <w:bCs/>
        </w:rPr>
        <w:t>alpha</w:t>
      </w:r>
      <w:proofErr w:type="spellEnd"/>
      <w:r w:rsidRPr="007473CA">
        <w:rPr>
          <w:b/>
          <w:bCs/>
        </w:rPr>
        <w:t xml:space="preserve">     intercepto</w:t>
      </w:r>
    </w:p>
    <w:p w14:paraId="74C74CF3" w14:textId="77777777" w:rsidR="007473CA" w:rsidRDefault="007473CA" w:rsidP="007473CA"/>
    <w:p w14:paraId="1CE00F66" w14:textId="77777777" w:rsidR="007473CA" w:rsidRDefault="007473CA" w:rsidP="007473CA">
      <w:pPr>
        <w:rPr>
          <w:b/>
        </w:rPr>
      </w:pPr>
      <w:r>
        <w:rPr>
          <w:b/>
        </w:rPr>
        <w:t>Sexo del agresor. Referencia Intersexual</w:t>
      </w:r>
    </w:p>
    <w:p w14:paraId="5ABB7F1D" w14:textId="77777777" w:rsidR="007473CA" w:rsidRDefault="007473CA" w:rsidP="007473CA">
      <w:pPr>
        <w:numPr>
          <w:ilvl w:val="0"/>
          <w:numId w:val="11"/>
        </w:numPr>
      </w:pPr>
      <w:proofErr w:type="gramStart"/>
      <w:r>
        <w:t>beta[</w:t>
      </w:r>
      <w:proofErr w:type="gramEnd"/>
      <w:r>
        <w:t xml:space="preserve">8]: (-1.12) Femenino. Cuando la agresora es mujer, la probabilidad de recibir atención es </w:t>
      </w:r>
      <w:r>
        <w:rPr>
          <w:b/>
        </w:rPr>
        <w:t>menor</w:t>
      </w:r>
      <w:r>
        <w:t xml:space="preserve"> comparado con si el agresor es intersexual.</w:t>
      </w:r>
    </w:p>
    <w:p w14:paraId="16A0FBB7" w14:textId="77777777" w:rsidR="00326D22" w:rsidRDefault="00326D22" w:rsidP="00326D22">
      <w:pPr>
        <w:ind w:left="720"/>
      </w:pPr>
    </w:p>
    <w:p w14:paraId="1B7D955D" w14:textId="3A2570A9" w:rsidR="00326D22" w:rsidRDefault="00326D22" w:rsidP="00326D22">
      <w:pPr>
        <w:rPr>
          <w:b/>
          <w:bCs/>
          <w:color w:val="FF0000"/>
        </w:rPr>
      </w:pPr>
      <w:r w:rsidRPr="00326D22">
        <w:rPr>
          <w:b/>
          <w:bCs/>
          <w:color w:val="FF0000"/>
        </w:rPr>
        <w:t>Actividad. Referencia otro</w:t>
      </w:r>
    </w:p>
    <w:p w14:paraId="7BF0ECE6" w14:textId="34A1EE2B" w:rsidR="00326D22" w:rsidRPr="00326D22" w:rsidRDefault="00326D22" w:rsidP="00326D22">
      <w:pPr>
        <w:pStyle w:val="Prrafodelista"/>
        <w:numPr>
          <w:ilvl w:val="0"/>
          <w:numId w:val="11"/>
        </w:numPr>
        <w:rPr>
          <w:b/>
          <w:bCs/>
          <w:color w:val="FF0000"/>
        </w:rPr>
      </w:pPr>
      <w:proofErr w:type="gramStart"/>
      <w:r>
        <w:rPr>
          <w:color w:val="FF0000"/>
        </w:rPr>
        <w:t>beta[</w:t>
      </w:r>
      <w:proofErr w:type="gramEnd"/>
      <w:r>
        <w:rPr>
          <w:color w:val="FF0000"/>
        </w:rPr>
        <w:t>31] (-0.13) estudiante</w:t>
      </w:r>
    </w:p>
    <w:p w14:paraId="4490BA6E" w14:textId="407FE0E0" w:rsidR="00326D22" w:rsidRPr="00326D22" w:rsidRDefault="00326D22" w:rsidP="00326D22">
      <w:pPr>
        <w:pStyle w:val="Prrafodelista"/>
        <w:numPr>
          <w:ilvl w:val="0"/>
          <w:numId w:val="11"/>
        </w:numPr>
        <w:rPr>
          <w:b/>
          <w:bCs/>
          <w:color w:val="FF0000"/>
        </w:rPr>
      </w:pPr>
      <w:proofErr w:type="gramStart"/>
      <w:r>
        <w:rPr>
          <w:color w:val="FF0000"/>
        </w:rPr>
        <w:t>beta[</w:t>
      </w:r>
      <w:proofErr w:type="gramEnd"/>
      <w:r>
        <w:rPr>
          <w:color w:val="FF0000"/>
        </w:rPr>
        <w:t>3</w:t>
      </w:r>
      <w:r>
        <w:rPr>
          <w:color w:val="FF0000"/>
        </w:rPr>
        <w:t>4</w:t>
      </w:r>
      <w:r>
        <w:rPr>
          <w:color w:val="FF0000"/>
        </w:rPr>
        <w:t>] (-</w:t>
      </w:r>
      <w:r>
        <w:rPr>
          <w:color w:val="FF0000"/>
        </w:rPr>
        <w:t>0.71</w:t>
      </w:r>
      <w:r>
        <w:rPr>
          <w:color w:val="FF0000"/>
        </w:rPr>
        <w:t xml:space="preserve">) </w:t>
      </w:r>
      <w:r>
        <w:rPr>
          <w:color w:val="FF0000"/>
        </w:rPr>
        <w:t>ninguna</w:t>
      </w:r>
    </w:p>
    <w:p w14:paraId="55607ACD" w14:textId="2C849B5B" w:rsidR="00326D22" w:rsidRPr="00326D22" w:rsidRDefault="00326D22" w:rsidP="00326D22">
      <w:pPr>
        <w:pStyle w:val="Prrafodelista"/>
        <w:numPr>
          <w:ilvl w:val="0"/>
          <w:numId w:val="11"/>
        </w:numPr>
        <w:rPr>
          <w:b/>
          <w:bCs/>
          <w:color w:val="FF0000"/>
        </w:rPr>
      </w:pPr>
      <w:proofErr w:type="gramStart"/>
      <w:r>
        <w:rPr>
          <w:color w:val="FF0000"/>
        </w:rPr>
        <w:t>beta[</w:t>
      </w:r>
      <w:proofErr w:type="gramEnd"/>
      <w:r>
        <w:rPr>
          <w:color w:val="FF0000"/>
        </w:rPr>
        <w:t>3</w:t>
      </w:r>
      <w:r>
        <w:rPr>
          <w:color w:val="FF0000"/>
        </w:rPr>
        <w:t>5</w:t>
      </w:r>
      <w:r>
        <w:rPr>
          <w:color w:val="FF0000"/>
        </w:rPr>
        <w:t>] (-0.</w:t>
      </w:r>
      <w:r>
        <w:rPr>
          <w:color w:val="FF0000"/>
        </w:rPr>
        <w:t>71</w:t>
      </w:r>
      <w:r>
        <w:rPr>
          <w:color w:val="FF0000"/>
        </w:rPr>
        <w:t xml:space="preserve">) </w:t>
      </w:r>
      <w:r>
        <w:rPr>
          <w:color w:val="FF0000"/>
        </w:rPr>
        <w:t>ocupaciones elementales</w:t>
      </w:r>
    </w:p>
    <w:p w14:paraId="47B5D740" w14:textId="27CBF0C8" w:rsidR="00326D22" w:rsidRPr="00326D22" w:rsidRDefault="00326D22" w:rsidP="00326D22">
      <w:pPr>
        <w:pStyle w:val="Prrafodelista"/>
        <w:numPr>
          <w:ilvl w:val="0"/>
          <w:numId w:val="11"/>
        </w:numPr>
        <w:rPr>
          <w:b/>
          <w:bCs/>
          <w:color w:val="FF0000"/>
        </w:rPr>
      </w:pPr>
      <w:proofErr w:type="gramStart"/>
      <w:r>
        <w:rPr>
          <w:color w:val="FF0000"/>
        </w:rPr>
        <w:t>beta[</w:t>
      </w:r>
      <w:proofErr w:type="gramEnd"/>
      <w:r>
        <w:rPr>
          <w:color w:val="FF0000"/>
        </w:rPr>
        <w:t>3</w:t>
      </w:r>
      <w:r>
        <w:rPr>
          <w:color w:val="FF0000"/>
        </w:rPr>
        <w:t>6</w:t>
      </w:r>
      <w:r>
        <w:rPr>
          <w:color w:val="FF0000"/>
        </w:rPr>
        <w:t>] (-0.</w:t>
      </w:r>
      <w:r>
        <w:rPr>
          <w:color w:val="FF0000"/>
        </w:rPr>
        <w:t>80</w:t>
      </w:r>
      <w:r>
        <w:rPr>
          <w:color w:val="FF0000"/>
        </w:rPr>
        <w:t xml:space="preserve">) </w:t>
      </w:r>
      <w:r>
        <w:rPr>
          <w:color w:val="FF0000"/>
        </w:rPr>
        <w:t xml:space="preserve">oficiales, operarios, </w:t>
      </w:r>
      <w:proofErr w:type="spellStart"/>
      <w:r>
        <w:rPr>
          <w:color w:val="FF0000"/>
        </w:rPr>
        <w:t>artesanod</w:t>
      </w:r>
      <w:proofErr w:type="spellEnd"/>
    </w:p>
    <w:p w14:paraId="01F2EBF6" w14:textId="57BBA169"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38</w:t>
      </w:r>
      <w:proofErr w:type="gramStart"/>
      <w:r w:rsidRPr="00326D22">
        <w:rPr>
          <w:color w:val="FF0000"/>
        </w:rPr>
        <w:t xml:space="preserve">]  </w:t>
      </w:r>
      <w:r>
        <w:rPr>
          <w:color w:val="FF0000"/>
        </w:rPr>
        <w:t>(</w:t>
      </w:r>
      <w:proofErr w:type="gramEnd"/>
      <w:r>
        <w:rPr>
          <w:color w:val="FF0000"/>
        </w:rPr>
        <w:t xml:space="preserve">-0.56) </w:t>
      </w:r>
      <w:r w:rsidRPr="00326D22">
        <w:rPr>
          <w:color w:val="FF0000"/>
        </w:rPr>
        <w:t>actividad persona dedica al cuidado del hogar</w:t>
      </w:r>
    </w:p>
    <w:p w14:paraId="5F52F5D6" w14:textId="439DDEF2"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41</w:t>
      </w:r>
      <w:proofErr w:type="gramStart"/>
      <w:r w:rsidRPr="00326D22">
        <w:rPr>
          <w:color w:val="FF0000"/>
        </w:rPr>
        <w:t xml:space="preserve">]  </w:t>
      </w:r>
      <w:r>
        <w:rPr>
          <w:color w:val="FF0000"/>
        </w:rPr>
        <w:t>(</w:t>
      </w:r>
      <w:proofErr w:type="gramEnd"/>
      <w:r>
        <w:rPr>
          <w:color w:val="FF0000"/>
        </w:rPr>
        <w:t xml:space="preserve">-0.39) </w:t>
      </w:r>
      <w:r w:rsidRPr="00326D22">
        <w:rPr>
          <w:color w:val="FF0000"/>
        </w:rPr>
        <w:t xml:space="preserve">actividad personal de apoyo administrativo </w:t>
      </w:r>
    </w:p>
    <w:p w14:paraId="0CADF8CD" w14:textId="6B4AA308"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42</w:t>
      </w:r>
      <w:proofErr w:type="gramStart"/>
      <w:r w:rsidRPr="00326D22">
        <w:rPr>
          <w:color w:val="FF0000"/>
        </w:rPr>
        <w:t xml:space="preserve">]  </w:t>
      </w:r>
      <w:r>
        <w:rPr>
          <w:color w:val="FF0000"/>
        </w:rPr>
        <w:t>(</w:t>
      </w:r>
      <w:proofErr w:type="gramEnd"/>
      <w:r>
        <w:rPr>
          <w:color w:val="FF0000"/>
        </w:rPr>
        <w:t xml:space="preserve">-0.43) </w:t>
      </w:r>
      <w:r w:rsidRPr="00326D22">
        <w:rPr>
          <w:color w:val="FF0000"/>
        </w:rPr>
        <w:t>actividad profesionales, científicos e intelectuales</w:t>
      </w:r>
    </w:p>
    <w:p w14:paraId="092E83BA" w14:textId="44843BF8"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43</w:t>
      </w:r>
      <w:proofErr w:type="gramStart"/>
      <w:r w:rsidRPr="00326D22">
        <w:rPr>
          <w:color w:val="FF0000"/>
        </w:rPr>
        <w:t xml:space="preserve">]  </w:t>
      </w:r>
      <w:r>
        <w:rPr>
          <w:color w:val="FF0000"/>
        </w:rPr>
        <w:t>(</w:t>
      </w:r>
      <w:proofErr w:type="gramEnd"/>
      <w:r>
        <w:rPr>
          <w:color w:val="FF0000"/>
        </w:rPr>
        <w:t xml:space="preserve">-0.52) </w:t>
      </w:r>
      <w:r w:rsidRPr="00326D22">
        <w:rPr>
          <w:color w:val="FF0000"/>
        </w:rPr>
        <w:t>actividad técnicos y profesionales</w:t>
      </w:r>
    </w:p>
    <w:p w14:paraId="623CAF3D" w14:textId="1B1F8A41" w:rsidR="00326D22" w:rsidRDefault="00326D22" w:rsidP="00326D22">
      <w:pPr>
        <w:pStyle w:val="Prrafodelista"/>
        <w:numPr>
          <w:ilvl w:val="0"/>
          <w:numId w:val="11"/>
        </w:numPr>
        <w:rPr>
          <w:color w:val="FF0000"/>
        </w:rPr>
      </w:pPr>
      <w:proofErr w:type="gramStart"/>
      <w:r w:rsidRPr="00326D22">
        <w:rPr>
          <w:color w:val="FF0000"/>
        </w:rPr>
        <w:lastRenderedPageBreak/>
        <w:t>beta[</w:t>
      </w:r>
      <w:proofErr w:type="gramEnd"/>
      <w:r w:rsidRPr="00326D22">
        <w:rPr>
          <w:color w:val="FF0000"/>
        </w:rPr>
        <w:t>44</w:t>
      </w:r>
      <w:proofErr w:type="gramStart"/>
      <w:r w:rsidRPr="00326D22">
        <w:rPr>
          <w:color w:val="FF0000"/>
        </w:rPr>
        <w:t xml:space="preserve">]  </w:t>
      </w:r>
      <w:r>
        <w:rPr>
          <w:color w:val="FF0000"/>
        </w:rPr>
        <w:t>(</w:t>
      </w:r>
      <w:proofErr w:type="gramEnd"/>
      <w:r>
        <w:rPr>
          <w:color w:val="FF0000"/>
        </w:rPr>
        <w:t xml:space="preserve">-0.67) </w:t>
      </w:r>
      <w:r w:rsidRPr="00326D22">
        <w:rPr>
          <w:color w:val="FF0000"/>
        </w:rPr>
        <w:t>actividad trabajadores de los servicios</w:t>
      </w:r>
    </w:p>
    <w:p w14:paraId="51F60747" w14:textId="77777777" w:rsidR="00326D22" w:rsidRDefault="00326D22" w:rsidP="00326D22">
      <w:pPr>
        <w:rPr>
          <w:color w:val="FF0000"/>
        </w:rPr>
      </w:pPr>
    </w:p>
    <w:p w14:paraId="127760D2" w14:textId="6496AF3F" w:rsidR="00326D22" w:rsidRDefault="00326D22" w:rsidP="00326D22">
      <w:pPr>
        <w:rPr>
          <w:b/>
          <w:bCs/>
          <w:color w:val="FF0000"/>
        </w:rPr>
      </w:pPr>
      <w:r w:rsidRPr="00326D22">
        <w:rPr>
          <w:b/>
          <w:bCs/>
          <w:color w:val="FF0000"/>
        </w:rPr>
        <w:t>Año. Referencia 2016</w:t>
      </w:r>
    </w:p>
    <w:p w14:paraId="64283214" w14:textId="4F9E5869"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45</w:t>
      </w:r>
      <w:proofErr w:type="gramStart"/>
      <w:r w:rsidRPr="00326D22">
        <w:rPr>
          <w:color w:val="FF0000"/>
        </w:rPr>
        <w:t xml:space="preserve">]  </w:t>
      </w:r>
      <w:r>
        <w:rPr>
          <w:color w:val="FF0000"/>
        </w:rPr>
        <w:t>(</w:t>
      </w:r>
      <w:proofErr w:type="gramEnd"/>
      <w:r>
        <w:rPr>
          <w:color w:val="FF0000"/>
        </w:rPr>
        <w:t xml:space="preserve">-0.97) </w:t>
      </w:r>
      <w:r w:rsidRPr="00326D22">
        <w:rPr>
          <w:color w:val="FF0000"/>
        </w:rPr>
        <w:t>año 2017</w:t>
      </w:r>
    </w:p>
    <w:p w14:paraId="75161A7B" w14:textId="7BC98A26"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46</w:t>
      </w:r>
      <w:proofErr w:type="gramStart"/>
      <w:r w:rsidRPr="00326D22">
        <w:rPr>
          <w:color w:val="FF0000"/>
        </w:rPr>
        <w:t xml:space="preserve">]  </w:t>
      </w:r>
      <w:r>
        <w:rPr>
          <w:color w:val="FF0000"/>
        </w:rPr>
        <w:t>(</w:t>
      </w:r>
      <w:proofErr w:type="gramEnd"/>
      <w:r>
        <w:rPr>
          <w:color w:val="FF0000"/>
        </w:rPr>
        <w:t xml:space="preserve">-1.19) </w:t>
      </w:r>
      <w:r w:rsidRPr="00326D22">
        <w:rPr>
          <w:color w:val="FF0000"/>
        </w:rPr>
        <w:t>año 2018</w:t>
      </w:r>
    </w:p>
    <w:p w14:paraId="6C02CC21" w14:textId="732674B2"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47</w:t>
      </w:r>
      <w:proofErr w:type="gramStart"/>
      <w:r w:rsidRPr="00326D22">
        <w:rPr>
          <w:color w:val="FF0000"/>
        </w:rPr>
        <w:t xml:space="preserve">]  </w:t>
      </w:r>
      <w:r>
        <w:rPr>
          <w:color w:val="FF0000"/>
        </w:rPr>
        <w:t>(</w:t>
      </w:r>
      <w:proofErr w:type="gramEnd"/>
      <w:r>
        <w:rPr>
          <w:color w:val="FF0000"/>
        </w:rPr>
        <w:t xml:space="preserve">-0.84) </w:t>
      </w:r>
      <w:r w:rsidRPr="00326D22">
        <w:rPr>
          <w:color w:val="FF0000"/>
        </w:rPr>
        <w:t>año 2019</w:t>
      </w:r>
    </w:p>
    <w:p w14:paraId="0E15DF59" w14:textId="4CDA426A" w:rsidR="00326D22" w:rsidRPr="00326D22" w:rsidRDefault="00326D22" w:rsidP="00326D22">
      <w:pPr>
        <w:pStyle w:val="Prrafodelista"/>
        <w:numPr>
          <w:ilvl w:val="0"/>
          <w:numId w:val="11"/>
        </w:numPr>
        <w:rPr>
          <w:color w:val="FF0000"/>
        </w:rPr>
      </w:pPr>
      <w:proofErr w:type="gramStart"/>
      <w:r w:rsidRPr="00326D22">
        <w:rPr>
          <w:color w:val="FF0000"/>
        </w:rPr>
        <w:t>beta[</w:t>
      </w:r>
      <w:proofErr w:type="gramEnd"/>
      <w:r w:rsidRPr="00326D22">
        <w:rPr>
          <w:color w:val="FF0000"/>
        </w:rPr>
        <w:t>48</w:t>
      </w:r>
      <w:proofErr w:type="gramStart"/>
      <w:r w:rsidRPr="00326D22">
        <w:rPr>
          <w:color w:val="FF0000"/>
        </w:rPr>
        <w:t xml:space="preserve">]  </w:t>
      </w:r>
      <w:r>
        <w:rPr>
          <w:color w:val="FF0000"/>
        </w:rPr>
        <w:t>(</w:t>
      </w:r>
      <w:proofErr w:type="gramEnd"/>
      <w:r>
        <w:rPr>
          <w:color w:val="FF0000"/>
        </w:rPr>
        <w:t xml:space="preserve">-0.76) </w:t>
      </w:r>
      <w:r w:rsidRPr="00326D22">
        <w:rPr>
          <w:color w:val="FF0000"/>
        </w:rPr>
        <w:t>año 2020</w:t>
      </w:r>
    </w:p>
    <w:p w14:paraId="25438CCE" w14:textId="77777777" w:rsidR="007473CA" w:rsidRDefault="007473CA" w:rsidP="007473CA">
      <w:pPr>
        <w:pStyle w:val="Ttulo3"/>
      </w:pPr>
      <w:r>
        <w:t>NO HAY ASOCIACIÓN</w:t>
      </w:r>
    </w:p>
    <w:p w14:paraId="39117D55" w14:textId="1CDC5B5B" w:rsidR="00326D22" w:rsidRPr="00326D22" w:rsidRDefault="00326D22" w:rsidP="00E222B3">
      <w:pPr>
        <w:pStyle w:val="Prrafodelista"/>
        <w:numPr>
          <w:ilvl w:val="0"/>
          <w:numId w:val="11"/>
        </w:numPr>
        <w:rPr>
          <w:color w:val="FF0000"/>
        </w:rPr>
      </w:pPr>
      <w:proofErr w:type="gramStart"/>
      <w:r w:rsidRPr="00326D22">
        <w:rPr>
          <w:color w:val="FF0000"/>
        </w:rPr>
        <w:t>beta[</w:t>
      </w:r>
      <w:proofErr w:type="gramEnd"/>
      <w:r w:rsidRPr="00326D22">
        <w:rPr>
          <w:color w:val="FF0000"/>
        </w:rPr>
        <w:t>1] edad</w:t>
      </w:r>
    </w:p>
    <w:p w14:paraId="2B7D8B4F" w14:textId="74854E15" w:rsidR="007473CA" w:rsidRDefault="007473CA" w:rsidP="00E222B3">
      <w:pPr>
        <w:pStyle w:val="Prrafodelista"/>
        <w:numPr>
          <w:ilvl w:val="0"/>
          <w:numId w:val="11"/>
        </w:numPr>
      </w:pPr>
      <w:proofErr w:type="gramStart"/>
      <w:r>
        <w:t>beta[</w:t>
      </w:r>
      <w:proofErr w:type="gramEnd"/>
      <w:r>
        <w:t xml:space="preserve">9] sexo agresor Masculino. Referencia Intersexual </w:t>
      </w:r>
    </w:p>
    <w:p w14:paraId="132F5D50" w14:textId="53D56B4A" w:rsidR="00E222B3" w:rsidRDefault="007473CA" w:rsidP="00E222B3">
      <w:pPr>
        <w:pStyle w:val="Prrafodelista"/>
        <w:numPr>
          <w:ilvl w:val="0"/>
          <w:numId w:val="11"/>
        </w:numPr>
      </w:pPr>
      <w:proofErr w:type="gramStart"/>
      <w:r>
        <w:t>beta[</w:t>
      </w:r>
      <w:proofErr w:type="gramEnd"/>
      <w:r>
        <w:t>20] escenario Área deportiva y recreativa. Referencia Otro</w:t>
      </w:r>
    </w:p>
    <w:p w14:paraId="52C404BF" w14:textId="2DB9CD26" w:rsidR="00E222B3" w:rsidRPr="00E222B3" w:rsidRDefault="00E222B3" w:rsidP="00E222B3">
      <w:pPr>
        <w:pStyle w:val="Prrafodelista"/>
        <w:numPr>
          <w:ilvl w:val="0"/>
          <w:numId w:val="11"/>
        </w:numPr>
        <w:rPr>
          <w:color w:val="FF0000"/>
        </w:rPr>
      </w:pPr>
      <w:proofErr w:type="gramStart"/>
      <w:r w:rsidRPr="00E222B3">
        <w:rPr>
          <w:color w:val="FF0000"/>
        </w:rPr>
        <w:t>beta[</w:t>
      </w:r>
      <w:proofErr w:type="gramEnd"/>
      <w:r w:rsidRPr="00E222B3">
        <w:rPr>
          <w:color w:val="FF0000"/>
        </w:rPr>
        <w:t xml:space="preserve">21]: </w:t>
      </w:r>
      <w:r w:rsidRPr="00E222B3">
        <w:rPr>
          <w:color w:val="FF0000"/>
        </w:rPr>
        <w:t xml:space="preserve">Escenario. </w:t>
      </w:r>
      <w:r w:rsidRPr="00E222B3">
        <w:rPr>
          <w:color w:val="FF0000"/>
        </w:rPr>
        <w:t xml:space="preserve">Comercio y áreas de servicios </w:t>
      </w:r>
    </w:p>
    <w:p w14:paraId="44F6F95D" w14:textId="2B8D9973" w:rsidR="00E222B3" w:rsidRDefault="00E222B3" w:rsidP="00E222B3">
      <w:pPr>
        <w:pStyle w:val="Prrafodelista"/>
        <w:numPr>
          <w:ilvl w:val="0"/>
          <w:numId w:val="11"/>
        </w:numPr>
        <w:rPr>
          <w:color w:val="FF0000"/>
        </w:rPr>
      </w:pPr>
      <w:proofErr w:type="gramStart"/>
      <w:r w:rsidRPr="00E222B3">
        <w:rPr>
          <w:color w:val="FF0000"/>
        </w:rPr>
        <w:t>beta[</w:t>
      </w:r>
      <w:proofErr w:type="gramEnd"/>
      <w:r w:rsidRPr="00E222B3">
        <w:rPr>
          <w:color w:val="FF0000"/>
        </w:rPr>
        <w:t xml:space="preserve">22]: </w:t>
      </w:r>
      <w:r w:rsidRPr="00E222B3">
        <w:rPr>
          <w:color w:val="FF0000"/>
        </w:rPr>
        <w:t>Escenario.</w:t>
      </w:r>
      <w:r w:rsidR="00FC3767">
        <w:rPr>
          <w:color w:val="FF0000"/>
        </w:rPr>
        <w:t xml:space="preserve"> </w:t>
      </w:r>
      <w:r w:rsidRPr="00E222B3">
        <w:rPr>
          <w:color w:val="FF0000"/>
        </w:rPr>
        <w:t xml:space="preserve">Espacios abiertos </w:t>
      </w:r>
    </w:p>
    <w:p w14:paraId="27A1F8A8" w14:textId="77777777" w:rsidR="00E222B3" w:rsidRPr="00FC3767" w:rsidRDefault="00E222B3" w:rsidP="00E222B3">
      <w:pPr>
        <w:numPr>
          <w:ilvl w:val="0"/>
          <w:numId w:val="11"/>
        </w:numPr>
        <w:rPr>
          <w:color w:val="FF0000"/>
        </w:rPr>
      </w:pPr>
      <w:proofErr w:type="gramStart"/>
      <w:r w:rsidRPr="00FC3767">
        <w:rPr>
          <w:color w:val="FF0000"/>
        </w:rPr>
        <w:t>beta[</w:t>
      </w:r>
      <w:proofErr w:type="gramEnd"/>
      <w:r w:rsidRPr="00FC3767">
        <w:rPr>
          <w:color w:val="FF0000"/>
        </w:rPr>
        <w:t>26]:  Lugares de esparcimiento con expendio de alcohol</w:t>
      </w:r>
    </w:p>
    <w:p w14:paraId="0BCD09BE" w14:textId="158BE6AE" w:rsidR="00E222B3" w:rsidRDefault="00E222B3" w:rsidP="00E222B3">
      <w:pPr>
        <w:numPr>
          <w:ilvl w:val="0"/>
          <w:numId w:val="11"/>
        </w:numPr>
        <w:rPr>
          <w:color w:val="FF0000"/>
        </w:rPr>
      </w:pPr>
      <w:proofErr w:type="gramStart"/>
      <w:r w:rsidRPr="00FC3767">
        <w:rPr>
          <w:color w:val="FF0000"/>
        </w:rPr>
        <w:t>beta[</w:t>
      </w:r>
      <w:proofErr w:type="gramEnd"/>
      <w:r w:rsidRPr="00FC3767">
        <w:rPr>
          <w:color w:val="FF0000"/>
        </w:rPr>
        <w:t xml:space="preserve">27]: </w:t>
      </w:r>
      <w:r w:rsidRPr="00FC3767">
        <w:rPr>
          <w:color w:val="FF0000"/>
        </w:rPr>
        <w:t xml:space="preserve"> </w:t>
      </w:r>
      <w:r w:rsidRPr="00FC3767">
        <w:rPr>
          <w:color w:val="FF0000"/>
        </w:rPr>
        <w:t>Vía Pública</w:t>
      </w:r>
    </w:p>
    <w:p w14:paraId="55440229"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29</w:t>
      </w:r>
      <w:proofErr w:type="gramStart"/>
      <w:r w:rsidRPr="00070AF6">
        <w:rPr>
          <w:color w:val="FF0000"/>
        </w:rPr>
        <w:t>]  actividad</w:t>
      </w:r>
      <w:proofErr w:type="gramEnd"/>
      <w:r w:rsidRPr="00070AF6">
        <w:rPr>
          <w:color w:val="FF0000"/>
        </w:rPr>
        <w:t xml:space="preserve"> agricultores. Referencia Otro</w:t>
      </w:r>
    </w:p>
    <w:p w14:paraId="2D13B104"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30] actividad directores</w:t>
      </w:r>
    </w:p>
    <w:p w14:paraId="677AC34A"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32] actividad habitante de calle</w:t>
      </w:r>
    </w:p>
    <w:p w14:paraId="6BA2C9BE"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33] actividad líderes cívicos</w:t>
      </w:r>
    </w:p>
    <w:p w14:paraId="5F227263"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37] actividad operadores de instalaciones</w:t>
      </w:r>
    </w:p>
    <w:p w14:paraId="478B1D40"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39] actividad persona en situación de prostitución</w:t>
      </w:r>
    </w:p>
    <w:p w14:paraId="3EEDFF8F" w14:textId="1A7A267D"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40] actividad persona que cuida a otr</w:t>
      </w:r>
      <w:r>
        <w:rPr>
          <w:color w:val="FF0000"/>
        </w:rPr>
        <w:t>o</w:t>
      </w:r>
      <w:r w:rsidRPr="00070AF6">
        <w:rPr>
          <w:color w:val="FF0000"/>
        </w:rPr>
        <w:t>s</w:t>
      </w:r>
    </w:p>
    <w:p w14:paraId="4B71EC96"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49] año 2021</w:t>
      </w:r>
    </w:p>
    <w:p w14:paraId="6C8E15F3" w14:textId="77777777" w:rsidR="00070AF6" w:rsidRPr="00070AF6" w:rsidRDefault="00070AF6" w:rsidP="00070AF6">
      <w:pPr>
        <w:numPr>
          <w:ilvl w:val="0"/>
          <w:numId w:val="11"/>
        </w:numPr>
        <w:rPr>
          <w:color w:val="FF0000"/>
        </w:rPr>
      </w:pPr>
      <w:proofErr w:type="gramStart"/>
      <w:r w:rsidRPr="00070AF6">
        <w:rPr>
          <w:color w:val="FF0000"/>
        </w:rPr>
        <w:t>beta[</w:t>
      </w:r>
      <w:proofErr w:type="gramEnd"/>
      <w:r w:rsidRPr="00070AF6">
        <w:rPr>
          <w:color w:val="FF0000"/>
        </w:rPr>
        <w:t>50] año 2022</w:t>
      </w:r>
    </w:p>
    <w:p w14:paraId="0E8CE2A9" w14:textId="21ECF4DA" w:rsidR="00070AF6" w:rsidRPr="00FC3767" w:rsidRDefault="00070AF6" w:rsidP="00070AF6">
      <w:pPr>
        <w:numPr>
          <w:ilvl w:val="0"/>
          <w:numId w:val="11"/>
        </w:numPr>
        <w:rPr>
          <w:color w:val="FF0000"/>
        </w:rPr>
      </w:pPr>
      <w:proofErr w:type="gramStart"/>
      <w:r w:rsidRPr="00070AF6">
        <w:rPr>
          <w:color w:val="FF0000"/>
        </w:rPr>
        <w:t>beta[</w:t>
      </w:r>
      <w:proofErr w:type="gramEnd"/>
      <w:r w:rsidRPr="00070AF6">
        <w:rPr>
          <w:color w:val="FF0000"/>
        </w:rPr>
        <w:t>51] año 2023</w:t>
      </w:r>
    </w:p>
    <w:p w14:paraId="5BAA1985" w14:textId="77777777" w:rsidR="00E222B3" w:rsidRPr="00E222B3" w:rsidRDefault="00E222B3" w:rsidP="00E222B3">
      <w:pPr>
        <w:pStyle w:val="Prrafodelista"/>
        <w:rPr>
          <w:color w:val="FF0000"/>
        </w:rPr>
      </w:pPr>
    </w:p>
    <w:p w14:paraId="10F75336" w14:textId="77777777" w:rsidR="007473CA" w:rsidRDefault="007473CA" w:rsidP="007473CA"/>
    <w:p w14:paraId="7B400891" w14:textId="77777777" w:rsidR="007473CA" w:rsidRDefault="007473CA" w:rsidP="007473CA">
      <w:pPr>
        <w:pStyle w:val="Ttulo2"/>
      </w:pPr>
      <w:r>
        <w:t>Conclusiones generales</w:t>
      </w:r>
    </w:p>
    <w:p w14:paraId="6295AD97" w14:textId="35876920" w:rsidR="007473CA" w:rsidRDefault="007473CA" w:rsidP="007473CA">
      <w:pPr>
        <w:spacing w:before="240" w:after="240"/>
        <w:jc w:val="both"/>
      </w:pPr>
      <w:r>
        <w:t xml:space="preserve">Los resultados del modelo muestran que hay varios factores que influyen en que una víctima de violencia basada en género reciba o no atención en salud mental. Un hallazgo importante es que las víctimas de violencia sexual tienen más probabilidad de recibir atención, seguidas por quienes sufrieron violencia física o psicológica, en comparación con los casos de negligencia o abandono. También se encontró que las mujeres que fueron </w:t>
      </w:r>
      <w:r w:rsidR="00070AF6">
        <w:t>hospitalizadas</w:t>
      </w:r>
      <w:r w:rsidR="00906935">
        <w:t xml:space="preserve">, que se conoce su estado de afiliación en la seguridad social </w:t>
      </w:r>
      <w:proofErr w:type="gramStart"/>
      <w:r w:rsidR="00906935">
        <w:t xml:space="preserve">y </w:t>
      </w:r>
      <w:r w:rsidR="00070AF6">
        <w:t xml:space="preserve"> que</w:t>
      </w:r>
      <w:proofErr w:type="gramEnd"/>
      <w:r>
        <w:t xml:space="preserve"> vivieron la violencia en lugares como </w:t>
      </w:r>
      <w:r w:rsidR="00070AF6" w:rsidRPr="00FC3767">
        <w:rPr>
          <w:color w:val="FF0000"/>
        </w:rPr>
        <w:t>instituciones de salud, establecimientos educativos, lugares de trabajo</w:t>
      </w:r>
      <w:r w:rsidR="00906935">
        <w:rPr>
          <w:color w:val="FF0000"/>
        </w:rPr>
        <w:t xml:space="preserve"> y</w:t>
      </w:r>
      <w:r w:rsidR="00070AF6" w:rsidRPr="00FC3767">
        <w:rPr>
          <w:color w:val="FF0000"/>
        </w:rPr>
        <w:t xml:space="preserve"> en la vivienda de la víctima</w:t>
      </w:r>
      <w:r>
        <w:t xml:space="preserve"> tienen muchas más posibilidades de acceder a atención en salud mental. </w:t>
      </w:r>
      <w:r w:rsidR="00906935">
        <w:t>Al igual que</w:t>
      </w:r>
      <w:r>
        <w:t xml:space="preserve"> las víctimas que son cabeza de familia</w:t>
      </w:r>
      <w:r w:rsidR="00906935">
        <w:t xml:space="preserve"> y</w:t>
      </w:r>
      <w:r>
        <w:t xml:space="preserve"> que viven en zonas rurales o en centros poblados</w:t>
      </w:r>
      <w:r w:rsidR="00906935">
        <w:t xml:space="preserve">. </w:t>
      </w:r>
      <w:r w:rsidR="00906935" w:rsidRPr="00906935">
        <w:rPr>
          <w:color w:val="FF0000"/>
        </w:rPr>
        <w:t>Además, si se convive con el agresor o el agresor fue la pareja, expareja, familiar, padres, amigo, conocido o desconocido hay más probabilidad de recibir atención que con otra relación víctima-agresor.</w:t>
      </w:r>
    </w:p>
    <w:p w14:paraId="6EEEC7CE" w14:textId="1201A92E" w:rsidR="003676D8" w:rsidRDefault="004E4387" w:rsidP="007473CA">
      <w:pPr>
        <w:spacing w:before="240" w:after="240"/>
        <w:jc w:val="both"/>
        <w:rPr>
          <w:color w:val="FF0000"/>
        </w:rPr>
      </w:pPr>
      <w:proofErr w:type="gramStart"/>
      <w:r>
        <w:t xml:space="preserve">Finalmente, </w:t>
      </w:r>
      <w:r w:rsidR="003676D8" w:rsidRPr="003676D8">
        <w:rPr>
          <w:color w:val="FF0000"/>
        </w:rPr>
        <w:t xml:space="preserve"> las</w:t>
      </w:r>
      <w:proofErr w:type="gramEnd"/>
      <w:r w:rsidR="003676D8" w:rsidRPr="003676D8">
        <w:rPr>
          <w:color w:val="FF0000"/>
        </w:rPr>
        <w:t xml:space="preserve"> características que </w:t>
      </w:r>
      <w:r w:rsidR="003676D8">
        <w:rPr>
          <w:color w:val="FF0000"/>
        </w:rPr>
        <w:t xml:space="preserve">no </w:t>
      </w:r>
      <w:r w:rsidR="002935B6">
        <w:rPr>
          <w:color w:val="FF0000"/>
        </w:rPr>
        <w:t>influyen en la atención porque presentan</w:t>
      </w:r>
      <w:r w:rsidR="003676D8" w:rsidRPr="003676D8">
        <w:rPr>
          <w:color w:val="FF0000"/>
        </w:rPr>
        <w:t xml:space="preserve"> un “</w:t>
      </w:r>
      <w:r w:rsidR="002935B6">
        <w:rPr>
          <w:color w:val="FF0000"/>
        </w:rPr>
        <w:t>efecto</w:t>
      </w:r>
      <w:r w:rsidR="003676D8" w:rsidRPr="003676D8">
        <w:rPr>
          <w:color w:val="FF0000"/>
        </w:rPr>
        <w:t xml:space="preserve"> parcial” son: </w:t>
      </w:r>
    </w:p>
    <w:p w14:paraId="5083ED33" w14:textId="50490009" w:rsidR="004E4387" w:rsidRDefault="004E4387" w:rsidP="004E4387">
      <w:pPr>
        <w:pStyle w:val="Prrafodelista"/>
        <w:numPr>
          <w:ilvl w:val="0"/>
          <w:numId w:val="11"/>
        </w:numPr>
        <w:spacing w:before="240" w:after="240"/>
        <w:jc w:val="both"/>
        <w:rPr>
          <w:color w:val="FF0000"/>
        </w:rPr>
      </w:pPr>
      <w:r>
        <w:rPr>
          <w:color w:val="FF0000"/>
        </w:rPr>
        <w:lastRenderedPageBreak/>
        <w:t>Sexo del agresor</w:t>
      </w:r>
    </w:p>
    <w:p w14:paraId="7736C0B2" w14:textId="61411348" w:rsidR="004E4387" w:rsidRDefault="004E4387" w:rsidP="004E4387">
      <w:pPr>
        <w:pStyle w:val="Prrafodelista"/>
        <w:numPr>
          <w:ilvl w:val="0"/>
          <w:numId w:val="11"/>
        </w:numPr>
        <w:spacing w:before="240" w:after="240"/>
        <w:jc w:val="both"/>
        <w:rPr>
          <w:color w:val="FF0000"/>
        </w:rPr>
      </w:pPr>
      <w:r>
        <w:rPr>
          <w:color w:val="FF0000"/>
        </w:rPr>
        <w:t>Escenario</w:t>
      </w:r>
    </w:p>
    <w:p w14:paraId="0B9E0D58" w14:textId="66F73BCD" w:rsidR="004E4387" w:rsidRDefault="004E4387" w:rsidP="004E4387">
      <w:pPr>
        <w:pStyle w:val="Prrafodelista"/>
        <w:numPr>
          <w:ilvl w:val="0"/>
          <w:numId w:val="11"/>
        </w:numPr>
        <w:spacing w:before="240" w:after="240"/>
        <w:jc w:val="both"/>
        <w:rPr>
          <w:color w:val="FF0000"/>
        </w:rPr>
      </w:pPr>
      <w:r>
        <w:rPr>
          <w:color w:val="FF0000"/>
        </w:rPr>
        <w:t>Actividad</w:t>
      </w:r>
    </w:p>
    <w:p w14:paraId="5736755C" w14:textId="3FAC1BD9" w:rsidR="004E4387" w:rsidRPr="004E4387" w:rsidRDefault="004E4387" w:rsidP="004E4387">
      <w:pPr>
        <w:pStyle w:val="Prrafodelista"/>
        <w:numPr>
          <w:ilvl w:val="0"/>
          <w:numId w:val="11"/>
        </w:numPr>
        <w:spacing w:before="240" w:after="240"/>
        <w:jc w:val="both"/>
        <w:rPr>
          <w:color w:val="FF0000"/>
        </w:rPr>
      </w:pPr>
      <w:r>
        <w:rPr>
          <w:color w:val="FF0000"/>
        </w:rPr>
        <w:t>Año</w:t>
      </w:r>
    </w:p>
    <w:p w14:paraId="00000055" w14:textId="14270CBD" w:rsidR="00EA4BC0" w:rsidRDefault="00B91D17" w:rsidP="00B91D17">
      <w:pPr>
        <w:pStyle w:val="Ttulo1"/>
        <w:jc w:val="center"/>
      </w:pPr>
      <w:r>
        <w:t>COMPARACIÓN</w:t>
      </w:r>
    </w:p>
    <w:p w14:paraId="4AEAC477" w14:textId="08EE03D2" w:rsidR="00B91D17" w:rsidRDefault="00B91D17" w:rsidP="00B91D17">
      <w:pPr>
        <w:pStyle w:val="Ttulo2"/>
      </w:pPr>
      <w:r>
        <w:t>Asociación igual</w:t>
      </w:r>
    </w:p>
    <w:p w14:paraId="395E49FA" w14:textId="183D78D2" w:rsidR="00CE314B" w:rsidRDefault="00CE314B" w:rsidP="00CE314B">
      <w:pPr>
        <w:pStyle w:val="Prrafodelista"/>
        <w:numPr>
          <w:ilvl w:val="0"/>
          <w:numId w:val="12"/>
        </w:numPr>
      </w:pPr>
      <w:r w:rsidRPr="00CE314B">
        <w:t>intercepto</w:t>
      </w:r>
    </w:p>
    <w:p w14:paraId="23C61E86" w14:textId="0DD02C54" w:rsidR="00CE314B" w:rsidRDefault="00CE314B" w:rsidP="00CE314B">
      <w:pPr>
        <w:pStyle w:val="Prrafodelista"/>
        <w:numPr>
          <w:ilvl w:val="0"/>
          <w:numId w:val="11"/>
        </w:numPr>
      </w:pPr>
      <w:r w:rsidRPr="00CE314B">
        <w:t>mujer cabeza de familia</w:t>
      </w:r>
    </w:p>
    <w:p w14:paraId="626B2F3A" w14:textId="071FEFBF" w:rsidR="00CE314B" w:rsidRDefault="00CE314B" w:rsidP="00CE314B">
      <w:pPr>
        <w:pStyle w:val="Prrafodelista"/>
        <w:numPr>
          <w:ilvl w:val="0"/>
          <w:numId w:val="11"/>
        </w:numPr>
      </w:pPr>
      <w:r w:rsidRPr="00CE314B">
        <w:t>tipo de violencia</w:t>
      </w:r>
    </w:p>
    <w:p w14:paraId="16AED4D6" w14:textId="01E2E673" w:rsidR="00CE314B" w:rsidRDefault="00CE314B" w:rsidP="00CE314B">
      <w:pPr>
        <w:pStyle w:val="Prrafodelista"/>
        <w:numPr>
          <w:ilvl w:val="0"/>
          <w:numId w:val="11"/>
        </w:numPr>
      </w:pPr>
      <w:r w:rsidRPr="00CE314B">
        <w:t>área de ocurrencia</w:t>
      </w:r>
    </w:p>
    <w:p w14:paraId="6E0BA87F" w14:textId="67048843" w:rsidR="00CE314B" w:rsidRDefault="00CE314B" w:rsidP="00CE314B">
      <w:pPr>
        <w:pStyle w:val="Prrafodelista"/>
        <w:numPr>
          <w:ilvl w:val="0"/>
          <w:numId w:val="11"/>
        </w:numPr>
      </w:pPr>
      <w:r w:rsidRPr="00CE314B">
        <w:t>hospitalización</w:t>
      </w:r>
    </w:p>
    <w:p w14:paraId="1C36F986" w14:textId="38C03F43" w:rsidR="00CE314B" w:rsidRPr="00CE314B" w:rsidRDefault="00CE314B" w:rsidP="00CE314B">
      <w:pPr>
        <w:pStyle w:val="Prrafodelista"/>
        <w:numPr>
          <w:ilvl w:val="0"/>
          <w:numId w:val="11"/>
        </w:numPr>
      </w:pPr>
      <w:r w:rsidRPr="00CE314B">
        <w:t>sexo agresor</w:t>
      </w:r>
      <w:r>
        <w:t xml:space="preserve"> </w:t>
      </w:r>
      <w:r w:rsidRPr="00CE314B">
        <w:t>(No efecto)</w:t>
      </w:r>
    </w:p>
    <w:p w14:paraId="27E33D62" w14:textId="32FDE08A" w:rsidR="00B91D17" w:rsidRDefault="00B91D17" w:rsidP="00B91D17">
      <w:pPr>
        <w:pStyle w:val="Ttulo2"/>
      </w:pPr>
      <w:r>
        <w:t>Asociación diferente</w:t>
      </w:r>
    </w:p>
    <w:p w14:paraId="364DADBE" w14:textId="77777777" w:rsidR="00CE314B" w:rsidRPr="00CE314B" w:rsidRDefault="00CE314B" w:rsidP="00CE314B">
      <w:pPr>
        <w:pStyle w:val="Prrafodelista"/>
        <w:numPr>
          <w:ilvl w:val="0"/>
          <w:numId w:val="11"/>
        </w:numPr>
        <w:rPr>
          <w:u w:val="single"/>
        </w:rPr>
      </w:pPr>
      <w:r w:rsidRPr="00CE314B">
        <w:rPr>
          <w:u w:val="single"/>
        </w:rPr>
        <w:t>agresor. En modelo 1 no tiene influencia por "asociación parcial" mientras que en el modelo 2 todos los niveles tienen asociación positiva.</w:t>
      </w:r>
    </w:p>
    <w:p w14:paraId="5D0F1AC7" w14:textId="77777777" w:rsidR="00CE314B" w:rsidRDefault="00CE314B" w:rsidP="00CE314B">
      <w:pPr>
        <w:pStyle w:val="Prrafodelista"/>
        <w:numPr>
          <w:ilvl w:val="0"/>
          <w:numId w:val="11"/>
        </w:numPr>
      </w:pPr>
      <w:r>
        <w:t>Escenario. En el modelo 1 solo escenario de área deportiva y recreativa no tenía asociación en el modelo 2 cambió comercio, espacio abierto, lugares con expendio de alcohol y vía pública.</w:t>
      </w:r>
    </w:p>
    <w:p w14:paraId="27832C72" w14:textId="77777777" w:rsidR="00CE314B" w:rsidRPr="00CE314B" w:rsidRDefault="00CE314B" w:rsidP="00CE314B">
      <w:pPr>
        <w:pStyle w:val="Prrafodelista"/>
        <w:numPr>
          <w:ilvl w:val="0"/>
          <w:numId w:val="11"/>
        </w:numPr>
        <w:rPr>
          <w:u w:val="single"/>
        </w:rPr>
      </w:pPr>
      <w:r w:rsidRPr="00CE314B">
        <w:rPr>
          <w:u w:val="single"/>
        </w:rPr>
        <w:t>Edad. Dejó de ser significativa</w:t>
      </w:r>
    </w:p>
    <w:p w14:paraId="6E4CD752" w14:textId="77777777" w:rsidR="00CE314B" w:rsidRPr="00CE314B" w:rsidRDefault="00CE314B" w:rsidP="00CE314B">
      <w:pPr>
        <w:pStyle w:val="Prrafodelista"/>
        <w:numPr>
          <w:ilvl w:val="0"/>
          <w:numId w:val="11"/>
        </w:numPr>
        <w:rPr>
          <w:u w:val="single"/>
        </w:rPr>
      </w:pPr>
      <w:r w:rsidRPr="00CE314B">
        <w:rPr>
          <w:u w:val="single"/>
        </w:rPr>
        <w:t>convive con el agresor cambia de no tener asociación a tenerla en modelo 2</w:t>
      </w:r>
    </w:p>
    <w:p w14:paraId="08862307" w14:textId="11438A62" w:rsidR="00CE314B" w:rsidRDefault="00CE314B" w:rsidP="00CE314B"/>
    <w:p w14:paraId="03358934" w14:textId="1DCED937" w:rsidR="00CE314B" w:rsidRPr="00CE314B" w:rsidRDefault="00CE314B" w:rsidP="00CE314B">
      <w:r w:rsidRPr="00CE314B">
        <w:rPr>
          <w:b/>
          <w:bCs/>
        </w:rPr>
        <w:t xml:space="preserve">Nota: </w:t>
      </w:r>
      <w:r w:rsidRPr="00CE314B">
        <w:t>de las predictoras que se agregaron solo tiene efecto el tipo de seguridad social</w:t>
      </w:r>
    </w:p>
    <w:sectPr w:rsidR="00CE314B" w:rsidRPr="00CE31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C0F"/>
    <w:multiLevelType w:val="multilevel"/>
    <w:tmpl w:val="6062F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F6BE3"/>
    <w:multiLevelType w:val="multilevel"/>
    <w:tmpl w:val="4664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6D6875"/>
    <w:multiLevelType w:val="multilevel"/>
    <w:tmpl w:val="1DC8C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3E4670"/>
    <w:multiLevelType w:val="multilevel"/>
    <w:tmpl w:val="14B6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B07D08"/>
    <w:multiLevelType w:val="hybridMultilevel"/>
    <w:tmpl w:val="50343038"/>
    <w:lvl w:ilvl="0" w:tplc="7A8CB83E">
      <w:numFmt w:val="bullet"/>
      <w:lvlText w:val="–"/>
      <w:lvlJc w:val="left"/>
      <w:pPr>
        <w:ind w:left="720" w:hanging="360"/>
      </w:pPr>
      <w:rPr>
        <w:rFonts w:ascii="Times New Roman" w:eastAsia="Times New Roman" w:hAnsi="Times New Roman" w:cs="Times New Roman" w:hint="default"/>
        <w:b/>
        <w:bCs/>
        <w:i w:val="0"/>
        <w:iCs w:val="0"/>
        <w:spacing w:val="0"/>
        <w:w w:val="99"/>
        <w:sz w:val="20"/>
        <w:szCs w:val="20"/>
        <w:lang w:val="en-U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C02764D"/>
    <w:multiLevelType w:val="multilevel"/>
    <w:tmpl w:val="5FC0C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7545B7"/>
    <w:multiLevelType w:val="multilevel"/>
    <w:tmpl w:val="9D847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9D2BC8"/>
    <w:multiLevelType w:val="multilevel"/>
    <w:tmpl w:val="B120B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E8611F"/>
    <w:multiLevelType w:val="multilevel"/>
    <w:tmpl w:val="3C70F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8D6F79"/>
    <w:multiLevelType w:val="multilevel"/>
    <w:tmpl w:val="A186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366FF8"/>
    <w:multiLevelType w:val="multilevel"/>
    <w:tmpl w:val="78189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B01E59"/>
    <w:multiLevelType w:val="multilevel"/>
    <w:tmpl w:val="09626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8095428">
    <w:abstractNumId w:val="5"/>
  </w:num>
  <w:num w:numId="2" w16cid:durableId="1858737813">
    <w:abstractNumId w:val="1"/>
  </w:num>
  <w:num w:numId="3" w16cid:durableId="324213486">
    <w:abstractNumId w:val="7"/>
  </w:num>
  <w:num w:numId="4" w16cid:durableId="1062406349">
    <w:abstractNumId w:val="10"/>
  </w:num>
  <w:num w:numId="5" w16cid:durableId="178276436">
    <w:abstractNumId w:val="6"/>
  </w:num>
  <w:num w:numId="6" w16cid:durableId="193812582">
    <w:abstractNumId w:val="8"/>
  </w:num>
  <w:num w:numId="7" w16cid:durableId="932477381">
    <w:abstractNumId w:val="9"/>
  </w:num>
  <w:num w:numId="8" w16cid:durableId="262156488">
    <w:abstractNumId w:val="3"/>
  </w:num>
  <w:num w:numId="9" w16cid:durableId="1163396845">
    <w:abstractNumId w:val="0"/>
  </w:num>
  <w:num w:numId="10" w16cid:durableId="277639714">
    <w:abstractNumId w:val="2"/>
  </w:num>
  <w:num w:numId="11" w16cid:durableId="622469505">
    <w:abstractNumId w:val="11"/>
  </w:num>
  <w:num w:numId="12" w16cid:durableId="1957327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BC0"/>
    <w:rsid w:val="00070AF6"/>
    <w:rsid w:val="001740E6"/>
    <w:rsid w:val="002935B6"/>
    <w:rsid w:val="00326D22"/>
    <w:rsid w:val="003676D8"/>
    <w:rsid w:val="004E4387"/>
    <w:rsid w:val="007473CA"/>
    <w:rsid w:val="007F41B0"/>
    <w:rsid w:val="00906935"/>
    <w:rsid w:val="00B91D17"/>
    <w:rsid w:val="00BA1BA0"/>
    <w:rsid w:val="00CE314B"/>
    <w:rsid w:val="00E222B3"/>
    <w:rsid w:val="00EA4BC0"/>
    <w:rsid w:val="00FC37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D518"/>
  <w15:docId w15:val="{A060ED54-75FD-4671-B874-2FCB2AB7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3CA"/>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1Car">
    <w:name w:val="Título 1 Car"/>
    <w:basedOn w:val="Fuentedeprrafopredeter"/>
    <w:link w:val="Ttulo1"/>
    <w:uiPriority w:val="9"/>
    <w:rsid w:val="007473CA"/>
    <w:rPr>
      <w:sz w:val="40"/>
      <w:szCs w:val="40"/>
    </w:rPr>
  </w:style>
  <w:style w:type="character" w:customStyle="1" w:styleId="Ttulo2Car">
    <w:name w:val="Título 2 Car"/>
    <w:basedOn w:val="Fuentedeprrafopredeter"/>
    <w:link w:val="Ttulo2"/>
    <w:uiPriority w:val="9"/>
    <w:rsid w:val="007473CA"/>
    <w:rPr>
      <w:sz w:val="32"/>
      <w:szCs w:val="32"/>
    </w:rPr>
  </w:style>
  <w:style w:type="character" w:customStyle="1" w:styleId="Ttulo3Car">
    <w:name w:val="Título 3 Car"/>
    <w:basedOn w:val="Fuentedeprrafopredeter"/>
    <w:link w:val="Ttulo3"/>
    <w:uiPriority w:val="9"/>
    <w:rsid w:val="007473CA"/>
    <w:rPr>
      <w:color w:val="434343"/>
      <w:sz w:val="28"/>
      <w:szCs w:val="28"/>
    </w:rPr>
  </w:style>
  <w:style w:type="paragraph" w:styleId="Prrafodelista">
    <w:name w:val="List Paragraph"/>
    <w:basedOn w:val="Normal"/>
    <w:uiPriority w:val="34"/>
    <w:qFormat/>
    <w:rsid w:val="00174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FEFB7-8779-4AC2-BBF3-5D496C4AC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1922</Words>
  <Characters>10576</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Ximena Castañeda Ochoa</cp:lastModifiedBy>
  <cp:revision>5</cp:revision>
  <dcterms:created xsi:type="dcterms:W3CDTF">2025-05-01T01:03:00Z</dcterms:created>
  <dcterms:modified xsi:type="dcterms:W3CDTF">2025-05-01T04:37:00Z</dcterms:modified>
</cp:coreProperties>
</file>