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7E" w:rsidRDefault="00FA2F07">
      <w:pPr>
        <w:spacing w:after="0"/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19050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E" w:rsidRDefault="00FA2F07">
      <w:pPr>
        <w:spacing w:after="0"/>
      </w:pPr>
      <w:r>
        <w:rPr>
          <w:b/>
          <w:color w:val="000000"/>
        </w:rPr>
        <w:t xml:space="preserve">Об утверждении Перечня лекарственных средств и изделий медицинского назначения для обеспечения граждан в рамках гарантированного объема бесплатной медицинской помощи и в системе обязательного cоциального медицинского страхования, в том числе отдельных </w:t>
      </w:r>
      <w:r>
        <w:rPr>
          <w:b/>
          <w:color w:val="000000"/>
        </w:rPr>
        <w:t>категорий граждан с определенными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уровне</w:t>
      </w:r>
    </w:p>
    <w:p w:rsidR="00482E7E" w:rsidRDefault="00FA2F07">
      <w:pPr>
        <w:spacing w:after="0"/>
      </w:pPr>
      <w:r>
        <w:rPr>
          <w:color w:val="000000"/>
          <w:sz w:val="20"/>
        </w:rPr>
        <w:t>Приказ Министра здравоохранения Респу</w:t>
      </w:r>
      <w:r>
        <w:rPr>
          <w:color w:val="000000"/>
          <w:sz w:val="20"/>
        </w:rPr>
        <w:t>блики Казахстан от 29 августа 2017 года № 666. Зарегистрирован в Министерстве юстиции Республики Казахстан 19 сентября 2017 года № 15724</w:t>
      </w:r>
    </w:p>
    <w:p w:rsidR="00482E7E" w:rsidRDefault="00FA2F07">
      <w:pPr>
        <w:spacing w:after="0"/>
      </w:pPr>
      <w:bookmarkStart w:id="1" w:name="z4"/>
      <w:r>
        <w:rPr>
          <w:color w:val="000000"/>
          <w:sz w:val="20"/>
        </w:rPr>
        <w:t xml:space="preserve">       В соответствии с подпунктом 2) пункта 1 статьи 88 Кодекса Республики Казахстан от 18 сентября 2009 года "О здоро</w:t>
      </w:r>
      <w:r>
        <w:rPr>
          <w:color w:val="000000"/>
          <w:sz w:val="20"/>
        </w:rPr>
        <w:t xml:space="preserve">вье народа и системе здравоохранения" </w:t>
      </w:r>
      <w:r>
        <w:rPr>
          <w:b/>
          <w:color w:val="000000"/>
          <w:sz w:val="20"/>
        </w:rPr>
        <w:t>ПРИКАЗЫВАЮ:</w:t>
      </w:r>
    </w:p>
    <w:p w:rsidR="00482E7E" w:rsidRDefault="00FA2F07">
      <w:pPr>
        <w:spacing w:after="0"/>
      </w:pPr>
      <w:bookmarkStart w:id="2" w:name="z5"/>
      <w:bookmarkEnd w:id="1"/>
      <w:r>
        <w:rPr>
          <w:color w:val="000000"/>
          <w:sz w:val="20"/>
        </w:rPr>
        <w:t xml:space="preserve">       1. Утвердить Перечень лекарственных средств и изделий медицинского назначения для обеспечения граждан в рамках гарантированного объема бесплатной медицинской помощи и в системе обязательного медицинс</w:t>
      </w:r>
      <w:r>
        <w:rPr>
          <w:color w:val="000000"/>
          <w:sz w:val="20"/>
        </w:rPr>
        <w:t>кого страхования, в том числе отдельных категорий граждан с определенными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</w:t>
      </w:r>
      <w:r>
        <w:rPr>
          <w:color w:val="000000"/>
          <w:sz w:val="20"/>
        </w:rPr>
        <w:t>не согласно приложению 1 к настоящему приказу.</w:t>
      </w:r>
    </w:p>
    <w:p w:rsidR="00482E7E" w:rsidRDefault="00FA2F07">
      <w:pPr>
        <w:spacing w:after="0"/>
      </w:pPr>
      <w:bookmarkStart w:id="3" w:name="z6"/>
      <w:bookmarkEnd w:id="2"/>
      <w:r>
        <w:rPr>
          <w:color w:val="000000"/>
          <w:sz w:val="20"/>
        </w:rPr>
        <w:t xml:space="preserve">       2. Признать утратившими силу некоторые приказы Министерства здравоохранения Республики Казахстан согласно приложению 2 к настоящему приказу.</w:t>
      </w:r>
    </w:p>
    <w:p w:rsidR="00482E7E" w:rsidRDefault="00FA2F07">
      <w:pPr>
        <w:spacing w:after="0"/>
      </w:pPr>
      <w:bookmarkStart w:id="4" w:name="z7"/>
      <w:bookmarkEnd w:id="3"/>
      <w:r>
        <w:rPr>
          <w:color w:val="000000"/>
          <w:sz w:val="20"/>
        </w:rPr>
        <w:t>      3. Департаменту организации медицинской помощи Министер</w:t>
      </w:r>
      <w:r>
        <w:rPr>
          <w:color w:val="000000"/>
          <w:sz w:val="20"/>
        </w:rPr>
        <w:t>ства здравоохранения Республики Казахстан в установленном законодательством порядке обеспечить:</w:t>
      </w:r>
    </w:p>
    <w:p w:rsidR="00482E7E" w:rsidRDefault="00FA2F07">
      <w:pPr>
        <w:spacing w:after="0"/>
      </w:pPr>
      <w:bookmarkStart w:id="5" w:name="z8"/>
      <w:bookmarkEnd w:id="4"/>
      <w:r>
        <w:rPr>
          <w:color w:val="000000"/>
          <w:sz w:val="20"/>
        </w:rPr>
        <w:t>      1) государственную регистрацию настоящего приказа в Министерстве юстиции Республики Казахстан;</w:t>
      </w:r>
    </w:p>
    <w:p w:rsidR="00482E7E" w:rsidRDefault="00FA2F07">
      <w:pPr>
        <w:spacing w:after="0"/>
      </w:pPr>
      <w:bookmarkStart w:id="6" w:name="z9"/>
      <w:bookmarkEnd w:id="5"/>
      <w:r>
        <w:rPr>
          <w:color w:val="000000"/>
          <w:sz w:val="20"/>
        </w:rPr>
        <w:t>      2) в течение десяти календарных дней со дня государст</w:t>
      </w:r>
      <w:r>
        <w:rPr>
          <w:color w:val="000000"/>
          <w:sz w:val="20"/>
        </w:rPr>
        <w:t>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</w:t>
      </w:r>
      <w:r>
        <w:rPr>
          <w:color w:val="000000"/>
          <w:sz w:val="20"/>
        </w:rPr>
        <w:t>го опубликования и включения в Эталонный контрольный банк нормативных правовых актов Республики Казахстан;</w:t>
      </w:r>
    </w:p>
    <w:p w:rsidR="00482E7E" w:rsidRDefault="00FA2F07">
      <w:pPr>
        <w:spacing w:after="0"/>
      </w:pPr>
      <w:bookmarkStart w:id="7" w:name="z10"/>
      <w:bookmarkEnd w:id="6"/>
      <w:r>
        <w:rPr>
          <w:color w:val="000000"/>
          <w:sz w:val="20"/>
        </w:rPr>
        <w:t>      3) размещение настоящего приказа на интернет-ресурсе Министерства здравоохранения Республики Казахстан;</w:t>
      </w:r>
    </w:p>
    <w:p w:rsidR="00482E7E" w:rsidRDefault="00FA2F07">
      <w:pPr>
        <w:spacing w:after="0"/>
      </w:pPr>
      <w:bookmarkStart w:id="8" w:name="z11"/>
      <w:bookmarkEnd w:id="7"/>
      <w:r>
        <w:rPr>
          <w:color w:val="000000"/>
          <w:sz w:val="20"/>
        </w:rPr>
        <w:t xml:space="preserve">      4) в течение десяти рабочих дней </w:t>
      </w:r>
      <w:r>
        <w:rPr>
          <w:color w:val="000000"/>
          <w:sz w:val="20"/>
        </w:rPr>
        <w:t>после государственной регистрации настоящего приказа в Министерстве юстиции Республики Казахстан представление в Департамент юридической службы Министерства здравоохранения Республики Казахстан сведений об исполнении мероприятий, предусмотренных подпунктам</w:t>
      </w:r>
      <w:r>
        <w:rPr>
          <w:color w:val="000000"/>
          <w:sz w:val="20"/>
        </w:rPr>
        <w:t>и 1), 2) и 3) настоящего пункта.</w:t>
      </w:r>
    </w:p>
    <w:p w:rsidR="00482E7E" w:rsidRDefault="00FA2F07">
      <w:pPr>
        <w:spacing w:after="0"/>
      </w:pPr>
      <w:bookmarkStart w:id="9" w:name="z12"/>
      <w:bookmarkEnd w:id="8"/>
      <w:r>
        <w:rPr>
          <w:color w:val="000000"/>
          <w:sz w:val="20"/>
        </w:rPr>
        <w:t>      3. Контроль за исполнением настоящего приказа возложить на вице-министра здравоохранения Республики Казахстан Актаеву Л.М.</w:t>
      </w:r>
    </w:p>
    <w:p w:rsidR="00482E7E" w:rsidRDefault="00FA2F07">
      <w:pPr>
        <w:spacing w:after="0"/>
      </w:pPr>
      <w:bookmarkStart w:id="10" w:name="z13"/>
      <w:bookmarkEnd w:id="9"/>
      <w:r>
        <w:rPr>
          <w:color w:val="000000"/>
          <w:sz w:val="20"/>
        </w:rPr>
        <w:t>      4. Настоящий приказ вводится в действие с 1 января 2018 года и подлежит официальному опу</w:t>
      </w:r>
      <w:r>
        <w:rPr>
          <w:color w:val="000000"/>
          <w:sz w:val="20"/>
        </w:rPr>
        <w:t>бликованию.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937"/>
        <w:gridCol w:w="3431"/>
        <w:gridCol w:w="294"/>
      </w:tblGrid>
      <w:tr w:rsidR="00482E7E">
        <w:trPr>
          <w:gridAfter w:val="1"/>
          <w:wAfter w:w="406" w:type="dxa"/>
          <w:trHeight w:val="30"/>
          <w:tblCellSpacing w:w="0" w:type="auto"/>
        </w:trPr>
        <w:tc>
          <w:tcPr>
            <w:tcW w:w="77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"/>
          <w:p w:rsidR="00482E7E" w:rsidRDefault="00FA2F07">
            <w:pPr>
              <w:spacing w:after="0"/>
            </w:pPr>
            <w:r>
              <w:rPr>
                <w:i/>
                <w:color w:val="000000"/>
                <w:sz w:val="20"/>
              </w:rPr>
              <w:t>      Министр здравоохранения</w:t>
            </w:r>
            <w:r>
              <w:br/>
            </w:r>
            <w:r>
              <w:rPr>
                <w:i/>
                <w:color w:val="000000"/>
                <w:sz w:val="20"/>
              </w:rPr>
              <w:t>Республики Казахстан</w:t>
            </w:r>
          </w:p>
        </w:tc>
        <w:tc>
          <w:tcPr>
            <w:tcW w:w="42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rPr>
                <w:i/>
                <w:color w:val="000000"/>
                <w:sz w:val="20"/>
              </w:rPr>
              <w:t>Е. Биртанов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7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13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color w:val="000000"/>
                <w:sz w:val="20"/>
              </w:rPr>
              <w:t xml:space="preserve">к приказу Министра здравоохранения </w:t>
            </w:r>
            <w:r>
              <w:br/>
            </w:r>
            <w:r>
              <w:rPr>
                <w:color w:val="000000"/>
                <w:sz w:val="20"/>
              </w:rPr>
              <w:t xml:space="preserve">Республики Казахстан </w:t>
            </w:r>
            <w:r>
              <w:br/>
            </w:r>
            <w:r>
              <w:rPr>
                <w:color w:val="000000"/>
                <w:sz w:val="20"/>
              </w:rPr>
              <w:t>от 29 августа 2017 года № 666</w:t>
            </w:r>
          </w:p>
        </w:tc>
      </w:tr>
    </w:tbl>
    <w:p w:rsidR="00482E7E" w:rsidRDefault="00FA2F07">
      <w:pPr>
        <w:spacing w:after="0"/>
      </w:pPr>
      <w:bookmarkStart w:id="11" w:name="z16"/>
      <w:r>
        <w:rPr>
          <w:b/>
          <w:color w:val="000000"/>
        </w:rPr>
        <w:t xml:space="preserve"> Перечень лекарственных средств и изделий медицинского назначения для обеспечения граждан в рамках гарантированного объема бесплатной медицинской </w:t>
      </w:r>
      <w:r>
        <w:rPr>
          <w:b/>
          <w:color w:val="000000"/>
        </w:rPr>
        <w:lastRenderedPageBreak/>
        <w:t>помощи и в системе обязательного медицинского страхования, в том числе отдельных категорий граждан с определен</w:t>
      </w:r>
      <w:r>
        <w:rPr>
          <w:b/>
          <w:color w:val="000000"/>
        </w:rPr>
        <w:t>ными заболеваниями (состояниями) бесплатными и (или) льготными лекарственными средствами, изделиями медицинского назначения и специализированными лечебными продуктами на амбулаторном уровне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37"/>
        <w:gridCol w:w="831"/>
        <w:gridCol w:w="1488"/>
        <w:gridCol w:w="1570"/>
        <w:gridCol w:w="1652"/>
        <w:gridCol w:w="3164"/>
        <w:gridCol w:w="620"/>
      </w:tblGrid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bookmarkStart w:id="12" w:name="z17"/>
            <w:bookmarkEnd w:id="11"/>
            <w:r>
              <w:rPr>
                <w:color w:val="000000"/>
                <w:sz w:val="20"/>
              </w:rPr>
              <w:t>№</w:t>
            </w:r>
          </w:p>
        </w:tc>
        <w:bookmarkEnd w:id="1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</w:t>
            </w:r>
            <w:r>
              <w:rPr>
                <w:color w:val="000000"/>
                <w:sz w:val="20"/>
              </w:rPr>
              <w:t>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Показания (степень, стадия, тяжесть течения) для назначения лекарственных средств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лекарственных средств (лекарственная форма)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АТХ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3" w:name="z18"/>
            <w:r>
              <w:rPr>
                <w:color w:val="000000"/>
                <w:sz w:val="20"/>
              </w:rPr>
              <w:t>В рамках гарантированного объема бесплатной медицинской помощи</w:t>
            </w:r>
          </w:p>
        </w:tc>
        <w:bookmarkEnd w:id="13"/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4" w:name="z19"/>
            <w:r>
              <w:rPr>
                <w:color w:val="000000"/>
                <w:sz w:val="20"/>
              </w:rPr>
              <w:t>1. Болезни системы кровообращения</w:t>
            </w:r>
          </w:p>
        </w:tc>
        <w:bookmarkEnd w:id="14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5" w:name="z20"/>
            <w:r>
              <w:rPr>
                <w:color w:val="000000"/>
                <w:sz w:val="20"/>
              </w:rPr>
              <w:t>1.</w:t>
            </w:r>
          </w:p>
        </w:tc>
        <w:bookmarkEnd w:id="1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I20- I25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Ишемическая болезнь сердца (в первые 6 месяцев после перенесенного острого инфаркта миокарда)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Больные после стентирования коронарных сосудов, аортокоронарного шунтирования, инфаркта миокарда. Стено</w:t>
            </w:r>
            <w:r>
              <w:rPr>
                <w:color w:val="000000"/>
                <w:sz w:val="20"/>
              </w:rPr>
              <w:t xml:space="preserve">кардия напряжения III-IV ФК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Клопидогрель,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Ацетилсалициловая кислота,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Изосорбида динитрат, аэрозоль, спрей подъязычный дозированный, таблетка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Нитроглицерин, аэрозоль </w:t>
            </w:r>
            <w:r>
              <w:rPr>
                <w:color w:val="000000"/>
                <w:sz w:val="20"/>
              </w:rPr>
              <w:t>подъязычный, спрей подъязычный дозированный, таблетка подъязычная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Аторвастатин,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C10AA05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Пациентам с высоким риском коронарных событий после стентирования, </w:t>
            </w:r>
            <w:r>
              <w:rPr>
                <w:color w:val="000000"/>
                <w:sz w:val="20"/>
              </w:rPr>
              <w:t>аортокоронарного шунтирования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Тикагрелор,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B01AC24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6" w:name="z28"/>
            <w:r>
              <w:rPr>
                <w:color w:val="000000"/>
                <w:sz w:val="20"/>
              </w:rPr>
              <w:t>2. Болезни органов пищеварения</w:t>
            </w:r>
          </w:p>
        </w:tc>
        <w:bookmarkEnd w:id="16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7" w:name="z29"/>
            <w:r>
              <w:rPr>
                <w:color w:val="000000"/>
                <w:sz w:val="20"/>
              </w:rPr>
              <w:t>2.</w:t>
            </w:r>
          </w:p>
        </w:tc>
        <w:bookmarkEnd w:id="1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B18.2, К74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Хронический вирусный гепатит С, включая стадию цирроза печени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Рибавирин, </w:t>
            </w:r>
            <w:r>
              <w:rPr>
                <w:color w:val="000000"/>
                <w:sz w:val="20"/>
              </w:rPr>
              <w:t>капсула,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Софосбувир,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J05AX15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Даклатасвир,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J05AX</w:t>
            </w:r>
            <w:r>
              <w:rPr>
                <w:color w:val="000000"/>
                <w:sz w:val="20"/>
              </w:rPr>
              <w:lastRenderedPageBreak/>
              <w:t xml:space="preserve">14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8" w:name="z32"/>
            <w:r>
              <w:rPr>
                <w:color w:val="000000"/>
                <w:sz w:val="20"/>
              </w:rPr>
              <w:lastRenderedPageBreak/>
              <w:t>3.</w:t>
            </w:r>
          </w:p>
        </w:tc>
        <w:bookmarkEnd w:id="1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B18.0, В18.1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Вирусный гепатит В с дельта и без дельта агента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стадии и степени тяжести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Тенофовир,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J05АF07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Пегинтерферон альфа 2а, раствор для инъекций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L03AB11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Пегинтерферон альфа 2b,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L03AB10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19" w:name="z35"/>
            <w:r>
              <w:rPr>
                <w:color w:val="000000"/>
                <w:sz w:val="20"/>
              </w:rPr>
              <w:t>4.</w:t>
            </w:r>
          </w:p>
        </w:tc>
        <w:bookmarkEnd w:id="1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K50- K51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Язвенный колит, болезнь Крона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Месалазин, таблетка, гранулы с пролонгированным высвобождением, суппозитории; cуспензия ректальная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A07EC02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Преднизолон, </w:t>
            </w:r>
            <w:r>
              <w:rPr>
                <w:color w:val="000000"/>
                <w:sz w:val="20"/>
              </w:rPr>
              <w:t>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Азатиоприн,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Язвенный колит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При неэффективности базисной иммуносупрессивной терапии по назначению специалистов </w:t>
            </w:r>
            <w:r>
              <w:rPr>
                <w:color w:val="000000"/>
                <w:sz w:val="20"/>
              </w:rPr>
              <w:t>республиканских профильных организаций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подкожных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L04AВ06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0" w:name="z40"/>
            <w:r>
              <w:rPr>
                <w:color w:val="000000"/>
                <w:sz w:val="20"/>
              </w:rPr>
              <w:t>3. Болезни крови, кроветворных органов и отдельные нарушения, вовлекающие иммунный механизм</w:t>
            </w:r>
          </w:p>
        </w:tc>
        <w:bookmarkEnd w:id="20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1" w:name="z41"/>
            <w:r>
              <w:rPr>
                <w:color w:val="000000"/>
                <w:sz w:val="20"/>
              </w:rPr>
              <w:t>5.</w:t>
            </w:r>
          </w:p>
        </w:tc>
        <w:bookmarkEnd w:id="2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D45-47.9,D55-69.4, С81–С96.9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Гематологические заболевания, включая </w:t>
            </w:r>
            <w:r>
              <w:rPr>
                <w:color w:val="000000"/>
                <w:sz w:val="20"/>
              </w:rPr>
              <w:t>гемобластозы и апластическую анемию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 при верифицированном диагнозе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Элтромбопаг,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B02BX05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Хлорамбуцил,</w:t>
            </w:r>
            <w:r>
              <w:rPr>
                <w:color w:val="000000"/>
                <w:sz w:val="20"/>
              </w:rPr>
              <w:t xml:space="preserve">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Мелфалан,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Меркаптопурин,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Цитарабин,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Винбластин, порошок </w:t>
            </w:r>
            <w:r>
              <w:rPr>
                <w:color w:val="000000"/>
                <w:sz w:val="20"/>
              </w:rPr>
              <w:t>лиофилизированный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L01CA01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Иматиниб,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Талидомид,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Леналидомид,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Дазатиниб,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Нилотиниб,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Дексаметазон,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Гидроксикарбамид,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L01XX05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альфа 2b, порошок лиофилизированный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L03AB05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Циклоспорин,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Клодроновая кислота,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Деферазирокс, таблетка диспергируемая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V03AC03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зета,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бета, раствор для внутривенных и подкожных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альфа,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2" w:name="z63"/>
            <w:r>
              <w:rPr>
                <w:color w:val="000000"/>
                <w:sz w:val="20"/>
              </w:rPr>
              <w:t>4. Болезни эндокринной</w:t>
            </w:r>
            <w:r>
              <w:rPr>
                <w:color w:val="000000"/>
                <w:sz w:val="20"/>
              </w:rPr>
              <w:t xml:space="preserve"> системы, расстройства питания и нарушения обмена веществ</w:t>
            </w:r>
          </w:p>
        </w:tc>
        <w:bookmarkEnd w:id="22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3" w:name="z64"/>
            <w:r>
              <w:rPr>
                <w:color w:val="000000"/>
                <w:sz w:val="20"/>
              </w:rPr>
              <w:t>6.</w:t>
            </w:r>
          </w:p>
        </w:tc>
        <w:bookmarkEnd w:id="2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E10-Е11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Диабет сахарный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2-3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Метформин, таблетка, в том числе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Гликлазид, таблетка, в том </w:t>
            </w:r>
            <w:r>
              <w:rPr>
                <w:color w:val="000000"/>
                <w:sz w:val="20"/>
              </w:rPr>
              <w:t>числе с модифицированным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A10BB09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Глимепирид,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A10BB12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Линаглиптин,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A10BH05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Репаглинид,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Лираглутид, раствор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Канаглифлозин,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A10BX11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Глюкагон, лиофилизат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H04AA01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 инсулинозависимого сахарного диабета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аспарт,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A10AB05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аспарт двухфазный,</w:t>
            </w:r>
            <w:r>
              <w:rPr>
                <w:color w:val="000000"/>
                <w:sz w:val="20"/>
              </w:rPr>
              <w:t xml:space="preserve"> в комбинации с инсулином средней продолжительности (смесь аналогов инсулина короткого и средней продолжительности действия),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глулизин,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A10AB06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гларгин,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A10AE04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Инсулин детемир, </w:t>
            </w:r>
            <w:r>
              <w:rPr>
                <w:color w:val="000000"/>
                <w:sz w:val="20"/>
              </w:rPr>
              <w:t>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A10AE05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изофан человеческий генно-инженерный суточного действия (средний),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A10AC01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растворимый человеческий генно-инженерный,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A10AB0l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двухфазный человеческий генно-инженерный,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лизпро, раствор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Инсулин лизпро двухфазный в комбинации с инсулином средней продолжительности (смесь аналогов инсулина короткого и средней продолжительности действия),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A10AD04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4" w:name="z82"/>
            <w:r>
              <w:rPr>
                <w:color w:val="000000"/>
                <w:sz w:val="20"/>
              </w:rPr>
              <w:t>7.</w:t>
            </w:r>
          </w:p>
        </w:tc>
        <w:bookmarkEnd w:id="2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Е72.8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Болезнь Гоше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</w:t>
            </w:r>
            <w:r>
              <w:rPr>
                <w:color w:val="000000"/>
                <w:sz w:val="20"/>
              </w:rPr>
              <w:t>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1 и 3 тип, вне зависимости от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Имиглюцераза, лиофилизат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A16AB02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5" w:name="z83"/>
            <w:r>
              <w:rPr>
                <w:color w:val="000000"/>
                <w:sz w:val="20"/>
              </w:rPr>
              <w:t>8.</w:t>
            </w:r>
          </w:p>
        </w:tc>
        <w:bookmarkEnd w:id="2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Е72.8, E76.0, E76.1, E76.2, E76.3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</w:t>
            </w:r>
            <w:r>
              <w:rPr>
                <w:color w:val="000000"/>
                <w:sz w:val="20"/>
              </w:rPr>
              <w:t>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1 типа (синдром Гурлера)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Ларонидаза, 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1-3 типа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Идурсульфаза, 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6-типа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Галсульфаза, </w:t>
            </w:r>
            <w:r>
              <w:rPr>
                <w:color w:val="000000"/>
                <w:sz w:val="20"/>
              </w:rPr>
              <w:t>концентрат для приготовления раствора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Мукополисахаридоз IVА тип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Элосульфаза альфа, раствор для внутривенного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A16AB12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6" w:name="z87"/>
            <w:r>
              <w:rPr>
                <w:color w:val="000000"/>
                <w:sz w:val="20"/>
              </w:rPr>
              <w:t>9.</w:t>
            </w:r>
          </w:p>
        </w:tc>
        <w:bookmarkEnd w:id="2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Е84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Кистозный фиброз (Муковисцидоз)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типы, вне </w:t>
            </w:r>
            <w:r>
              <w:rPr>
                <w:color w:val="000000"/>
                <w:sz w:val="20"/>
              </w:rPr>
              <w:t>зависимости от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Дорназа альфа, раствор для ингаляций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R05CB13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Панкреатин, капсула, таблетка, драже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А09АА02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Тиамфеникола глицинат ацетилцистеинат, порошок для инъекций и ингаляций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J01BA52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7" w:name="z90"/>
            <w:r>
              <w:rPr>
                <w:color w:val="000000"/>
                <w:sz w:val="20"/>
              </w:rPr>
              <w:t xml:space="preserve">5. Болезни костно-мышечной системы и </w:t>
            </w:r>
            <w:r>
              <w:rPr>
                <w:color w:val="000000"/>
                <w:sz w:val="20"/>
              </w:rPr>
              <w:t>соединительной ткани</w:t>
            </w:r>
          </w:p>
        </w:tc>
        <w:bookmarkEnd w:id="27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8" w:name="z91"/>
            <w:r>
              <w:rPr>
                <w:color w:val="000000"/>
                <w:sz w:val="20"/>
              </w:rPr>
              <w:t>10.</w:t>
            </w:r>
          </w:p>
        </w:tc>
        <w:bookmarkEnd w:id="2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Ювенильный артрит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Дети, состоящиена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Метотрексат, 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Этанерцепт, раствор для подкожного введения,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L04АВ01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29" w:name="z94"/>
            <w:r>
              <w:rPr>
                <w:color w:val="000000"/>
                <w:sz w:val="20"/>
              </w:rPr>
              <w:t>11.</w:t>
            </w:r>
          </w:p>
        </w:tc>
        <w:bookmarkEnd w:id="2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M32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Системная красная волчанка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Метилпреднизолон, </w:t>
            </w:r>
            <w:r>
              <w:rPr>
                <w:color w:val="000000"/>
                <w:sz w:val="20"/>
              </w:rPr>
              <w:t>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Микофеноловая кислота, капсула, таблетка, таблетка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L04AA06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0" w:name="z96"/>
            <w:r>
              <w:rPr>
                <w:color w:val="000000"/>
                <w:sz w:val="20"/>
              </w:rPr>
              <w:t>6. Болезни нервной системы</w:t>
            </w:r>
          </w:p>
        </w:tc>
        <w:bookmarkEnd w:id="30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1" w:name="z97"/>
            <w:r>
              <w:rPr>
                <w:color w:val="000000"/>
                <w:sz w:val="20"/>
              </w:rPr>
              <w:t>12.</w:t>
            </w:r>
          </w:p>
        </w:tc>
        <w:bookmarkEnd w:id="31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G80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Детский церебральный паралич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спастических формах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Баклофен,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M03BX01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2" w:name="z98"/>
            <w:r>
              <w:rPr>
                <w:color w:val="000000"/>
                <w:sz w:val="20"/>
              </w:rPr>
              <w:t>13.</w:t>
            </w:r>
          </w:p>
        </w:tc>
        <w:bookmarkEnd w:id="3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G35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Рассеянный склероз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Ремиттирующее течение и клинически-изолированный синдром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бета 1а,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Ремиттирующее течение и </w:t>
            </w:r>
            <w:r>
              <w:rPr>
                <w:color w:val="000000"/>
                <w:sz w:val="20"/>
              </w:rPr>
              <w:t>вторично-прогредиентное течение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бета 1 b, порошок лиофилизированный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L03AB08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Ремиттирующее течение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Глатирамера ацетат,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L03AX13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3" w:name="z101"/>
            <w:r>
              <w:rPr>
                <w:color w:val="000000"/>
                <w:sz w:val="20"/>
              </w:rPr>
              <w:t xml:space="preserve">7. Психические расстройства и расстройства </w:t>
            </w:r>
            <w:r>
              <w:rPr>
                <w:color w:val="000000"/>
                <w:sz w:val="20"/>
              </w:rPr>
              <w:t>поведения</w:t>
            </w:r>
          </w:p>
        </w:tc>
        <w:bookmarkEnd w:id="33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4" w:name="z102"/>
            <w:r>
              <w:rPr>
                <w:color w:val="000000"/>
                <w:sz w:val="20"/>
              </w:rPr>
              <w:t>14.</w:t>
            </w:r>
          </w:p>
        </w:tc>
        <w:bookmarkEnd w:id="3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F00-F99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Психические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Хлорпромазин,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Левомепромазин,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Трифлуоперазин,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Галоперидол, </w:t>
            </w:r>
            <w:r>
              <w:rPr>
                <w:color w:val="000000"/>
                <w:sz w:val="20"/>
              </w:rPr>
              <w:t>таблетка, масляный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Клозапин,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N05AH02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Оланзапин,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N05AH03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Рисперидон, таблетка, порошок для приготовления суспензий для внутримышечного введения пролонгированного действия, раствор для приема </w:t>
            </w:r>
            <w:r>
              <w:rPr>
                <w:color w:val="000000"/>
                <w:sz w:val="20"/>
              </w:rPr>
              <w:t>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N05AX08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Палиперидон, таблетка,в том числе пролонгированного действия, суспензия для инъекций внутримышечного введения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N05AX13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Тригексифенидил,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Диазепам, таблетка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Амитриптилин,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N06AA09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Венлафаксин, таблетка, в том числе пролонгированного действия, капсула, в том числе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N06AX16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5" w:name="z114"/>
            <w:r>
              <w:rPr>
                <w:color w:val="000000"/>
                <w:sz w:val="20"/>
              </w:rPr>
              <w:t>8. Некоторые инфекционные и паразитарные болезни</w:t>
            </w:r>
          </w:p>
        </w:tc>
        <w:bookmarkEnd w:id="35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6" w:name="z115"/>
            <w:r>
              <w:rPr>
                <w:color w:val="000000"/>
                <w:sz w:val="20"/>
              </w:rPr>
              <w:t>15.</w:t>
            </w:r>
          </w:p>
        </w:tc>
        <w:bookmarkEnd w:id="3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А15-А19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Туберкулез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состоящие </w:t>
            </w:r>
            <w:r>
              <w:rPr>
                <w:color w:val="000000"/>
                <w:sz w:val="20"/>
              </w:rPr>
              <w:t>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Амбулаторный этап лечения (интенсивная и поддерживающая фазы)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Пиридоксин,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A11HA02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Амоксициллин-клавулановая кислота, таблетка, покрытая пленочной оболочкой, порошок для приготовления перорального раствора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J01CR02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Кларитромицин,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Стрептомицин, порошок для приготовления раствора для внутримышечного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Канамицин, порошок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Амикацин, раствор для инъекций, порошок</w:t>
            </w:r>
            <w:r>
              <w:rPr>
                <w:color w:val="000000"/>
                <w:sz w:val="20"/>
              </w:rPr>
              <w:t xml:space="preserve"> для приготовления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J01GB06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Левофлоксацин, таблетка,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J01MA12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Моксифлоксацин,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J01MA14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Аминосалициловая кислота и ее производные, таблетка, </w:t>
            </w:r>
            <w:r>
              <w:rPr>
                <w:color w:val="000000"/>
                <w:sz w:val="20"/>
              </w:rPr>
              <w:t>покрытая кишечнорастворимой оболочкой, гранулы, покрытые кишечнорастворимой оболочкой, порошок дозированный для приготовления раствора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J04AA01</w:t>
            </w:r>
            <w:r>
              <w:br/>
            </w:r>
            <w:r>
              <w:rPr>
                <w:color w:val="000000"/>
                <w:sz w:val="20"/>
              </w:rPr>
              <w:t>J04AA02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Циклосерин,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Капреомицин, </w:t>
            </w:r>
            <w:r>
              <w:rPr>
                <w:color w:val="000000"/>
                <w:sz w:val="20"/>
              </w:rPr>
              <w:t>порошок для приготовления раствора для внутривенного и внутримышечного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J04AB30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Изониазид, таблетка, сироп,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J04AC01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Протионамид,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Пиразинамид,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J04AK01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Этамбутол, раствор для инъекций, таблетка, таблетка, покрытая пленочной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J04AK02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Рифампицин+Изониазид+</w:t>
            </w:r>
            <w:r>
              <w:br/>
            </w:r>
            <w:r>
              <w:rPr>
                <w:color w:val="000000"/>
                <w:sz w:val="20"/>
              </w:rPr>
              <w:t>Пиразинамид+Этамбутол,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J04AM06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Рифампицин+Изониазид,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J04AM02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7" w:name="z133"/>
            <w:r>
              <w:rPr>
                <w:color w:val="000000"/>
                <w:sz w:val="20"/>
              </w:rPr>
              <w:t>16.</w:t>
            </w:r>
          </w:p>
        </w:tc>
        <w:bookmarkEnd w:id="3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В20-В24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ВИЧ-инфекция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степени и стадии </w:t>
            </w:r>
            <w:r>
              <w:rPr>
                <w:color w:val="000000"/>
                <w:sz w:val="20"/>
              </w:rPr>
              <w:t>ВИЧ-инфекции, в том числе для профилактического лечения беременных женщин и детей, рожденных от ВИЧ-инфицированных матерей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степени и стадии согласно схеме антиретровирусной терапии, в том числе для профилактики беременных женщин, и детей, рожденных от </w:t>
            </w:r>
            <w:r>
              <w:rPr>
                <w:color w:val="000000"/>
                <w:sz w:val="20"/>
              </w:rPr>
              <w:t>ВИЧ инфицированных матерей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Дарунавир, таблетка,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J05AE10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Тенофовир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Ламивудин, таблетка, таблетка, покрытая оболочкой,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Абакавир, таблетка, таблетка покрытая </w:t>
            </w:r>
            <w:r>
              <w:rPr>
                <w:color w:val="000000"/>
                <w:sz w:val="20"/>
              </w:rPr>
              <w:t>оболочкой;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Зидовудин, капсула, раствор для приема внутрь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J05AF01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Невирапин, таблетка, пероральная суспензия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J05AG01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Эфавиренз,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J05AG03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Эмтрицитабин+тенофовир, таблетка, </w:t>
            </w:r>
            <w:r>
              <w:rPr>
                <w:color w:val="000000"/>
                <w:sz w:val="20"/>
              </w:rPr>
              <w:t>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Этравирин,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J05AG04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Зидовудин+Ламивудин, таблетка, таблетка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J05AR01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Лопинавир+Ритонавир, таблетка, раствор для приема внутрь;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J05AR10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Абакавир+Ламивудин, таблетка</w:t>
            </w:r>
            <w:r>
              <w:rPr>
                <w:color w:val="000000"/>
                <w:sz w:val="20"/>
              </w:rPr>
              <w:t xml:space="preserve">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Абакавир+Ламивудин+Зидовудин,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Эмтрицитабин+Тенофовир+Эфавиренз,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J05AR06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Ралтегравир, 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J05AX08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Долутегравир, </w:t>
            </w:r>
            <w:r>
              <w:rPr>
                <w:color w:val="000000"/>
                <w:sz w:val="20"/>
              </w:rPr>
              <w:t>таблетка, покрытая оболочкой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J05AX12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8" w:name="z149"/>
            <w:r>
              <w:rPr>
                <w:color w:val="000000"/>
                <w:sz w:val="20"/>
              </w:rPr>
              <w:t>9. Новообразования</w:t>
            </w:r>
          </w:p>
        </w:tc>
        <w:bookmarkEnd w:id="38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39" w:name="z150"/>
            <w:r>
              <w:rPr>
                <w:color w:val="000000"/>
                <w:sz w:val="20"/>
              </w:rPr>
              <w:t>17.</w:t>
            </w:r>
          </w:p>
        </w:tc>
        <w:bookmarkEnd w:id="3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С00-С97, D00- D48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Онкологические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Злокачественные новообразования независимо от стадии, чувствительные к таргетной терапии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Ципротерон, </w:t>
            </w:r>
            <w:r>
              <w:rPr>
                <w:color w:val="000000"/>
                <w:sz w:val="20"/>
              </w:rPr>
              <w:t>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G03HA01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Темозоломид,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L01AX03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Тегафур,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Капецитабин,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L01BC06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Иматиниб,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Гефитиниб,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Эрлотиниб,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Сунитиниб,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Сорафениб,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Лапатиниб,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L01XE07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Лейпрорелин, порошок лиофилизированный, лиофилизат для приготовления суспензии, раствора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Гозерелин, имплантат </w:t>
            </w:r>
            <w:r>
              <w:rPr>
                <w:color w:val="000000"/>
                <w:sz w:val="20"/>
              </w:rPr>
              <w:t>пролонгированного действия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Трипторелин, лиофилизат для приготовления суспензии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Тамоксифен,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Торемифен,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Фульвестрант, раствор для внутримышечного введения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Бикалутамид,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L02BB03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Анастрозол,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L02BG03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Летрозол,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L02BG04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Филграстим,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Интерферон альфа 2b, раствор для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Вакцина БЦЖ, порошок для приготовления суспензий для интравизикального введения в комплекте с растворителем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L03AX03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Клодроновая кислота, капсула,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Интерферон альфа 2а,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L03AB04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Золедроновая кислота, концентрат/лиофилизат для приготовления инфузий, раствор для инфузий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M05BA08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альфа,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Трастузумаб,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L01XC03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Ритуксимаб, раствор для подкожного введения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L01XC02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0" w:name="z178"/>
            <w:r>
              <w:rPr>
                <w:color w:val="000000"/>
                <w:sz w:val="20"/>
              </w:rPr>
              <w:t>10. Паллиативная помощь</w:t>
            </w:r>
          </w:p>
        </w:tc>
        <w:bookmarkEnd w:id="40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1" w:name="z179"/>
            <w:r>
              <w:rPr>
                <w:color w:val="000000"/>
                <w:sz w:val="20"/>
              </w:rPr>
              <w:t>18.</w:t>
            </w:r>
          </w:p>
        </w:tc>
        <w:bookmarkEnd w:id="4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Пациентам с распространҰнными формами злокачественных новообразований, туберкулеза и ВИЧ- инфекции, хроническими прогрессирующими заболеваниями в стадии декомпенсации сердечной, легочной, печеночной, почечной недостаточности,</w:t>
            </w:r>
            <w:r>
              <w:rPr>
                <w:color w:val="000000"/>
                <w:sz w:val="20"/>
              </w:rPr>
              <w:t xml:space="preserve"> при осложнениях цирроза печени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при наличии симптоматики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Кетопрофен, раствор для инъекций, таблетка, капсула, суппозитория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M01AE03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Трамадол, таблетка, покрытая пленочной оболочкой, раствор для инъекций, таблетка </w:t>
            </w:r>
            <w:r>
              <w:rPr>
                <w:color w:val="000000"/>
                <w:sz w:val="20"/>
              </w:rPr>
              <w:t>пролонгированного действия, капсула, суппозитория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N02AX02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Морфин, раствор для инъекций;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Фентанил, пластырь трансдермальный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N02AB03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Дексаметазон,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Омепразол, </w:t>
            </w:r>
            <w:r>
              <w:rPr>
                <w:color w:val="000000"/>
                <w:sz w:val="20"/>
              </w:rPr>
              <w:t>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A02BC01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Амитриптилин, таблетка, драже,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N06AA09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Карбамазепин, таблетка, таблетка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N03AF01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Метоклопрамид, таблетка, раствор для 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A03FA01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Диазепам, таблетка, раствор для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N05BA01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Бисакодил, таблетка, суппозитория ректальная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A06AB02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Спиронолактон, таблетка; таблетка, покрытая пленочной оболочкой,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C03DА01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Торасемид, таблетка в том числе с пролонгированным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C03CA04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Пропранолол,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С07АА05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Лактулоза, сироп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А06АD11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Фуросемид,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С03СА01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2" w:name="z196"/>
            <w:r>
              <w:rPr>
                <w:color w:val="000000"/>
                <w:sz w:val="20"/>
              </w:rPr>
              <w:t>В системе обязательного медицинского страхования</w:t>
            </w:r>
          </w:p>
        </w:tc>
        <w:bookmarkEnd w:id="42"/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3" w:name="z197"/>
            <w:r>
              <w:rPr>
                <w:color w:val="000000"/>
                <w:sz w:val="20"/>
              </w:rPr>
              <w:t>1.      Болезни системы кровообращения</w:t>
            </w:r>
          </w:p>
        </w:tc>
        <w:bookmarkEnd w:id="43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4" w:name="z198"/>
            <w:r>
              <w:rPr>
                <w:color w:val="000000"/>
                <w:sz w:val="20"/>
              </w:rPr>
              <w:t>1.</w:t>
            </w:r>
          </w:p>
        </w:tc>
        <w:bookmarkEnd w:id="4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I10,</w:t>
            </w:r>
            <w:r>
              <w:br/>
            </w:r>
            <w:r>
              <w:rPr>
                <w:color w:val="000000"/>
                <w:sz w:val="20"/>
              </w:rPr>
              <w:t>I15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Артериальная гипертензия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2-4 степени риска; симптоматическая артериальная гипертензия при хронических заболеваниях почек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Индапамид,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C03BA11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Эналаприл,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Периндоприл,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Фозиноприл,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Кандесартан,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5" w:name="z207"/>
            <w:r>
              <w:rPr>
                <w:color w:val="000000"/>
                <w:sz w:val="20"/>
              </w:rPr>
              <w:t>2.</w:t>
            </w:r>
          </w:p>
        </w:tc>
        <w:bookmarkEnd w:id="4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I47, I48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Аритмии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состоящие на </w:t>
            </w:r>
            <w:r>
              <w:rPr>
                <w:color w:val="000000"/>
                <w:sz w:val="20"/>
              </w:rPr>
              <w:t>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Фибрилляция предсердий (пароксизмальная, персистирующая, постоянная), в том числе после выполнения радиочастотной аблации (РЧА)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Варфарин,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Дигоксин,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C01AA05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Пропафенон,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C01BC03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Амиодарон,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C01BD01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таблетка;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Верапамил, таблетка, капсула пролонгированного действия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C08DA01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6" w:name="z213"/>
            <w:r>
              <w:rPr>
                <w:color w:val="000000"/>
                <w:sz w:val="20"/>
              </w:rPr>
              <w:t>3.</w:t>
            </w:r>
          </w:p>
        </w:tc>
        <w:bookmarkEnd w:id="4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I50.0-I50.9,</w:t>
            </w:r>
            <w:r>
              <w:br/>
            </w:r>
            <w:r>
              <w:rPr>
                <w:color w:val="000000"/>
                <w:sz w:val="20"/>
              </w:rPr>
              <w:t>I42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сердечная недостаточность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II-IV функциональные классы по NYHA, в том числе дилатационная кардиомиопатия и другие причины хронической сердечной недостаточности, не связанные с артериальной гипертензией и ишемической болезнью сердца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Дигоксин,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C01AA05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Торасемид, </w:t>
            </w:r>
            <w:r>
              <w:rPr>
                <w:color w:val="000000"/>
                <w:sz w:val="20"/>
              </w:rPr>
              <w:t>таблетка, в том числе с пролонгированным высвобождением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C03CA04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Спиронолактон, таблетка, таблетка, покрытая пленочной оболочкой,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C03DA01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Рамиприл, таблетка, капсула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C09AA05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Кандесартан,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C09CA06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Карведилол,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C07AG02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7" w:name="z220"/>
            <w:r>
              <w:rPr>
                <w:color w:val="000000"/>
                <w:sz w:val="20"/>
              </w:rPr>
              <w:t>4.</w:t>
            </w:r>
          </w:p>
        </w:tc>
        <w:bookmarkEnd w:id="47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I05-I09, I34-I39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Больные с протезированными клапанами сердца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диспансерном учете 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Варфарин,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8" w:name="z221"/>
            <w:r>
              <w:rPr>
                <w:color w:val="000000"/>
                <w:sz w:val="20"/>
              </w:rPr>
              <w:t>5.</w:t>
            </w:r>
          </w:p>
        </w:tc>
        <w:bookmarkEnd w:id="4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I20- I25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Ишемическая болезнь сердца </w:t>
            </w:r>
            <w:r>
              <w:rPr>
                <w:color w:val="000000"/>
                <w:sz w:val="20"/>
              </w:rPr>
              <w:t>(кроме первых 6 месяцев после перенесенного острого инфаркта миокарда)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категории, состоящие на диспансер ном учете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Стенокардия напряжения, вариантная стенокардия, постинфарктный кардиосклероз;.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Клопидогрель,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Ацетилсалициловая </w:t>
            </w:r>
            <w:r>
              <w:rPr>
                <w:color w:val="000000"/>
                <w:sz w:val="20"/>
              </w:rPr>
              <w:t>кислота,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Изосорбида динитрат, аэрозоль, спрей подъязычный дозированный, таблетка пролонгированного действия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Нитроглицерин, аэрозоль подъязычный, спрей подъязычный дозированный, таблетка подъязычная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C01DA02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Бисопролол,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C07AB07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Амлодипин,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C08CA01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Аторвастатин,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C10AA05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Пациентам с высоким риском коронарных событий после стентирования, аортокоронарного шунтирования </w:t>
            </w:r>
          </w:p>
        </w:tc>
        <w:tc>
          <w:tcPr>
            <w:tcW w:w="3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Тикагрелор, таблетка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B01AC24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49" w:name="z229"/>
            <w:r>
              <w:rPr>
                <w:color w:val="000000"/>
                <w:sz w:val="20"/>
              </w:rPr>
              <w:t xml:space="preserve">2. Болезни органов </w:t>
            </w:r>
            <w:r>
              <w:rPr>
                <w:color w:val="000000"/>
                <w:sz w:val="20"/>
              </w:rPr>
              <w:t>дыхания</w:t>
            </w:r>
          </w:p>
        </w:tc>
        <w:bookmarkEnd w:id="49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0" w:name="z230"/>
            <w:r>
              <w:rPr>
                <w:color w:val="000000"/>
                <w:sz w:val="20"/>
              </w:rPr>
              <w:t>6.</w:t>
            </w:r>
          </w:p>
        </w:tc>
        <w:bookmarkEnd w:id="50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J02/</w:t>
            </w:r>
            <w:r>
              <w:br/>
            </w:r>
            <w:r>
              <w:rPr>
                <w:color w:val="000000"/>
                <w:sz w:val="20"/>
              </w:rPr>
              <w:t>J03/</w:t>
            </w:r>
            <w:r>
              <w:br/>
            </w:r>
            <w:r>
              <w:rPr>
                <w:color w:val="000000"/>
                <w:sz w:val="20"/>
              </w:rPr>
              <w:t>J04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Острый фарингит/ тонзиллит/ бронхит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5 лет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Легкой и средней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Парацетамол, суппозитория, раствор для орального применения, суспензия для орального применения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N02BE01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Ибупрофен, суспензия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M01AE01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1" w:name="z232"/>
            <w:r>
              <w:rPr>
                <w:color w:val="000000"/>
                <w:sz w:val="20"/>
              </w:rPr>
              <w:t>7.</w:t>
            </w:r>
          </w:p>
        </w:tc>
        <w:bookmarkEnd w:id="5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J13-J16,</w:t>
            </w:r>
            <w:r>
              <w:br/>
            </w:r>
            <w:r>
              <w:rPr>
                <w:color w:val="000000"/>
                <w:sz w:val="20"/>
              </w:rPr>
              <w:t>J18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Пневмония внебольничная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Дети до 18 лет, 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Легкой и средней степени тяжести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Амоксициллин, таблетка; капсула, порошок для приготовления оральной суспензии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J01CA04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Азитромицин, таблетка, капсула, порошок для приготовления суспензии для </w:t>
            </w:r>
            <w:r>
              <w:rPr>
                <w:color w:val="000000"/>
                <w:sz w:val="20"/>
              </w:rPr>
              <w:t>приема внутрь, гранулы для приготовления суспензии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J01FA10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2" w:name="z234"/>
            <w:r>
              <w:rPr>
                <w:color w:val="000000"/>
                <w:sz w:val="20"/>
              </w:rPr>
              <w:t>8.</w:t>
            </w:r>
          </w:p>
        </w:tc>
        <w:bookmarkEnd w:id="5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J45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Бронхиальная астма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Сальбутамол, аэрозоль для ингаляций, </w:t>
            </w:r>
            <w:r>
              <w:rPr>
                <w:color w:val="000000"/>
                <w:sz w:val="20"/>
              </w:rPr>
              <w:t>раствор для небулайзера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R03AC02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Сальметерол+Флутиказонапропионат, аэрозоль,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Беклометазон, аэрозоль для ингаляций дозированный, аэрозоль для ингаляций дозированный, активируемый вдохом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Будесонид, </w:t>
            </w:r>
            <w:r>
              <w:rPr>
                <w:color w:val="000000"/>
                <w:sz w:val="20"/>
              </w:rPr>
              <w:t>порошок, суспензия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Флутиказон, аэрозоль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Циклезонид, аэрозоль для ингаляций дозированный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R03BA08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Будесонид+Формотеролафумаратадигидрат,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Монтелукаст, таблетка, в том числе жевательная, гранула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R03DC03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3" w:name="z243"/>
            <w:r>
              <w:rPr>
                <w:color w:val="000000"/>
                <w:sz w:val="20"/>
              </w:rPr>
              <w:t>9.</w:t>
            </w:r>
          </w:p>
        </w:tc>
        <w:bookmarkEnd w:id="5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J44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обструктивная болезнь легких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 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 стадии обострения и ремиссии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Индакатерол,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R03AC18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Фенотерола </w:t>
            </w:r>
            <w:r>
              <w:rPr>
                <w:color w:val="000000"/>
                <w:sz w:val="20"/>
              </w:rPr>
              <w:t>гидробромид + Ипратропия гидробромид, раствор для ингаляций, аэрозоль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Рофлумиласт,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R03DX07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Сальметерол+Флутиказонапропионат, аэрозоль для ингаляций,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Тиотропия бромид, раствор </w:t>
            </w:r>
            <w:r>
              <w:rPr>
                <w:color w:val="000000"/>
                <w:sz w:val="20"/>
              </w:rPr>
              <w:t>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R03BB04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Будесонид + Формотеролафумаратадигидрат, порошок для ингаляций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R03AK07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4" w:name="z249"/>
            <w:r>
              <w:rPr>
                <w:color w:val="000000"/>
                <w:sz w:val="20"/>
              </w:rPr>
              <w:t>3. Болезни органов пищеварения</w:t>
            </w:r>
          </w:p>
        </w:tc>
        <w:bookmarkEnd w:id="54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5" w:name="z250"/>
            <w:r>
              <w:rPr>
                <w:color w:val="000000"/>
                <w:sz w:val="20"/>
              </w:rPr>
              <w:t>10.</w:t>
            </w:r>
          </w:p>
        </w:tc>
        <w:bookmarkEnd w:id="5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K25-K26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Язвенная болезнь желудка и 12-перстной кишки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 период обострения.</w:t>
            </w:r>
            <w:r>
              <w:rPr>
                <w:color w:val="000000"/>
                <w:sz w:val="20"/>
              </w:rPr>
              <w:t xml:space="preserve"> Антибактериальные препараты назначаются при выявлении H.Pylori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Омепразол, капсула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A02BC01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Висмута трикалия дицитрат,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A02BX05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Фуразолидон,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G01AX06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Амоксициллин, таблетка, капсула, порошок для приготовления оральной </w:t>
            </w:r>
            <w:r>
              <w:rPr>
                <w:color w:val="000000"/>
                <w:sz w:val="20"/>
              </w:rPr>
              <w:t>суспензии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J01CA04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Кларитромицин,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J01FA09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Метронидазол,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J01XD01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6" w:name="z256"/>
            <w:r>
              <w:rPr>
                <w:color w:val="000000"/>
                <w:sz w:val="20"/>
              </w:rPr>
              <w:t>4. Болезни крови, кроветворных органов и отдельные нарушения, вовлекающие иммунный механизм</w:t>
            </w:r>
          </w:p>
        </w:tc>
        <w:bookmarkEnd w:id="56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7" w:name="z257"/>
            <w:r>
              <w:rPr>
                <w:color w:val="000000"/>
                <w:sz w:val="20"/>
              </w:rPr>
              <w:t>11.</w:t>
            </w:r>
          </w:p>
        </w:tc>
        <w:bookmarkEnd w:id="5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D50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Железодефицитная анемия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Женщины фертильного возраста </w:t>
            </w:r>
            <w:r>
              <w:rPr>
                <w:color w:val="000000"/>
                <w:sz w:val="20"/>
              </w:rPr>
              <w:t>состоящие на диспансерном учете, дети до 18 лет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железодефицитной анемии II, III степени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Сульфат железа, однокомпонентный/комбинированный с аскорбиновой кислотой, таблетка, капсула, драже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B03AA10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Препараты сульфата железа, </w:t>
            </w:r>
            <w:r>
              <w:rPr>
                <w:color w:val="000000"/>
                <w:sz w:val="20"/>
              </w:rPr>
              <w:t>сироп, раствор, капли для приема внутрь (только детям до 12 лет)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B03AA07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8" w:name="z259"/>
            <w:r>
              <w:rPr>
                <w:color w:val="000000"/>
                <w:sz w:val="20"/>
              </w:rPr>
              <w:t>12.</w:t>
            </w:r>
          </w:p>
        </w:tc>
        <w:bookmarkEnd w:id="5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D66-D68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Наследственные дефициты факторов свертывания крови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Все стадии и степени тяжести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Фактор свертывания крови VIII </w:t>
            </w:r>
            <w:r>
              <w:rPr>
                <w:color w:val="000000"/>
                <w:sz w:val="20"/>
              </w:rPr>
              <w:t>(плазменный)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свертывания крови VIII (рекомбинантный)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Фактор свертывания крови VIII разрушения ингибиторы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свертывания крови IX (плазменный)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свертывания крови IX (рекомбинантный)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Фактор Виллебранда и фактор свертывания крови VIII в комбинации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Эптаког альфа (активированный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B02BD08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59" w:name="z266"/>
            <w:r>
              <w:rPr>
                <w:color w:val="000000"/>
                <w:sz w:val="20"/>
              </w:rPr>
              <w:t>13.</w:t>
            </w:r>
          </w:p>
        </w:tc>
        <w:bookmarkEnd w:id="59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D80- D89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Аутоиммунные заболевания и иммунодефицитные состояния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</w:t>
            </w:r>
            <w:r>
              <w:rPr>
                <w:color w:val="000000"/>
                <w:sz w:val="20"/>
              </w:rPr>
              <w:t>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Иммуноглобулин G (человеческий нормальный), раствор для инъекций для подкожного введения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J06BA01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0" w:name="z267"/>
            <w:r>
              <w:rPr>
                <w:color w:val="000000"/>
                <w:sz w:val="20"/>
              </w:rPr>
              <w:t>5. Болезни эндокринной системы, расстройства питания и нарушения обмена веществ</w:t>
            </w:r>
          </w:p>
        </w:tc>
        <w:bookmarkEnd w:id="60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1" w:name="z268"/>
            <w:r>
              <w:rPr>
                <w:color w:val="000000"/>
                <w:sz w:val="20"/>
              </w:rPr>
              <w:t>14.</w:t>
            </w:r>
          </w:p>
        </w:tc>
        <w:bookmarkEnd w:id="61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Е55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Рахит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1-го года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Профилактика в </w:t>
            </w:r>
            <w:r>
              <w:rPr>
                <w:color w:val="000000"/>
                <w:sz w:val="20"/>
              </w:rPr>
              <w:t>осенне-зимний период, лечение вне зависимости от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Эргокальциферол, раствор масляный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А11СС01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Колекальциферол, раствор водный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А11СС05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2" w:name="z270"/>
            <w:r>
              <w:rPr>
                <w:color w:val="000000"/>
                <w:sz w:val="20"/>
              </w:rPr>
              <w:t>15.</w:t>
            </w:r>
          </w:p>
        </w:tc>
        <w:bookmarkEnd w:id="6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E23.2 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Несахарный диабет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</w:t>
            </w:r>
            <w:r>
              <w:rPr>
                <w:color w:val="000000"/>
                <w:sz w:val="20"/>
              </w:rPr>
              <w:t xml:space="preserve">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Десмопрессин, лиофилизат оральный;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3" w:name="z271"/>
            <w:r>
              <w:rPr>
                <w:color w:val="000000"/>
                <w:sz w:val="20"/>
              </w:rPr>
              <w:t>16.</w:t>
            </w:r>
          </w:p>
        </w:tc>
        <w:bookmarkEnd w:id="63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E00-E03, E89.0, Е05, Е20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Гипотиреоз/ Гипертиреоз/</w:t>
            </w:r>
            <w:r>
              <w:br/>
            </w:r>
            <w:r>
              <w:rPr>
                <w:color w:val="000000"/>
                <w:sz w:val="20"/>
              </w:rPr>
              <w:t>Гипопаратиреоз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Верифицированный диагноз Гипотиреоз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Левотироксин,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H03AA01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Гипертиреоз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Тиамазол,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H03BB02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Гипопаратиреоз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Дигидротахистерол, раствор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A11CC02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4" w:name="z274"/>
            <w:r>
              <w:rPr>
                <w:color w:val="000000"/>
                <w:sz w:val="20"/>
              </w:rPr>
              <w:t>17.</w:t>
            </w:r>
          </w:p>
        </w:tc>
        <w:bookmarkEnd w:id="6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Е23.0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Гипофизарный нанизм, синдром Шерешевского- </w:t>
            </w:r>
            <w:r>
              <w:rPr>
                <w:color w:val="000000"/>
                <w:sz w:val="20"/>
              </w:rPr>
              <w:t>Тернера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данными обследованиями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Соматропин, порошок лиофилизированный для приготовления инъекционного раствора,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H01AC01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5" w:name="z275"/>
            <w:r>
              <w:rPr>
                <w:color w:val="000000"/>
                <w:sz w:val="20"/>
              </w:rPr>
              <w:t>18.</w:t>
            </w:r>
          </w:p>
        </w:tc>
        <w:bookmarkEnd w:id="65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Е22.8; E30.1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Раннее (преждевременное, </w:t>
            </w:r>
            <w:r>
              <w:rPr>
                <w:color w:val="000000"/>
                <w:sz w:val="20"/>
              </w:rPr>
              <w:t>ускоренное) половое развитие центрального генеза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данными обследований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Трипторелин, лиофилизат для приготовления суспензий для инъекции,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L02AE04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6" w:name="z276"/>
            <w:r>
              <w:rPr>
                <w:color w:val="000000"/>
                <w:sz w:val="20"/>
              </w:rPr>
              <w:t>19.</w:t>
            </w:r>
          </w:p>
        </w:tc>
        <w:bookmarkEnd w:id="66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E22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Гормонально активные опухоли гипофиза. Акромегалия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Верифицированный диагноз данными обследования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Бромокриптин,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G02CB01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Каберголин,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G02CB03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Октреотид, раствор для инъекций, </w:t>
            </w:r>
            <w:r>
              <w:rPr>
                <w:color w:val="000000"/>
                <w:sz w:val="20"/>
              </w:rPr>
              <w:t>микросферы для приготовления суспензии для иньекций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H01CB02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7" w:name="z279"/>
            <w:r>
              <w:rPr>
                <w:color w:val="000000"/>
                <w:sz w:val="20"/>
              </w:rPr>
              <w:t>20.</w:t>
            </w:r>
          </w:p>
        </w:tc>
        <w:bookmarkEnd w:id="67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E83.0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Гепато–церебральная дистрофия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Тяжелое течение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Пеницилламин,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М01СС01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8" w:name="z280"/>
            <w:r>
              <w:rPr>
                <w:color w:val="000000"/>
                <w:sz w:val="20"/>
              </w:rPr>
              <w:t>6. Болезни костно-мышечной системы и соединительной ткани</w:t>
            </w:r>
          </w:p>
        </w:tc>
        <w:bookmarkEnd w:id="68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69" w:name="z281"/>
            <w:r>
              <w:rPr>
                <w:color w:val="000000"/>
                <w:sz w:val="20"/>
              </w:rPr>
              <w:t>21.</w:t>
            </w:r>
          </w:p>
        </w:tc>
        <w:bookmarkEnd w:id="6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M05-М06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Ревматоидный артрит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Взрослые,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Метотрексат, таблетка, раствор для инъекций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таблетка, лиофилизат для приготовления раствора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0" w:name="z284"/>
            <w:r>
              <w:rPr>
                <w:color w:val="000000"/>
                <w:sz w:val="20"/>
              </w:rPr>
              <w:t>22.</w:t>
            </w:r>
          </w:p>
        </w:tc>
        <w:bookmarkEnd w:id="70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М45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Анкилозирующий спондилит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Взрослые,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Индометацин, таблетки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М01АВ01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Сульфасалазин, таблетки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А07ЕС01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неэффективности терапии первой линии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Голимумаб, раствор для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Пациентам, ранее получавшим препарат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Адалимумаб, раствор для подкожных инъекций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1" w:name="z288"/>
            <w:r>
              <w:rPr>
                <w:color w:val="000000"/>
                <w:sz w:val="20"/>
              </w:rPr>
              <w:t>7. Состояние после пересадки органов и тканей</w:t>
            </w:r>
          </w:p>
        </w:tc>
        <w:bookmarkEnd w:id="71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2" w:name="z289"/>
            <w:r>
              <w:rPr>
                <w:color w:val="000000"/>
                <w:sz w:val="20"/>
              </w:rPr>
              <w:t>23.</w:t>
            </w:r>
          </w:p>
        </w:tc>
        <w:bookmarkEnd w:id="72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Z94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Состояние после пересадки органов и тканей 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 (для предупреждения риска отторжения трансплантированных органов и тканей, больные принимают лекарственные препараты одного производител</w:t>
            </w:r>
            <w:r>
              <w:rPr>
                <w:color w:val="000000"/>
                <w:sz w:val="20"/>
              </w:rPr>
              <w:t>я на протяжении всей жизни)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H02AB04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Ко-тримоксазол, таблетка, суспензия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J01EE01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Валацикловир, таблетка, покрытая оболочкой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J05AB11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Микофеноловая кислота, капсула; таблетка, </w:t>
            </w:r>
            <w:r>
              <w:rPr>
                <w:color w:val="000000"/>
                <w:sz w:val="20"/>
              </w:rPr>
              <w:t>таблетка, покрытая плҰночной оболочкой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L04AA06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Циклоспорин, капсула, раствор для приҰма внутрь 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Такролимус, капсула, в том числе пролонгированного действия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Азатиоприн,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L04AX01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3" w:name="z297"/>
            <w:r>
              <w:rPr>
                <w:color w:val="000000"/>
                <w:sz w:val="20"/>
              </w:rPr>
              <w:t>8. Болезни мочеполовой системы</w:t>
            </w:r>
          </w:p>
        </w:tc>
        <w:bookmarkEnd w:id="73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4" w:name="z298"/>
            <w:r>
              <w:rPr>
                <w:color w:val="000000"/>
                <w:sz w:val="20"/>
              </w:rPr>
              <w:t>24.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  <w:bookmarkEnd w:id="7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N00-N08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Прогрессирующие гломерулярные заболевания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При морфологически верифицированном варианте гломерулонефрита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Метилпреднизолон,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Преднизолон,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H02AB06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Циклофосфамид, </w:t>
            </w:r>
            <w:r>
              <w:rPr>
                <w:color w:val="000000"/>
                <w:sz w:val="20"/>
              </w:rPr>
              <w:t>таблетка, порошок для приготовления раствора для инъекций, лиофилизат для приготовления раствора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L01AA01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Циклоспорин, капсула, раствор для приҰма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L04AD01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5" w:name="z302"/>
            <w:r>
              <w:rPr>
                <w:color w:val="000000"/>
                <w:sz w:val="20"/>
              </w:rPr>
              <w:t>25.</w:t>
            </w:r>
          </w:p>
        </w:tc>
        <w:bookmarkEnd w:id="75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N18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Хроническая болезнь почек с ренальной анемией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категории, </w:t>
            </w:r>
            <w:r>
              <w:rPr>
                <w:color w:val="000000"/>
                <w:sz w:val="20"/>
              </w:rPr>
              <w:t>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III-IV-V стадии, за исключением пациентов, получающих програмный диализ 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Сульфат железа, капсула,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B03AA07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Метоксиполиэтиленгликоль-эпоэтина бета, раствор для инъекций, раствор для внутривенных и подкожных </w:t>
            </w:r>
            <w:r>
              <w:rPr>
                <w:color w:val="000000"/>
                <w:sz w:val="20"/>
              </w:rPr>
              <w:t>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B03XA03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Севеламер, порошок для приготовления оральной суспензии,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V03AE02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зета,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Эпоэтин бета, раствор для внутривенных и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B03XA01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Эпоэтин альфа, раствор для </w:t>
            </w:r>
            <w:r>
              <w:rPr>
                <w:color w:val="000000"/>
                <w:sz w:val="20"/>
              </w:rPr>
              <w:t>инъекций, раствор для внутривенных и подкожных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B03XA01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6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6" w:name="z308"/>
            <w:r>
              <w:rPr>
                <w:color w:val="000000"/>
                <w:sz w:val="20"/>
              </w:rPr>
              <w:t>9. Болезни нервной системы.</w:t>
            </w:r>
          </w:p>
        </w:tc>
        <w:bookmarkEnd w:id="76"/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7" w:name="z309"/>
            <w:r>
              <w:rPr>
                <w:color w:val="000000"/>
                <w:sz w:val="20"/>
              </w:rPr>
              <w:t>26.</w:t>
            </w:r>
          </w:p>
        </w:tc>
        <w:bookmarkEnd w:id="77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G20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Болезнь Паркинсона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Леводопа + Карбидопа,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N04BA02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Прамипексол, таблетка, в том числе с пролонгированным высвобождением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N04BC05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8" w:name="z311"/>
            <w:r>
              <w:rPr>
                <w:color w:val="000000"/>
                <w:sz w:val="20"/>
              </w:rPr>
              <w:t>27.</w:t>
            </w:r>
          </w:p>
        </w:tc>
        <w:bookmarkEnd w:id="78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G70.2 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Миастения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и 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Неостигмин, раствор для инъекций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N07AA01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Пиридостигмина бромид,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N07AA02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Для профилактики миастенических кризов при наличии показаний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Иммуноглобулин G (человеческий нормальный), раствор для инъекций для подкожного введения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J06BA01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79" w:name="z314"/>
            <w:r>
              <w:rPr>
                <w:color w:val="000000"/>
                <w:sz w:val="20"/>
              </w:rPr>
              <w:t>28.</w:t>
            </w:r>
          </w:p>
        </w:tc>
        <w:bookmarkEnd w:id="79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G40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Эпилепсия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</w:t>
            </w:r>
            <w:r>
              <w:rPr>
                <w:color w:val="000000"/>
                <w:sz w:val="20"/>
              </w:rPr>
              <w:t>степени тяжести</w:t>
            </w:r>
          </w:p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Карбамазепин, таблетка, в том числе пролонгированная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N03AF01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Вальпроевая кислота, таблетка, в том числе пролонгированная, капсула, гранула, сироп, капли для приема внутрь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N03AG01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Ламотриджин, таблетка, в том числе диспергируемая</w:t>
            </w:r>
            <w:r>
              <w:rPr>
                <w:color w:val="000000"/>
                <w:sz w:val="20"/>
              </w:rPr>
              <w:t xml:space="preserve"> и жевательная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N03AX09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Топирамат, капсула, таблетка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N03AX11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Леветирацетам, таблетка, раствор для перорального применения</w:t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N03AX14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0" w:name="z319"/>
            <w:r>
              <w:rPr>
                <w:color w:val="000000"/>
                <w:sz w:val="20"/>
              </w:rPr>
              <w:t>Изделия медицинского назначения</w:t>
            </w:r>
          </w:p>
        </w:tc>
        <w:bookmarkEnd w:id="80"/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1" w:name="z320"/>
            <w:r>
              <w:rPr>
                <w:color w:val="000000"/>
                <w:sz w:val="20"/>
              </w:rPr>
              <w:t>В рамках гарантированного объема бесплатной медицинской помощи</w:t>
            </w:r>
          </w:p>
        </w:tc>
        <w:bookmarkEnd w:id="81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2" w:name="z321"/>
            <w:r>
              <w:rPr>
                <w:color w:val="000000"/>
                <w:sz w:val="20"/>
              </w:rPr>
              <w:t>№</w:t>
            </w:r>
          </w:p>
        </w:tc>
        <w:bookmarkEnd w:id="8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Показания для назначения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медицинских изделий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3" w:name="z322"/>
            <w:r>
              <w:rPr>
                <w:color w:val="000000"/>
                <w:sz w:val="20"/>
              </w:rPr>
              <w:t>Болезни эндокринной системы</w:t>
            </w:r>
          </w:p>
        </w:tc>
        <w:bookmarkEnd w:id="83"/>
      </w:tr>
      <w:tr w:rsidR="00482E7E">
        <w:trPr>
          <w:trHeight w:val="30"/>
          <w:tblCellSpacing w:w="0" w:type="auto"/>
        </w:trPr>
        <w:tc>
          <w:tcPr>
            <w:tcW w:w="44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4" w:name="z323"/>
            <w:r>
              <w:rPr>
                <w:color w:val="000000"/>
                <w:sz w:val="20"/>
              </w:rPr>
              <w:t>1.</w:t>
            </w:r>
          </w:p>
        </w:tc>
        <w:bookmarkEnd w:id="84"/>
        <w:tc>
          <w:tcPr>
            <w:tcW w:w="22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E10-</w:t>
            </w:r>
            <w:r>
              <w:br/>
            </w:r>
            <w:r>
              <w:rPr>
                <w:color w:val="000000"/>
                <w:sz w:val="20"/>
              </w:rPr>
              <w:t>Е11</w:t>
            </w:r>
          </w:p>
        </w:tc>
        <w:tc>
          <w:tcPr>
            <w:tcW w:w="125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Диабет сахарный</w:t>
            </w:r>
          </w:p>
        </w:tc>
        <w:tc>
          <w:tcPr>
            <w:tcW w:w="92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Все стадии и степени тяжести </w:t>
            </w:r>
            <w:r>
              <w:rPr>
                <w:color w:val="000000"/>
                <w:sz w:val="20"/>
              </w:rPr>
              <w:t>инсулинзависимого диабета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Иглы к шприц-ручке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Тест полосы для определения кетоновых тел в моче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Одноразовые инсулиновые шприцы с маркировкой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Пациенты с сахарным диабетом на фоне интенсивной инсулинотерапии – режим множественных инъекций </w:t>
            </w:r>
            <w:r>
              <w:rPr>
                <w:color w:val="000000"/>
                <w:sz w:val="20"/>
              </w:rPr>
              <w:t>инсулина (помповая инсулинотерапия)</w:t>
            </w:r>
            <w:r>
              <w:br/>
            </w:r>
            <w:r>
              <w:rPr>
                <w:color w:val="000000"/>
                <w:sz w:val="20"/>
              </w:rPr>
              <w:t>Пациенты с сахарным диабетом на фоне режима 2 инъекций инсулина смешанного типа действия</w:t>
            </w:r>
            <w:r>
              <w:br/>
            </w:r>
            <w:r>
              <w:rPr>
                <w:color w:val="000000"/>
                <w:sz w:val="20"/>
              </w:rPr>
              <w:t>Пациенты с сахарным диабетом на фоне терапии базальным инсулином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Тест полосы для определения глюкозы в крови</w:t>
            </w:r>
            <w:r>
              <w:br/>
            </w:r>
            <w:r>
              <w:rPr>
                <w:color w:val="000000"/>
                <w:sz w:val="20"/>
              </w:rPr>
              <w:t>1460 полос в год 1 пац</w:t>
            </w:r>
            <w:r>
              <w:rPr>
                <w:color w:val="000000"/>
                <w:sz w:val="20"/>
              </w:rPr>
              <w:t>иенту</w:t>
            </w:r>
            <w:r>
              <w:br/>
            </w:r>
            <w:r>
              <w:rPr>
                <w:color w:val="000000"/>
                <w:sz w:val="20"/>
              </w:rPr>
              <w:t>730 полос в год 1 пациенту</w:t>
            </w:r>
            <w:r>
              <w:br/>
            </w:r>
            <w:r>
              <w:rPr>
                <w:color w:val="000000"/>
                <w:sz w:val="20"/>
              </w:rPr>
              <w:t>365 полос в год 1 пациенту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Дети до 18 лет (поставляются бесплатно к расходным материалам для вновь выявленных пациентов с сахарным диабетом 1 типа до 18 лет и пациентов с неисправными помпами)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Помпы инсулиновые</w:t>
            </w:r>
            <w:r>
              <w:br/>
            </w:r>
            <w:r>
              <w:rPr>
                <w:color w:val="000000"/>
                <w:sz w:val="20"/>
              </w:rPr>
              <w:t> 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180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18 лет, ранее обеспеченные инсулиновыми помпами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Инфузионный набор к помпам инсулиновым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482E7E" w:rsidRDefault="00482E7E"/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Резервуар к помпам инсулиновым 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5" w:name="z330"/>
            <w:r>
              <w:rPr>
                <w:color w:val="000000"/>
                <w:sz w:val="20"/>
              </w:rPr>
              <w:t>2.Паллиативная помощь</w:t>
            </w:r>
          </w:p>
        </w:tc>
        <w:bookmarkEnd w:id="85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6" w:name="z331"/>
            <w:r>
              <w:rPr>
                <w:color w:val="000000"/>
                <w:sz w:val="20"/>
              </w:rPr>
              <w:t>2.</w:t>
            </w:r>
          </w:p>
        </w:tc>
        <w:bookmarkEnd w:id="86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Пациентам с распространҰнными формами злокачественных новообразований, туберкулеза и ВИЧ- </w:t>
            </w:r>
            <w:r>
              <w:rPr>
                <w:color w:val="000000"/>
                <w:sz w:val="20"/>
              </w:rPr>
              <w:t>инфекции, хроническими прогрессирующими заболеваниями в стадии декомпенсации сердечной, легочной, печеночной, почечной недостаточности, при осложнениях цирроза печени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стадии при наличии симптоматики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Однокомпонентный дренируемый илео/колос</w:t>
            </w:r>
            <w:r>
              <w:rPr>
                <w:color w:val="000000"/>
                <w:sz w:val="20"/>
              </w:rPr>
              <w:t>томный калоприемник в комплекте с защитной пастой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7" w:name="z332"/>
            <w:r>
              <w:rPr>
                <w:color w:val="000000"/>
                <w:sz w:val="20"/>
              </w:rPr>
              <w:t>В системе обязательного социального медицинского страхования</w:t>
            </w:r>
          </w:p>
        </w:tc>
        <w:bookmarkEnd w:id="87"/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8" w:name="z333"/>
            <w:r>
              <w:rPr>
                <w:color w:val="000000"/>
                <w:sz w:val="20"/>
              </w:rPr>
              <w:t>1. Болезни(состояния) периода новорожденности и детей до 1 года</w:t>
            </w:r>
          </w:p>
        </w:tc>
        <w:bookmarkEnd w:id="88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89" w:name="z334"/>
            <w:r>
              <w:rPr>
                <w:color w:val="000000"/>
                <w:sz w:val="20"/>
              </w:rPr>
              <w:t>1.</w:t>
            </w:r>
          </w:p>
        </w:tc>
        <w:bookmarkEnd w:id="89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Новорожденные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в возрасте от 0 до 28 дней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Комплект по уходу за </w:t>
            </w:r>
            <w:r>
              <w:rPr>
                <w:color w:val="000000"/>
                <w:sz w:val="20"/>
              </w:rPr>
              <w:t>младенцем (аптечка новорожденного):</w:t>
            </w:r>
            <w:r>
              <w:br/>
            </w:r>
            <w:r>
              <w:rPr>
                <w:color w:val="000000"/>
                <w:sz w:val="20"/>
              </w:rPr>
              <w:t>1. руководство по уходу за детьми раннего возраста в семье на казахском и русском языках в одном экземляре;</w:t>
            </w:r>
            <w:r>
              <w:br/>
            </w:r>
            <w:r>
              <w:rPr>
                <w:color w:val="000000"/>
                <w:sz w:val="20"/>
              </w:rPr>
              <w:t>2. буклет: Национальный календарь прививок в одном экземляре;</w:t>
            </w:r>
            <w:r>
              <w:br/>
            </w:r>
            <w:r>
              <w:rPr>
                <w:color w:val="000000"/>
                <w:sz w:val="20"/>
              </w:rPr>
              <w:t>3. водный термометр ((1 штука);</w:t>
            </w:r>
            <w:r>
              <w:br/>
            </w:r>
            <w:r>
              <w:rPr>
                <w:color w:val="000000"/>
                <w:sz w:val="20"/>
              </w:rPr>
              <w:t>4. медицинский тер</w:t>
            </w:r>
            <w:r>
              <w:rPr>
                <w:color w:val="000000"/>
                <w:sz w:val="20"/>
              </w:rPr>
              <w:t>мометр (1 штука);</w:t>
            </w:r>
            <w:r>
              <w:br/>
            </w:r>
            <w:r>
              <w:rPr>
                <w:color w:val="000000"/>
                <w:sz w:val="20"/>
              </w:rPr>
              <w:t>5. стерильный бинт (1 штука);</w:t>
            </w:r>
            <w:r>
              <w:br/>
            </w:r>
            <w:r>
              <w:rPr>
                <w:color w:val="000000"/>
                <w:sz w:val="20"/>
              </w:rPr>
              <w:t>6. слизеотсос для носовых путей (1 штука);</w:t>
            </w:r>
            <w:r>
              <w:br/>
            </w:r>
            <w:r>
              <w:rPr>
                <w:color w:val="000000"/>
                <w:sz w:val="20"/>
              </w:rPr>
              <w:t>7. крем детский (1 штука);</w:t>
            </w:r>
            <w:r>
              <w:br/>
            </w:r>
            <w:r>
              <w:rPr>
                <w:color w:val="000000"/>
                <w:sz w:val="20"/>
              </w:rPr>
              <w:t>8. мыло детское (1 штука);</w:t>
            </w:r>
            <w:r>
              <w:br/>
            </w:r>
            <w:r>
              <w:rPr>
                <w:color w:val="000000"/>
                <w:sz w:val="20"/>
              </w:rPr>
              <w:t>9. антисептик для рук (1 штука);</w:t>
            </w:r>
            <w:r>
              <w:br/>
            </w:r>
            <w:r>
              <w:rPr>
                <w:color w:val="000000"/>
                <w:sz w:val="20"/>
              </w:rPr>
              <w:t>10. оральные регидратационные соли - 2 упаковки;</w:t>
            </w:r>
            <w:r>
              <w:br/>
            </w:r>
            <w:r>
              <w:rPr>
                <w:color w:val="000000"/>
                <w:sz w:val="20"/>
              </w:rPr>
              <w:t xml:space="preserve">11. стерильная вата, 200 </w:t>
            </w:r>
            <w:r>
              <w:rPr>
                <w:color w:val="000000"/>
                <w:sz w:val="20"/>
              </w:rPr>
              <w:t>грамм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0" w:name="z335"/>
            <w:r>
              <w:rPr>
                <w:color w:val="000000"/>
                <w:sz w:val="20"/>
              </w:rPr>
              <w:t>Специализированные лечебные продукты</w:t>
            </w:r>
          </w:p>
        </w:tc>
        <w:bookmarkEnd w:id="90"/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1" w:name="z336"/>
            <w:r>
              <w:rPr>
                <w:color w:val="000000"/>
                <w:sz w:val="20"/>
              </w:rPr>
              <w:t>В системе обязательного социального медицинского страхования</w:t>
            </w:r>
          </w:p>
        </w:tc>
        <w:bookmarkEnd w:id="91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2" w:name="z337"/>
            <w:r>
              <w:rPr>
                <w:color w:val="000000"/>
                <w:sz w:val="20"/>
              </w:rPr>
              <w:t>№</w:t>
            </w:r>
          </w:p>
        </w:tc>
        <w:bookmarkEnd w:id="92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Код МКБ-10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заболевания (состояния)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Категория населения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Показания для назначения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Наименование специализированных лечебных продуктов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3" w:name="z338"/>
            <w:r>
              <w:rPr>
                <w:color w:val="000000"/>
                <w:sz w:val="20"/>
              </w:rPr>
              <w:t>1.      Нарушения обмена веществ</w:t>
            </w:r>
          </w:p>
        </w:tc>
        <w:bookmarkEnd w:id="93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4" w:name="z339"/>
            <w:r>
              <w:rPr>
                <w:color w:val="000000"/>
                <w:sz w:val="20"/>
              </w:rPr>
              <w:t>1.</w:t>
            </w:r>
          </w:p>
        </w:tc>
        <w:bookmarkEnd w:id="94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Е70.0</w:t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Фенилкетонурия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категории, состоящие на диспансерном учете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Все формы, пожизненная терапия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Лечебные низкобелковые продукты и продукты с низким содержанием фенилаланина</w:t>
            </w:r>
            <w:r>
              <w:br/>
            </w:r>
            <w:r>
              <w:rPr>
                <w:color w:val="000000"/>
                <w:sz w:val="20"/>
              </w:rPr>
              <w:t xml:space="preserve">(Комида мед ФКУ - А формула+LCP (11,8 гр. </w:t>
            </w:r>
            <w:r>
              <w:rPr>
                <w:color w:val="000000"/>
                <w:sz w:val="20"/>
              </w:rPr>
              <w:t>белка на 100 гр.);</w:t>
            </w:r>
            <w:r>
              <w:br/>
            </w:r>
            <w:r>
              <w:rPr>
                <w:color w:val="000000"/>
                <w:sz w:val="20"/>
              </w:rPr>
              <w:t>Комида мед ФКУ - В (31,1 гр. белка на 100 гр.); Комида мед ФКУ С - 45 (45 гр. белка на 100 гр.); ФКУ-3 (69 гр. белка в 100 г); Комида мед ФКУ С - 75 (75 гр. белка на 100 гр.); ФКУ-0 (13 г белка в 100 г);</w:t>
            </w:r>
            <w:r>
              <w:br/>
            </w:r>
            <w:r>
              <w:rPr>
                <w:color w:val="000000"/>
                <w:sz w:val="20"/>
              </w:rPr>
              <w:t>ФКУ-1 (20 г белка в 100 г); РАМ-1</w:t>
            </w:r>
            <w:r>
              <w:rPr>
                <w:color w:val="000000"/>
                <w:sz w:val="20"/>
              </w:rPr>
              <w:t xml:space="preserve"> и РАМ-2 (75 г белка в 100 г); Изифен (16,8 гр. белка в 1 упаковке)</w:t>
            </w:r>
          </w:p>
        </w:tc>
      </w:tr>
      <w:tr w:rsidR="00482E7E">
        <w:trPr>
          <w:trHeight w:val="30"/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5" w:name="z340"/>
            <w:r>
              <w:rPr>
                <w:color w:val="000000"/>
                <w:sz w:val="20"/>
              </w:rPr>
              <w:t>2. Болезни (состояния) периода новорожденности и детей до 1 года</w:t>
            </w:r>
          </w:p>
        </w:tc>
        <w:bookmarkEnd w:id="95"/>
      </w:tr>
      <w:tr w:rsidR="00482E7E">
        <w:trPr>
          <w:trHeight w:val="30"/>
          <w:tblCellSpacing w:w="0" w:type="auto"/>
        </w:trPr>
        <w:tc>
          <w:tcPr>
            <w:tcW w:w="4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  <w:jc w:val="center"/>
            </w:pPr>
            <w:bookmarkStart w:id="96" w:name="z341"/>
            <w:r>
              <w:rPr>
                <w:color w:val="000000"/>
                <w:sz w:val="20"/>
              </w:rPr>
              <w:t>2.</w:t>
            </w:r>
          </w:p>
        </w:tc>
        <w:bookmarkEnd w:id="96"/>
        <w:tc>
          <w:tcPr>
            <w:tcW w:w="22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</w:pPr>
            <w:r>
              <w:br/>
            </w:r>
          </w:p>
        </w:tc>
        <w:tc>
          <w:tcPr>
            <w:tcW w:w="12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 Раннее искусственное или смешанное вскармливание </w:t>
            </w:r>
          </w:p>
        </w:tc>
        <w:tc>
          <w:tcPr>
            <w:tcW w:w="9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Дети до 1 года</w:t>
            </w:r>
          </w:p>
        </w:tc>
        <w:tc>
          <w:tcPr>
            <w:tcW w:w="18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Абсолютные показания:</w:t>
            </w:r>
            <w:r>
              <w:br/>
            </w:r>
            <w:r>
              <w:rPr>
                <w:color w:val="000000"/>
                <w:sz w:val="20"/>
              </w:rPr>
              <w:t xml:space="preserve">- искусственное </w:t>
            </w:r>
            <w:r>
              <w:rPr>
                <w:color w:val="000000"/>
                <w:sz w:val="20"/>
              </w:rPr>
              <w:t>вскармливание: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>- заболевания кормящей матери: ВИЧ-инфекция, активная форма туберкулеза;</w:t>
            </w:r>
            <w:r>
              <w:br/>
            </w:r>
            <w:r>
              <w:rPr>
                <w:color w:val="000000"/>
                <w:sz w:val="20"/>
              </w:rPr>
              <w:t>- заболевания ребенка: подтвержденная врожденная лактазная недостаточность, галактоземия, фенилкетонурия, болезнь "кленового сиропа";</w:t>
            </w:r>
            <w:r>
              <w:br/>
            </w:r>
            <w:r>
              <w:rPr>
                <w:color w:val="000000"/>
                <w:sz w:val="20"/>
              </w:rPr>
              <w:t>2. социальные:</w:t>
            </w:r>
            <w:r>
              <w:br/>
            </w:r>
            <w:r>
              <w:rPr>
                <w:color w:val="000000"/>
                <w:sz w:val="20"/>
              </w:rPr>
              <w:t>усы</w:t>
            </w:r>
            <w:r>
              <w:rPr>
                <w:color w:val="000000"/>
                <w:sz w:val="20"/>
              </w:rPr>
              <w:t>новленные дети.</w:t>
            </w:r>
            <w:r>
              <w:br/>
            </w:r>
            <w:r>
              <w:rPr>
                <w:color w:val="000000"/>
                <w:sz w:val="20"/>
              </w:rPr>
              <w:t>Относительные показания:</w:t>
            </w:r>
            <w:r>
              <w:br/>
            </w:r>
            <w:r>
              <w:rPr>
                <w:color w:val="000000"/>
                <w:sz w:val="20"/>
              </w:rPr>
              <w:t>- искусственное вскармливание: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 xml:space="preserve"> заболевания кормящей матери, сопровождающиеся приемом лекарственных препаратов (цитостатиков, радиоактивных, тиреоидных, психотропных, наркотических) при наличии заклю</w:t>
            </w:r>
            <w:r>
              <w:rPr>
                <w:color w:val="000000"/>
                <w:sz w:val="20"/>
              </w:rPr>
              <w:t xml:space="preserve">чения от профильного специалиста: </w:t>
            </w:r>
            <w:r>
              <w:br/>
            </w:r>
            <w:r>
              <w:rPr>
                <w:color w:val="000000"/>
                <w:sz w:val="20"/>
              </w:rPr>
              <w:t>острые психические заболевания (психозы или тяжелые послеродовые депрессии), врожденные и приобретенные пороки сердца, заболевания сердца, сопровождающиеся декомпенсацией сердечно-сосудистой системы, тяжелые формы эндокри</w:t>
            </w:r>
            <w:r>
              <w:rPr>
                <w:color w:val="000000"/>
                <w:sz w:val="20"/>
              </w:rPr>
              <w:t>нных заболеваний, тяжелые формы аллергических заболеваний;</w:t>
            </w:r>
            <w:r>
              <w:br/>
            </w:r>
            <w:r>
              <w:rPr>
                <w:color w:val="000000"/>
                <w:sz w:val="20"/>
              </w:rPr>
              <w:t xml:space="preserve"> - искусственное и смешанное вскармливание: </w:t>
            </w:r>
            <w:r>
              <w:br/>
            </w:r>
            <w:r>
              <w:rPr>
                <w:color w:val="000000"/>
                <w:sz w:val="20"/>
              </w:rPr>
              <w:t>1. медицинские:</w:t>
            </w:r>
            <w:r>
              <w:br/>
            </w:r>
            <w:r>
              <w:rPr>
                <w:color w:val="000000"/>
                <w:sz w:val="20"/>
              </w:rPr>
              <w:t xml:space="preserve"> заболевания кормящей матери, сопровождающиеся приемом лекарственных препаратов (цитостатиков, радиоактивных, тиреоидных, психотропных, </w:t>
            </w:r>
            <w:r>
              <w:rPr>
                <w:color w:val="000000"/>
                <w:sz w:val="20"/>
              </w:rPr>
              <w:t xml:space="preserve">наркотических) при наличии заключения от профильного специалиста: </w:t>
            </w:r>
            <w:r>
              <w:br/>
            </w:r>
            <w:r>
              <w:rPr>
                <w:color w:val="000000"/>
                <w:sz w:val="20"/>
              </w:rPr>
              <w:t>тяжелые формы болезней системы крови и кроветворного аппарата, злокачественные онкологические заболевания, тяжелые формы заболеваний почек с развитием почечной недостаточности, гнойно-септи</w:t>
            </w:r>
            <w:r>
              <w:rPr>
                <w:color w:val="000000"/>
                <w:sz w:val="20"/>
              </w:rPr>
              <w:t>ческие заболевания, первичные формы гипогалактии;</w:t>
            </w:r>
            <w:r>
              <w:br/>
            </w:r>
            <w:r>
              <w:rPr>
                <w:color w:val="000000"/>
                <w:sz w:val="20"/>
              </w:rPr>
              <w:t>2. социальные:</w:t>
            </w:r>
            <w:r>
              <w:br/>
            </w:r>
            <w:r>
              <w:rPr>
                <w:color w:val="000000"/>
                <w:sz w:val="20"/>
              </w:rPr>
              <w:t>- дети от многоплодной беременности;</w:t>
            </w:r>
            <w:r>
              <w:br/>
            </w:r>
            <w:r>
              <w:rPr>
                <w:color w:val="000000"/>
                <w:sz w:val="20"/>
              </w:rPr>
              <w:t>- дети матерей, обучающихся по очной форме обучения в организациях образования,</w:t>
            </w:r>
            <w:r>
              <w:br/>
            </w:r>
            <w:r>
              <w:rPr>
                <w:color w:val="000000"/>
                <w:sz w:val="20"/>
              </w:rPr>
              <w:t>- стационарное лечение матери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20"/>
              <w:ind w:left="20"/>
            </w:pPr>
            <w:r>
              <w:rPr>
                <w:color w:val="000000"/>
                <w:sz w:val="20"/>
              </w:rPr>
              <w:t>Адаптированные заменители грудного молока</w:t>
            </w:r>
          </w:p>
        </w:tc>
      </w:tr>
    </w:tbl>
    <w:p w:rsidR="00482E7E" w:rsidRDefault="00FA2F07">
      <w:pPr>
        <w:spacing w:after="0"/>
      </w:pPr>
      <w:bookmarkStart w:id="97" w:name="z342"/>
      <w:r>
        <w:rPr>
          <w:color w:val="000000"/>
          <w:sz w:val="20"/>
        </w:rPr>
        <w:t>      МКБ -10 – международный классификатор болезней десятого пересмотра</w:t>
      </w:r>
    </w:p>
    <w:p w:rsidR="00482E7E" w:rsidRDefault="00FA2F07">
      <w:pPr>
        <w:spacing w:after="0"/>
      </w:pPr>
      <w:bookmarkStart w:id="98" w:name="z343"/>
      <w:bookmarkEnd w:id="97"/>
      <w:r>
        <w:rPr>
          <w:color w:val="000000"/>
          <w:sz w:val="20"/>
        </w:rPr>
        <w:t>      Код АТХ – анатомо-терапевтическо-химический код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809"/>
        <w:gridCol w:w="3853"/>
      </w:tblGrid>
      <w:tr w:rsidR="00482E7E">
        <w:trPr>
          <w:trHeight w:val="30"/>
          <w:tblCellSpacing w:w="0" w:type="auto"/>
        </w:trPr>
        <w:tc>
          <w:tcPr>
            <w:tcW w:w="7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8"/>
          <w:p w:rsidR="00482E7E" w:rsidRDefault="00FA2F0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E7E" w:rsidRDefault="00FA2F0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color w:val="000000"/>
                <w:sz w:val="20"/>
              </w:rPr>
              <w:t xml:space="preserve">к приказу Министра здравоохранения </w:t>
            </w:r>
            <w:r>
              <w:br/>
            </w:r>
            <w:r>
              <w:rPr>
                <w:color w:val="000000"/>
                <w:sz w:val="20"/>
              </w:rPr>
              <w:t xml:space="preserve">Республики Казахстан </w:t>
            </w:r>
            <w:r>
              <w:br/>
            </w:r>
            <w:r>
              <w:rPr>
                <w:color w:val="000000"/>
                <w:sz w:val="20"/>
              </w:rPr>
              <w:t>от 29 августа 2017 года № 666</w:t>
            </w:r>
          </w:p>
        </w:tc>
      </w:tr>
    </w:tbl>
    <w:p w:rsidR="00482E7E" w:rsidRDefault="00FA2F07">
      <w:pPr>
        <w:spacing w:after="0"/>
      </w:pPr>
      <w:bookmarkStart w:id="99" w:name="z345"/>
      <w:r>
        <w:rPr>
          <w:b/>
          <w:color w:val="000000"/>
        </w:rPr>
        <w:t xml:space="preserve"> Перечень утративших силу некоторых приказов Министра здравоохранения Республики Казахстан:</w:t>
      </w:r>
    </w:p>
    <w:p w:rsidR="00482E7E" w:rsidRDefault="00FA2F07">
      <w:pPr>
        <w:spacing w:after="0"/>
      </w:pPr>
      <w:bookmarkStart w:id="100" w:name="z346"/>
      <w:bookmarkEnd w:id="99"/>
      <w:r>
        <w:rPr>
          <w:color w:val="000000"/>
          <w:sz w:val="20"/>
        </w:rPr>
        <w:t xml:space="preserve">       1.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</w:t>
      </w:r>
      <w:r>
        <w:rPr>
          <w:color w:val="000000"/>
          <w:sz w:val="20"/>
        </w:rPr>
        <w:t>изделий медицинского назначения в рамках гарантированного объема бесплатной медицинской помощи, в том числе отдельных категорий граждан с определенными заболеваниями (состояниями) бесплатными или льготными лекарственными средствами и специализированными ле</w:t>
      </w:r>
      <w:r>
        <w:rPr>
          <w:color w:val="000000"/>
          <w:sz w:val="20"/>
        </w:rPr>
        <w:t>чебными продуктами на амбулаторном уровне" (зарегистрирован в Реестре государственной регистрации нормативных правовых актов за № 7306, опубликован в газете "Юридическая газета" от 27 декабря 2011 года № 190 (2180).</w:t>
      </w:r>
    </w:p>
    <w:p w:rsidR="00482E7E" w:rsidRDefault="00FA2F07">
      <w:pPr>
        <w:spacing w:after="0"/>
      </w:pPr>
      <w:bookmarkStart w:id="101" w:name="z347"/>
      <w:bookmarkEnd w:id="100"/>
      <w:r>
        <w:rPr>
          <w:color w:val="000000"/>
          <w:sz w:val="20"/>
        </w:rPr>
        <w:t xml:space="preserve">       2. Приказ Министра здравоохранени</w:t>
      </w:r>
      <w:r>
        <w:rPr>
          <w:color w:val="000000"/>
          <w:sz w:val="20"/>
        </w:rPr>
        <w:t>я Республики Казахстан от 18 мая 2012 года № 347 "О внесении изменений и дополнений в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изделий медицинс</w:t>
      </w:r>
      <w:r>
        <w:rPr>
          <w:color w:val="000000"/>
          <w:sz w:val="20"/>
        </w:rPr>
        <w:t>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(состояниями) и специализированными лечебными продуктами" (зарегистрирован в Реестре г</w:t>
      </w:r>
      <w:r>
        <w:rPr>
          <w:color w:val="000000"/>
          <w:sz w:val="20"/>
        </w:rPr>
        <w:t>осударственной регистрации нормативных правовых актов за № 7725, опубликован в газете "Юридическая газета" от 29 июня 2012 года № 95 (2277).</w:t>
      </w:r>
    </w:p>
    <w:p w:rsidR="00482E7E" w:rsidRDefault="00FA2F07">
      <w:pPr>
        <w:spacing w:after="0"/>
      </w:pPr>
      <w:bookmarkStart w:id="102" w:name="z348"/>
      <w:bookmarkEnd w:id="101"/>
      <w:r>
        <w:rPr>
          <w:color w:val="000000"/>
          <w:sz w:val="20"/>
        </w:rPr>
        <w:t xml:space="preserve">       3. Приказ исполняющего обязанности Министра здравоохранения Республики Казахстан от 13 февраля 2013 года № 7</w:t>
      </w:r>
      <w:r>
        <w:rPr>
          <w:color w:val="000000"/>
          <w:sz w:val="20"/>
        </w:rPr>
        <w:t>6 "О внесении изменений в приказ исполняющего обязанности Министра здравоохранения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</w:t>
      </w:r>
      <w:r>
        <w:rPr>
          <w:color w:val="000000"/>
          <w:sz w:val="20"/>
        </w:rPr>
        <w:t>ах гарантированного объема бесплатной медицинской помощи на амбулаторном уровне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8</w:t>
      </w:r>
      <w:r>
        <w:rPr>
          <w:color w:val="000000"/>
          <w:sz w:val="20"/>
        </w:rPr>
        <w:t>367, опубликован в газете "Казахстанская правда" от 6 августа 2014 года № 151 (27772).</w:t>
      </w:r>
    </w:p>
    <w:p w:rsidR="00482E7E" w:rsidRDefault="00FA2F07">
      <w:pPr>
        <w:spacing w:after="0"/>
      </w:pPr>
      <w:bookmarkStart w:id="103" w:name="z349"/>
      <w:bookmarkEnd w:id="102"/>
      <w:r>
        <w:rPr>
          <w:color w:val="000000"/>
          <w:sz w:val="20"/>
        </w:rPr>
        <w:t xml:space="preserve">       4. Приказ исполняющего обязанности Министра здравоохранения Республики Казахстан от 12 декабря 2013 года № 726 "О внесении изменений в приказ исполняющего обязанн</w:t>
      </w:r>
      <w:r>
        <w:rPr>
          <w:color w:val="000000"/>
          <w:sz w:val="20"/>
        </w:rPr>
        <w:t>ости Министра здравоохранения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</w:t>
      </w:r>
      <w:r>
        <w:rPr>
          <w:color w:val="000000"/>
          <w:sz w:val="20"/>
        </w:rPr>
        <w:t>ощи на амбулаторном уровне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8957, опубликован в газете "Казахстанская правда" от 1</w:t>
      </w:r>
      <w:r>
        <w:rPr>
          <w:color w:val="000000"/>
          <w:sz w:val="20"/>
        </w:rPr>
        <w:t>0 апреля 2014 года № 69 (27690).</w:t>
      </w:r>
    </w:p>
    <w:p w:rsidR="00482E7E" w:rsidRDefault="00FA2F07">
      <w:pPr>
        <w:spacing w:after="0"/>
      </w:pPr>
      <w:bookmarkStart w:id="104" w:name="z350"/>
      <w:bookmarkEnd w:id="103"/>
      <w:r>
        <w:rPr>
          <w:color w:val="000000"/>
          <w:sz w:val="20"/>
        </w:rPr>
        <w:t xml:space="preserve">       5. Приказ Министра здравоохранения и социального развития Республики Казахстан от 28 мая 2015 года № 403 "О внесении изменений в приказ исполняющего обязанности Министра здравоохранения Республики Казахстан от 4 нояб</w:t>
      </w:r>
      <w:r>
        <w:rPr>
          <w:color w:val="000000"/>
          <w:sz w:val="20"/>
        </w:rPr>
        <w:t>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</w:t>
      </w:r>
      <w:r>
        <w:rPr>
          <w:color w:val="000000"/>
          <w:sz w:val="20"/>
        </w:rPr>
        <w:t>стояниями) и специализированными лечебными продуктами" (зарегистрирован в Реестре государственной регистрации нормативных правовых актов за № 11505, опубликован в информационно-правовой системе "Әділет" 17 июля 2015 года, в газете "Казахстанская правда" от</w:t>
      </w:r>
      <w:r>
        <w:rPr>
          <w:color w:val="000000"/>
          <w:sz w:val="20"/>
        </w:rPr>
        <w:t xml:space="preserve"> 25 июня 2016 года № 121 (28247).</w:t>
      </w:r>
    </w:p>
    <w:p w:rsidR="00482E7E" w:rsidRDefault="00FA2F07">
      <w:pPr>
        <w:spacing w:after="0"/>
      </w:pPr>
      <w:bookmarkStart w:id="105" w:name="z351"/>
      <w:bookmarkEnd w:id="104"/>
      <w:r>
        <w:rPr>
          <w:color w:val="000000"/>
          <w:sz w:val="20"/>
        </w:rPr>
        <w:t xml:space="preserve">       6. Приказ исполняющего обязанности и.о. Министра здравоохранения и социального развития Республики Казахстан от 30 декабря 2015 года № 1078 "О внесении изменений в приказ исполняющего обязанности Министра здравоохра</w:t>
      </w:r>
      <w:r>
        <w:rPr>
          <w:color w:val="000000"/>
          <w:sz w:val="20"/>
        </w:rPr>
        <w:t>нения Республики Казахстан от 4 ноября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помощи на амбулаторном уров</w:t>
      </w:r>
      <w:r>
        <w:rPr>
          <w:color w:val="000000"/>
          <w:sz w:val="20"/>
        </w:rPr>
        <w:t>не с определенными заболеваниями (состояниями) и специализированными лечебными продуктами" (зарегистрирован в Реестре государственной регистрации нормативных правовых актов за № 12947, опубликован в информационно-правовой системе "Әділет" 15 марта 2016 год</w:t>
      </w:r>
      <w:r>
        <w:rPr>
          <w:color w:val="000000"/>
          <w:sz w:val="20"/>
        </w:rPr>
        <w:t>а).</w:t>
      </w:r>
    </w:p>
    <w:p w:rsidR="00482E7E" w:rsidRDefault="00FA2F07">
      <w:pPr>
        <w:spacing w:after="0"/>
      </w:pPr>
      <w:bookmarkStart w:id="106" w:name="z352"/>
      <w:bookmarkEnd w:id="105"/>
      <w:r>
        <w:rPr>
          <w:color w:val="000000"/>
          <w:sz w:val="20"/>
        </w:rPr>
        <w:t xml:space="preserve">       7. Приказ исполняющего обязанности Министра здравоохранения и социального развития Республики Казахстан от 10 августа 2016 года № 711 "О внесении изменений в приказ исполняющего обязанности Министра здравоохранения Республики Казахстан от 4 нояб</w:t>
      </w:r>
      <w:r>
        <w:rPr>
          <w:color w:val="000000"/>
          <w:sz w:val="20"/>
        </w:rPr>
        <w:t>ря 2011 года № 786 "Об утверждении Перечня лекарственных средств и изделий медицинского назначения для бесплатного обеспечения населения в рамках гарантированного объема бесплатной медицинской помощи на амбулаторном уровне с определенными заболеваниями (со</w:t>
      </w:r>
      <w:r>
        <w:rPr>
          <w:color w:val="000000"/>
          <w:sz w:val="20"/>
        </w:rPr>
        <w:t xml:space="preserve">стояниями) и специализированными лечебными продуктами" (зарегистрирован в Реестре государственной регистрации нормативных правовых актов за № 14225, опубликован в информационно-правовой системе "Әділет" 30 сентября 2016 года, в Эталонном контрольном банке </w:t>
      </w:r>
      <w:r>
        <w:rPr>
          <w:color w:val="000000"/>
          <w:sz w:val="20"/>
        </w:rPr>
        <w:t>нормативных правовых актов Республики Казахстан в электронном виде 21 октября 2016 года).</w:t>
      </w:r>
    </w:p>
    <w:bookmarkEnd w:id="106"/>
    <w:p w:rsidR="00482E7E" w:rsidRDefault="00FA2F07">
      <w:pPr>
        <w:spacing w:after="0"/>
      </w:pPr>
      <w:r>
        <w:br/>
      </w:r>
      <w:r>
        <w:br/>
      </w:r>
    </w:p>
    <w:p w:rsidR="00482E7E" w:rsidRDefault="00FA2F07">
      <w:pPr>
        <w:pStyle w:val="disclaimer"/>
      </w:pPr>
      <w:r>
        <w:rPr>
          <w:color w:val="000000"/>
        </w:rPr>
        <w:t>© 2012. РГП на ПХВ Республиканский центр правовой информации Министерства юстиции Республики Казахстан</w:t>
      </w:r>
    </w:p>
    <w:sectPr w:rsidR="00482E7E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7E"/>
    <w:rsid w:val="00482E7E"/>
    <w:rsid w:val="00F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Balloon Text"/>
    <w:basedOn w:val="a"/>
    <w:link w:val="af"/>
    <w:uiPriority w:val="99"/>
    <w:semiHidden/>
    <w:unhideWhenUsed/>
    <w:rsid w:val="00FA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A2F07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Balloon Text"/>
    <w:basedOn w:val="a"/>
    <w:link w:val="af"/>
    <w:uiPriority w:val="99"/>
    <w:semiHidden/>
    <w:unhideWhenUsed/>
    <w:rsid w:val="00FA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A2F07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6016</Words>
  <Characters>34294</Characters>
  <Application>Microsoft Office Word</Application>
  <DocSecurity>0</DocSecurity>
  <Lines>285</Lines>
  <Paragraphs>80</Paragraphs>
  <ScaleCrop>false</ScaleCrop>
  <Company>diakov.net</Company>
  <LinksUpToDate>false</LinksUpToDate>
  <CharactersWithSpaces>40230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502</cp:lastModifiedBy>
  <cp:revision>2</cp:revision>
  <dcterms:created xsi:type="dcterms:W3CDTF">2018-06-11T08:26:00Z</dcterms:created>
  <dcterms:modified xsi:type="dcterms:W3CDTF">2018-06-11T08:26:00Z</dcterms:modified>
</cp:coreProperties>
</file>