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XCITY Design Practice Call</w:t>
      </w:r>
    </w:p>
    <w:p>
      <w:pPr>
        <w:pStyle w:val="Title"/>
      </w:pPr>
      <w:r>
        <w:t>Application Worksheet</w:t>
        <w:br/>
        <w:t>and Materials Checklist</w:t>
      </w:r>
    </w:p>
    <w:p>
      <w:r>
        <w:t>This optional worksheet helps you prepare. Register on the official website; we will email a private application link. Complete the online form, evidence and references, upload a 1–10-page ideas PDF, save progress and finally submit. No Word upload is required. Do not email application attachments.</w:t>
      </w:r>
    </w:p>
    <w:p>
      <w:pPr>
        <w:spacing w:after="160"/>
      </w:pPr>
      <w:r>
        <w:rPr>
          <w:sz w:val="18"/>
        </w:rPr>
        <w:t>Registration deadline: 31 December 2026, 23:59 UTC. Complete online application: 31 January 2027, 23:59 UTC. Three teams will be selected in February 2027.</w:t>
      </w:r>
    </w:p>
    <w:p>
      <w:pPr>
        <w:spacing w:after="160"/>
      </w:pPr>
      <w:r>
        <w:rPr>
          <w:sz w:val="18"/>
        </w:rPr>
        <w:t>Chinese or English is accepted. Use grey fields for preparation, then complete the private online form. Explain inapplicable items; do not obtain irrelevant certificates. This Word file is not a formal submission.</w:t>
      </w:r>
    </w:p>
    <w:p>
      <w:pPr>
        <w:pStyle w:val="Heading1"/>
      </w:pPr>
      <w:r>
        <w:t>1 Institution and contact</w:t>
      </w:r>
    </w:p>
    <w:p>
      <w:pPr>
        <w:keepNext w:val="0"/>
      </w:pPr>
      <w:r>
        <w:rPr>
          <w:b/>
        </w:rPr>
        <w:t xml:space="preserve">Application reference if received  </w:t>
      </w:r>
      <w:sdt>
        <w:sdtPr>
          <w:alias w:val="REF"/>
          <w:tag w:val="REF"/>
          <w:id w:val="1115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Institution legal name  </w:t>
      </w:r>
      <w:sdt>
        <w:sdtPr>
          <w:alias w:val="ORG"/>
          <w:tag w:val="ORG"/>
          <w:id w:val="1116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Country or jurisdiction of registration  </w:t>
      </w:r>
      <w:sdt>
        <w:sdtPr>
          <w:alias w:val="COUNTRY"/>
          <w:tag w:val="COUNTRY"/>
          <w:id w:val="1117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Registered address  </w:t>
      </w:r>
      <w:sdt>
        <w:sdtPr>
          <w:alias w:val="ADDRESS"/>
          <w:tag w:val="ADDRESS"/>
          <w:id w:val="1118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Applicant type Single practice or consortium  </w:t>
      </w:r>
      <w:sdt>
        <w:sdtPr>
          <w:alias w:val="TYPE"/>
          <w:tag w:val="TYPE"/>
          <w:id w:val="1119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Lead entity Consortium only  </w:t>
      </w:r>
      <w:sdt>
        <w:sdtPr>
          <w:alias w:val="LEAD"/>
          <w:tag w:val="LEAD"/>
          <w:id w:val="1120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Contact name and position  </w:t>
      </w:r>
      <w:sdt>
        <w:sdtPr>
          <w:alias w:val="CONTACT"/>
          <w:tag w:val="CONTACT"/>
          <w:id w:val="1121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Email  </w:t>
      </w:r>
      <w:sdt>
        <w:sdtPr>
          <w:alias w:val="EMAIL"/>
          <w:tag w:val="EMAIL"/>
          <w:id w:val="1122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Telephone with country code if available  </w:t>
      </w:r>
      <w:sdt>
        <w:sdtPr>
          <w:alias w:val="PHONE"/>
          <w:tag w:val="PHONE"/>
          <w:id w:val="1123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Practice website if available  </w:t>
      </w:r>
      <w:sdt>
        <w:sdtPr>
          <w:alias w:val="WEB"/>
          <w:tag w:val="WEB"/>
          <w:id w:val="1124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spacing w:after="160"/>
      </w:pPr>
      <w:r>
        <w:rPr>
          <w:sz w:val="18"/>
        </w:rPr>
        <w:t>Leave the reference blank if none was received. Use the same institution name and email as the online application so we can match your materials.</w:t>
      </w:r>
    </w:p>
    <w:p>
      <w:r>
        <w:br w:type="page"/>
      </w:r>
    </w:p>
    <w:p>
      <w:pPr>
        <w:pStyle w:val="Heading1"/>
      </w:pPr>
      <w:r>
        <w:t>2 Registration and professional qualification</w:t>
      </w:r>
    </w:p>
    <w:p>
      <w:r>
        <w:t>Provide one verifiable basis: a registration certificate, business record or official registry link. Ordinary electronic copies or scans are accepted. Notarisation and paper originals are not requested.</w:t>
      </w:r>
    </w:p>
    <w:p>
      <w:pPr>
        <w:keepNext w:val="0"/>
      </w:pPr>
      <w:r>
        <w:rPr>
          <w:b/>
        </w:rPr>
        <w:t xml:space="preserve">Registration authority  </w:t>
      </w:r>
      <w:sdt>
        <w:sdtPr>
          <w:alias w:val="AUTH"/>
          <w:tag w:val="AUTH"/>
          <w:id w:val="1125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Registration or business record number if applicable  </w:t>
      </w:r>
      <w:sdt>
        <w:sdtPr>
          <w:alias w:val="REGNO"/>
          <w:tag w:val="REGNO"/>
          <w:id w:val="1126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Evidence filename or official registry URL  </w:t>
      </w:r>
      <w:sdt>
        <w:sdtPr>
          <w:alias w:val="REGEVID"/>
          <w:tag w:val="REGEVID"/>
          <w:id w:val="1127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pStyle w:val="Heading2"/>
      </w:pPr>
      <w:r>
        <w:t>Applicable professional qualification</w:t>
      </w:r>
    </w:p>
    <w:p>
      <w:r>
        <w:t>Explain the planning, architecture or landscape licensing or business-registration arrangements that apply in your jurisdiction and how the practice or consortium meets them. Where firm-level grading does not exist, explain the system and equivalent evidence. No single country’s qualification grade is universally required.</w:t>
      </w:r>
    </w:p>
    <w:p>
      <w:pPr>
        <w:keepNext/>
        <w:spacing w:after="240"/>
      </w:pPr>
      <w:r>
        <w:rPr>
          <w:b/>
        </w:rPr>
        <w:t xml:space="preserve">Applicable arrangements and explanation  </w:t>
      </w:r>
      <w:sdt>
        <w:sdtPr>
          <w:alias w:val="LICENCE_NOTE"/>
          <w:tag w:val="LICENCE_NOTE"/>
          <w:id w:val="1128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Qualification holder and validity if applicable  </w:t>
      </w:r>
      <w:sdt>
        <w:sdtPr>
          <w:alias w:val="LICENCE"/>
          <w:tag w:val="LICENCE"/>
          <w:id w:val="1129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Evidence filename or official verification URL  </w:t>
      </w:r>
      <w:sdt>
        <w:sdtPr>
          <w:alias w:val="LICENCE_EVID"/>
          <w:tag w:val="LICENCE_EVID"/>
          <w:id w:val="1130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pStyle w:val="Heading2"/>
      </w:pPr>
      <w:r>
        <w:t>Consortium members Consortium applicants only</w:t>
      </w:r>
    </w:p>
    <w:p>
      <w:pPr>
        <w:spacing w:after="160"/>
      </w:pPr>
      <w:r>
        <w:rPr>
          <w:sz w:val="18"/>
        </w:rPr>
        <w:t>Single practices may mark this section not applicable. Consortia must attach a signed agreement or signed member-and-role statement identifying the lead. A member may not also apply independently or join another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160"/>
        <w:gridCol w:w="4421"/>
      </w:tblGrid>
      <w:tr>
        <w:trPr>
          <w:tblHeader/>
        </w:trPr>
        <w:tc>
          <w:tcPr>
            <w:tcW w:type="dxa" w:w="3168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Member entity</w:t>
            </w:r>
          </w:p>
        </w:tc>
        <w:tc>
          <w:tcPr>
            <w:tcW w:type="dxa" w:w="2160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Jurisdiction</w:t>
            </w:r>
          </w:p>
        </w:tc>
        <w:tc>
          <w:tcPr>
            <w:tcW w:type="dxa" w:w="4421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Role and lead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31"/>
                <w:tag w:val="en_TABLE_1131"/>
                <w:id w:val="113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33"/>
                <w:tag w:val="en_TABLE_1133"/>
                <w:id w:val="113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35"/>
                <w:tag w:val="en_TABLE_1135"/>
                <w:id w:val="113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37"/>
                <w:tag w:val="en_TABLE_1137"/>
                <w:id w:val="113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39"/>
                <w:tag w:val="en_TABLE_1139"/>
                <w:id w:val="114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41"/>
                <w:tag w:val="en_TABLE_1141"/>
                <w:id w:val="114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43"/>
                <w:tag w:val="en_TABLE_1143"/>
                <w:id w:val="114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45"/>
                <w:tag w:val="en_TABLE_1145"/>
                <w:id w:val="114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47"/>
                <w:tag w:val="en_TABLE_1147"/>
                <w:id w:val="114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</w:tbl>
    <w:p>
      <w:pPr>
        <w:keepNext w:val="0"/>
      </w:pPr>
      <w:r>
        <w:rPr>
          <w:b/>
        </w:rPr>
        <w:t xml:space="preserve">Consortium evidence filename if applicable  </w:t>
      </w:r>
      <w:sdt>
        <w:sdtPr>
          <w:alias w:val="CONSORTIUM"/>
          <w:tag w:val="CONSORTIUM"/>
          <w:id w:val="1149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r>
        <w:br w:type="page"/>
      </w:r>
    </w:p>
    <w:p>
      <w:pPr>
        <w:pStyle w:val="Heading1"/>
      </w:pPr>
      <w:r>
        <w:t>3 Actual team and responsibilities</w:t>
      </w:r>
    </w:p>
    <w:p>
      <w:r>
        <w:t>Identify the principal designer and the key people who will actually work on this project, with their responsibilities. Add rows as needed for the actual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477"/>
        <w:gridCol w:w="3024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Name</w:t>
            </w:r>
          </w:p>
        </w:tc>
        <w:tc>
          <w:tcPr>
            <w:tcW w:type="dxa" w:w="2592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Entity and role</w:t>
            </w:r>
          </w:p>
        </w:tc>
        <w:tc>
          <w:tcPr>
            <w:tcW w:type="dxa" w:w="2477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Discipline or qualification</w:t>
            </w:r>
          </w:p>
        </w:tc>
        <w:tc>
          <w:tcPr>
            <w:tcW w:type="dxa" w:w="3024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Project responsibility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50"/>
                <w:tag w:val="en_TABLE_1150"/>
                <w:id w:val="115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52"/>
                <w:tag w:val="en_TABLE_1152"/>
                <w:id w:val="115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54"/>
                <w:tag w:val="en_TABLE_1154"/>
                <w:id w:val="115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56"/>
                <w:tag w:val="en_TABLE_1156"/>
                <w:id w:val="115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58"/>
                <w:tag w:val="en_TABLE_1158"/>
                <w:id w:val="115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60"/>
                <w:tag w:val="en_TABLE_1160"/>
                <w:id w:val="116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62"/>
                <w:tag w:val="en_TABLE_1162"/>
                <w:id w:val="116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64"/>
                <w:tag w:val="en_TABLE_1164"/>
                <w:id w:val="116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66"/>
                <w:tag w:val="en_TABLE_1166"/>
                <w:id w:val="116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68"/>
                <w:tag w:val="en_TABLE_1168"/>
                <w:id w:val="116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70"/>
                <w:tag w:val="en_TABLE_1170"/>
                <w:id w:val="117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72"/>
                <w:tag w:val="en_TABLE_1172"/>
                <w:id w:val="117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74"/>
                <w:tag w:val="en_TABLE_1174"/>
                <w:id w:val="117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76"/>
                <w:tag w:val="en_TABLE_1176"/>
                <w:id w:val="117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78"/>
                <w:tag w:val="en_TABLE_1178"/>
                <w:id w:val="117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80"/>
                <w:tag w:val="en_TABLE_1180"/>
                <w:id w:val="118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82"/>
                <w:tag w:val="en_TABLE_1182"/>
                <w:id w:val="118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84"/>
                <w:tag w:val="en_TABLE_1184"/>
                <w:id w:val="118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86"/>
                <w:tag w:val="en_TABLE_1186"/>
                <w:id w:val="118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188"/>
                <w:tag w:val="en_TABLE_1188"/>
                <w:id w:val="118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</w:tbl>
    <w:p>
      <w:pPr>
        <w:pStyle w:val="Heading2"/>
      </w:pPr>
      <w:r>
        <w:t>Team coverage and collaboration</w:t>
      </w:r>
    </w:p>
    <w:p>
      <w:r>
        <w:t>Explain coverage of masterplanning, urban design, landscape and ecology, and specialist collaboration for water, energy, transport and delivery. If a specialist is not yet confirmed, describe the arrangement rather than naming an unconfirmed participant.</w:t>
      </w:r>
    </w:p>
    <w:p>
      <w:pPr>
        <w:keepNext/>
        <w:spacing w:after="240"/>
      </w:pPr>
      <w:r>
        <w:rPr>
          <w:b/>
        </w:rPr>
        <w:t xml:space="preserve">Masterplanning and urban design  </w:t>
      </w:r>
      <w:sdt>
        <w:sdtPr>
          <w:alias w:val="TEAM_URBAN"/>
          <w:tag w:val="TEAM_URBAN"/>
          <w:id w:val="1190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/>
        <w:spacing w:after="240"/>
      </w:pPr>
      <w:r>
        <w:rPr>
          <w:b/>
        </w:rPr>
        <w:t xml:space="preserve">Landscape and ecology  </w:t>
      </w:r>
      <w:sdt>
        <w:sdtPr>
          <w:alias w:val="TEAM_LANDSCAPE"/>
          <w:tag w:val="TEAM_LANDSCAPE"/>
          <w:id w:val="1191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/>
        <w:spacing w:after="240"/>
      </w:pPr>
      <w:r>
        <w:rPr>
          <w:b/>
        </w:rPr>
        <w:t xml:space="preserve">Water energy transport and delivery collaboration  </w:t>
      </w:r>
      <w:sdt>
        <w:sdtPr>
          <w:alias w:val="TEAM_SPECIALISTS"/>
          <w:tag w:val="TEAM_SPECIALISTS"/>
          <w:id w:val="1192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Principal designer name and email  </w:t>
      </w:r>
      <w:sdt>
        <w:sdtPr>
          <w:alias w:val="PRINCIPAL"/>
          <w:tag w:val="PRINCIPAL"/>
          <w:id w:val="1193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spacing w:after="160"/>
      </w:pPr>
      <w:r>
        <w:rPr>
          <w:sz w:val="18"/>
        </w:rPr>
        <w:t>An Argentine partner is not required at application. As stated in the brief, XCITY arranges local collaboration for the selected team.</w:t>
      </w:r>
    </w:p>
    <w:p>
      <w:r>
        <w:br w:type="page"/>
      </w:r>
    </w:p>
    <w:p>
      <w:pPr>
        <w:pStyle w:val="Heading1"/>
      </w:pPr>
      <w:r>
        <w:t>4 Relevant project experience</w:t>
      </w:r>
    </w:p>
    <w:p>
      <w:r>
        <w:t>Select references that demonstrate capability relevant to this project. State the practice’s and principal designer’s actual contributions; portfolio images do not replace role descriptions. Copy this page as needed.</w:t>
      </w:r>
    </w:p>
    <w:p>
      <w:pPr>
        <w:pStyle w:val="Heading2"/>
      </w:pPr>
      <w:r>
        <w:t>Project record 1</w:t>
      </w:r>
    </w:p>
    <w:p>
      <w:pPr>
        <w:keepNext w:val="0"/>
      </w:pPr>
      <w:r>
        <w:rPr>
          <w:b/>
        </w:rPr>
        <w:t xml:space="preserve">Project name and location  </w:t>
      </w:r>
      <w:sdt>
        <w:sdtPr>
          <w:alias w:val="PROJECT_1_NAME"/>
          <w:tag w:val="PROJECT_1_NAME"/>
          <w:id w:val="1194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Scale with units  </w:t>
      </w:r>
      <w:sdt>
        <w:sdtPr>
          <w:alias w:val="PROJECT_1_SCALE"/>
          <w:tag w:val="PROJECT_1_SCALE"/>
          <w:id w:val="1195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Year and status Built ongoing or unbuilt  </w:t>
      </w:r>
      <w:sdt>
        <w:sdtPr>
          <w:alias w:val="PROJECT_1_STATUS"/>
          <w:tag w:val="PROJECT_1_STATUS"/>
          <w:id w:val="1196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Actual role of applicant and principal designer  </w:t>
      </w:r>
      <w:sdt>
        <w:sdtPr>
          <w:alias w:val="PROJECT_1_ROLE"/>
          <w:tag w:val="PROJECT_1_ROLE"/>
          <w:id w:val="1197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Relevance to this competition  </w:t>
      </w:r>
      <w:sdt>
        <w:sdtPr>
          <w:alias w:val="PROJECT_1_RELEVANCE"/>
          <w:tag w:val="PROJECT_1_RELEVANCE"/>
          <w:id w:val="1198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Portfolio filename or project URL  </w:t>
      </w:r>
      <w:sdt>
        <w:sdtPr>
          <w:alias w:val="PROJECT_1_LINK"/>
          <w:tag w:val="PROJECT_1_LINK"/>
          <w:id w:val="1199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pStyle w:val="Heading2"/>
      </w:pPr>
      <w:r>
        <w:t>Project record 2</w:t>
      </w:r>
    </w:p>
    <w:p>
      <w:pPr>
        <w:keepNext w:val="0"/>
      </w:pPr>
      <w:r>
        <w:rPr>
          <w:b/>
        </w:rPr>
        <w:t xml:space="preserve">Project name and location  </w:t>
      </w:r>
      <w:sdt>
        <w:sdtPr>
          <w:alias w:val="PROJECT_2_NAME"/>
          <w:tag w:val="PROJECT_2_NAME"/>
          <w:id w:val="1200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Scale with units  </w:t>
      </w:r>
      <w:sdt>
        <w:sdtPr>
          <w:alias w:val="PROJECT_2_SCALE"/>
          <w:tag w:val="PROJECT_2_SCALE"/>
          <w:id w:val="1201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Year and status Built ongoing or unbuilt  </w:t>
      </w:r>
      <w:sdt>
        <w:sdtPr>
          <w:alias w:val="PROJECT_2_STATUS"/>
          <w:tag w:val="PROJECT_2_STATUS"/>
          <w:id w:val="1202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Actual role of applicant and principal designer  </w:t>
      </w:r>
      <w:sdt>
        <w:sdtPr>
          <w:alias w:val="PROJECT_2_ROLE"/>
          <w:tag w:val="PROJECT_2_ROLE"/>
          <w:id w:val="1203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Relevance to this competition  </w:t>
      </w:r>
      <w:sdt>
        <w:sdtPr>
          <w:alias w:val="PROJECT_2_RELEVANCE"/>
          <w:tag w:val="PROJECT_2_RELEVANCE"/>
          <w:id w:val="1204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Portfolio filename or project URL  </w:t>
      </w:r>
      <w:sdt>
        <w:sdtPr>
          <w:alias w:val="PROJECT_2_LINK"/>
          <w:tag w:val="PROJECT_2_LINK"/>
          <w:id w:val="1205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spacing w:after="160"/>
      </w:pPr>
      <w:r>
        <w:rPr>
          <w:sz w:val="18"/>
        </w:rPr>
        <w:t>For joint work, identify collaborators and responsibilities. Ensure references and images may be used for this application; client-confidential material is not requested.</w:t>
      </w:r>
    </w:p>
    <w:p>
      <w:r>
        <w:br w:type="page"/>
      </w:r>
    </w:p>
    <w:p>
      <w:pPr>
        <w:pStyle w:val="Heading1"/>
      </w:pPr>
      <w:r>
        <w:t>5 Materials checklist</w:t>
      </w:r>
    </w:p>
    <w:p>
      <w:r>
        <w:t>Use the right column to prepare filenames or links. Explain conditional items that do not apply. Complete and upload each item on your private online page; no combined PDF or upload of this Word worksheet is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816"/>
        <w:gridCol w:w="3485"/>
      </w:tblGrid>
      <w:tr>
        <w:trPr>
          <w:tblHeader/>
        </w:trPr>
        <w:tc>
          <w:tcPr>
            <w:tcW w:type="dxa" w:w="2448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Material</w:t>
            </w:r>
          </w:p>
        </w:tc>
        <w:tc>
          <w:tcPr>
            <w:tcW w:type="dxa" w:w="3816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Accepted form</w:t>
            </w:r>
          </w:p>
        </w:tc>
        <w:tc>
          <w:tcPr>
            <w:tcW w:type="dxa" w:w="3485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Filename or link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Online qualification application form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Complete on your private page No Word upload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06"/>
                <w:tag w:val="en_TABLE_1206"/>
                <w:id w:val="120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Legal registration evidence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Certificate business record or official link Choose one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08"/>
                <w:tag w:val="en_TABLE_1208"/>
                <w:id w:val="120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Applicable professional evidence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Evidence or explanation of local arrangements and equivalent basis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10"/>
                <w:tag w:val="en_TABLE_1210"/>
                <w:id w:val="121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Actual team and roles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Complete online Section 3 is a preparation aid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12"/>
                <w:tag w:val="en_TABLE_1212"/>
                <w:id w:val="121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Relevant project references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Complete online Portfolio file or project links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14"/>
                <w:tag w:val="en_TABLE_1214"/>
                <w:id w:val="121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Initial ideas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Separate 1–10-page PDF Upload online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16"/>
                <w:tag w:val="en_TABLE_1216"/>
                <w:id w:val="121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Consortium agreement or member-and-role statement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Consortia only Signed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18"/>
                <w:tag w:val="en_TABLE_1218"/>
                <w:id w:val="121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Accuracy and conflicts declaration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Confirm online Section 6 is preparation only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en_TABLE_1220"/>
                <w:tag w:val="en_TABLE_1220"/>
                <w:id w:val="122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[Complete]</w:t>
                </w:r>
              </w:sdtContent>
            </w:sdt>
          </w:p>
        </w:tc>
      </w:tr>
    </w:tbl>
    <w:p>
      <w:pPr>
        <w:pStyle w:val="Heading2"/>
      </w:pPr>
      <w:r>
        <w:t>What the initial ideas should explain</w:t>
      </w:r>
    </w:p>
    <w:p>
      <w:r>
        <w:t>Use a 1–10-page PDF to explain the site reading, initial city and five-system direction, phase-one logic, a representative spatial idea and your approach. Sketches, diagrams or sections are sufficient; a full masterplan or rendering is not required at this stage.</w:t>
      </w:r>
    </w:p>
    <w:p>
      <w:pPr>
        <w:spacing w:after="160"/>
      </w:pPr>
      <w:r>
        <w:rPr>
          <w:sz w:val="18"/>
        </w:rPr>
        <w:t>Evidence uploads: PDF, PNG or JPG; each file up to 10 MB, total uploads up to 25 MB. Accepted evidence/project links must be accessible to authorised reviewers; explain access restrictions online. Email delivers the private link, not application attachments.</w:t>
      </w:r>
    </w:p>
    <w:p>
      <w:r>
        <w:br w:type="page"/>
      </w:r>
    </w:p>
    <w:p>
      <w:pPr>
        <w:pStyle w:val="Heading1"/>
      </w:pPr>
      <w:r>
        <w:t>6 Declaration and online submission</w:t>
      </w:r>
    </w:p>
    <w:p>
      <w:r>
        <w:t>An authorised representative should read these declarations. Prepare names, dates and statements here if useful; make the formal confirmation on the private online application page.</w:t>
      </w:r>
    </w:p>
    <w:p>
      <w:r>
        <w:rPr>
          <w:b/>
        </w:rPr>
        <w:t xml:space="preserve">Confirm 1  </w:t>
      </w:r>
      <w:sdt>
        <w:sdtPr>
          <w:alias w:val="CONFIRM_1"/>
          <w:tag w:val="CONFIRM_1"/>
          <w:id w:val="1222"/>
          <w:text w:multiLine="1"/>
        </w:sdtPr>
        <w:sdtContent>
          <w:r>
            <w:rPr>
              <w:color w:val="777777"/>
              <w:shd w:fill="F2F2F2"/>
            </w:rPr>
            <w:t>[Yes or no with explanation]</w:t>
          </w:r>
        </w:sdtContent>
      </w:sdt>
    </w:p>
    <w:p>
      <w:r>
        <w:t>The information and evidence are accurate and verifiable. Project credits and actual responsibilities are stated truthfully.</w:t>
      </w:r>
    </w:p>
    <w:p>
      <w:r>
        <w:rPr>
          <w:b/>
        </w:rPr>
        <w:t xml:space="preserve">Confirm 2  </w:t>
      </w:r>
      <w:sdt>
        <w:sdtPr>
          <w:alias w:val="CONFIRM_2"/>
          <w:tag w:val="CONFIRM_2"/>
          <w:id w:val="1223"/>
          <w:text w:multiLine="1"/>
        </w:sdtPr>
        <w:sdtContent>
          <w:r>
            <w:rPr>
              <w:color w:val="777777"/>
              <w:shd w:fill="F2F2F2"/>
            </w:rPr>
            <w:t>[Yes or no with explanation]</w:t>
          </w:r>
        </w:sdtContent>
      </w:sdt>
    </w:p>
    <w:p>
      <w:r>
        <w:t>The stated team and collaboration arrangements are accurate. Unconfirmed participants are not presented as confirmed.</w:t>
      </w:r>
    </w:p>
    <w:p>
      <w:r>
        <w:rPr>
          <w:b/>
        </w:rPr>
        <w:t xml:space="preserve">Confirm 3  </w:t>
      </w:r>
      <w:sdt>
        <w:sdtPr>
          <w:alias w:val="CONFIRM_3"/>
          <w:tag w:val="CONFIRM_3"/>
          <w:id w:val="1224"/>
          <w:text w:multiLine="1"/>
        </w:sdtPr>
        <w:sdtContent>
          <w:r>
            <w:rPr>
              <w:color w:val="777777"/>
              <w:shd w:fill="F2F2F2"/>
            </w:rPr>
            <w:t>[Yes or no with explanation]</w:t>
          </w:r>
        </w:sdtContent>
      </w:sdt>
    </w:p>
    <w:p>
      <w:r>
        <w:t>The practice participates in only one applicant team. Consortium members do not also apply independently or join another team.</w:t>
      </w:r>
    </w:p>
    <w:p>
      <w:r>
        <w:rPr>
          <w:b/>
        </w:rPr>
        <w:t xml:space="preserve">Confirm 4  </w:t>
      </w:r>
      <w:sdt>
        <w:sdtPr>
          <w:alias w:val="CONFIRM_4"/>
          <w:tag w:val="CONFIRM_4"/>
          <w:id w:val="1225"/>
          <w:text w:multiLine="1"/>
        </w:sdtPr>
        <w:sdtContent>
          <w:r>
            <w:rPr>
              <w:color w:val="777777"/>
              <w:shd w:fill="F2F2F2"/>
            </w:rPr>
            <w:t>[Yes or no with explanation]</w:t>
          </w:r>
        </w:sdtContent>
      </w:sdt>
    </w:p>
    <w:p>
      <w:r>
        <w:t>Participants are not organiser staff, jury members or their immediate families. Other relevant relationships or interests are disclosed below. Write none if none.</w:t>
      </w:r>
    </w:p>
    <w:p>
      <w:r>
        <w:rPr>
          <w:b/>
        </w:rPr>
        <w:t xml:space="preserve">Confirm 5  </w:t>
      </w:r>
      <w:sdt>
        <w:sdtPr>
          <w:alias w:val="CONFIRM_5"/>
          <w:tag w:val="CONFIRM_5"/>
          <w:id w:val="1226"/>
          <w:text w:multiLine="1"/>
        </w:sdtPr>
        <w:sdtContent>
          <w:r>
            <w:rPr>
              <w:color w:val="777777"/>
              <w:shd w:fill="F2F2F2"/>
            </w:rPr>
            <w:t>[Yes or no with explanation]</w:t>
          </w:r>
        </w:sdtContent>
      </w:sdt>
    </w:p>
    <w:p>
      <w:r>
        <w:t>I agree to private storage and review of these materials by authorised XCITY personnel. This confirmation does not grant additional rights to use or transfer the work.</w:t>
      </w:r>
    </w:p>
    <w:p>
      <w:pPr>
        <w:keepNext/>
        <w:spacing w:after="240"/>
      </w:pPr>
      <w:r>
        <w:rPr>
          <w:b/>
        </w:rPr>
        <w:t xml:space="preserve">Conflicts or other explanation  </w:t>
      </w:r>
      <w:sdt>
        <w:sdtPr>
          <w:alias w:val="CONFLICTS"/>
          <w:tag w:val="CONFLICTS"/>
          <w:id w:val="1227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Authorised representative name and position  </w:t>
      </w:r>
      <w:sdt>
        <w:sdtPr>
          <w:alias w:val="SIGNATORY"/>
          <w:tag w:val="SIGNATORY"/>
          <w:id w:val="1228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keepNext w:val="0"/>
      </w:pPr>
      <w:r>
        <w:rPr>
          <w:b/>
        </w:rPr>
        <w:t xml:space="preserve">Represented entity and date of confirmation  </w:t>
      </w:r>
      <w:sdt>
        <w:sdtPr>
          <w:alias w:val="SIGN_DATE"/>
          <w:tag w:val="SIGN_DATE"/>
          <w:id w:val="1229"/>
          <w:text w:multiLine="1"/>
        </w:sdtPr>
        <w:sdtContent>
          <w:r>
            <w:rPr>
              <w:color w:val="777777"/>
              <w:shd w:fill="F2F2F2"/>
            </w:rPr>
            <w:t>[Click to complete]</w:t>
          </w:r>
        </w:sdtContent>
      </w:sdt>
    </w:p>
    <w:p>
      <w:pPr>
        <w:pStyle w:val="Heading2"/>
      </w:pPr>
      <w:r>
        <w:t>How to complete the online application</w:t>
      </w:r>
    </w:p>
    <w:p>
      <w:r>
        <w:t>Open the private link emailed by the organiser. Complete each item and provide the materials on the official website; save and return as needed, then make the final submission. Keep the link private. For link or upload assistance contact competition@xcity.ai; do not email application attachments.</w:t>
      </w:r>
    </w:p>
    <w:p>
      <w:pPr>
        <w:spacing w:after="160"/>
      </w:pPr>
      <w:r>
        <w:rPr>
          <w:sz w:val="18"/>
        </w:rPr>
        <w:t>Final online submission is due by 31 January 2027, 23:59 UTC. Registration or a saved draft alone does not complete stage one. Final submission enters review; it does not mean eligibility approval or shortlisting.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26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XCITY  |  DESIGN PRACTICE CALL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 w:eastAsia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Arial" w:hAnsi="Arial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XCITY Qualification Application Worksheet and Materials Checklist (Optional)</dc:title>
  <dc:subject/>
  <dc:creator>XCITY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