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лабораторной работе №3</w:t>
      </w:r>
    </w:p>
    <w:p>
      <w:pPr>
        <w:pStyle w:val="SubtitleCustom"/>
      </w:pPr>
      <w:r>
        <w:t>Использование ассемблерных вставок в программах на C++. Команды пересылки</w:t>
      </w:r>
    </w:p>
    <w:p>
      <w:pPr>
        <w:pStyle w:val="SubtitleCustom"/>
      </w:pPr>
      <w:r>
        <w:t>Вариант 8 • Qt 6.7.3 • qmake • Desktop Qt 6.7.3 MinGW 64-bit • x64</w:t>
      </w:r>
    </w:p>
    <w:p>
      <w:pPr>
        <w:jc w:val="both"/>
      </w:pPr>
      <w:r>
        <w:t>В отчёте приведены основные результаты по заданиям Л3 №1–№8. Для каждого задания показаны: формулировка, ключевой фрагмент решения, пример консольного вывода и краткое пояснение результата.</w:t>
      </w:r>
    </w:p>
    <w:p>
      <w:pPr>
        <w:pStyle w:val="SmallText"/>
        <w:jc w:val="both"/>
      </w:pPr>
      <w:r>
        <w:t>Примечание. Для демонстрации вывода в заданиях 1–5, 7 и 8 использовался индекс i = 2. В задании 6 использовались тестовые значения x = 1000 и y = 1500. Для заданий 7 и 8 приведён пример запуска на платформе, где доступны SSE и AVX.</w:t>
      </w:r>
    </w:p>
    <w:p>
      <w:pPr>
        <w:pStyle w:val="Heading1"/>
      </w:pPr>
      <w:r>
        <w:t>Задание Л3 №1</w:t>
      </w:r>
    </w:p>
    <w:p>
      <w:pPr>
        <w:pStyle w:val="Heading2"/>
      </w:pPr>
      <w:r>
        <w:t>Формулировка задания</w:t>
      </w:r>
    </w:p>
    <w:p>
      <w:pPr>
        <w:jc w:val="both"/>
      </w:pPr>
      <w:r>
        <w:t>Создать три массива: Ms из 16-битных целых чисел, Ml из 32-битных целых чисел и Mq из 64-битных целых чисел. Для каждого массива требовалось ассемблерной вставкой записать непосредственное значение 18 в элемент M[i], где выражение M[i] передаётся во вставку как выходной параметр в памяти. Также требовалось напечатать каждый массив до и после изменения в шестнадцатеричном виде.</w:t>
      </w:r>
    </w:p>
    <w:p>
      <w:pPr>
        <w:pStyle w:val="Heading2"/>
      </w:pPr>
      <w:r>
        <w:t>Главная часть кода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vAlign w:val="center"/>
            <w:shd w:fill="F5F7FA"/>
            <w:tcBorders>
              <w:left w:val="single" w:sz="12" w:space="0" w:color="D6DEE8"/>
              <w:top w:val="single" w:sz="12" w:space="0" w:color="D6DEE8"/>
              <w:right w:val="single" w:sz="12" w:space="0" w:color="D6DEE8"/>
              <w:bottom w:val="single" w:sz="12" w:space="0" w:color="D6DEE8"/>
            </w:tcBorders>
          </w:tcPr>
          <w:p>
            <w:pPr>
              <w:pStyle w:val="CodeBlockText"/>
            </w:pPr>
            <w:r>
              <w:rPr>
                <w:rFonts w:ascii="Consolas" w:hAnsi="Consolas" w:eastAsia="Consolas"/>
                <w:sz w:val="17"/>
              </w:rPr>
              <w:t>asm volatile(</w:t>
              <w:br/>
              <w:t xml:space="preserve">    "movw $18, %0"</w:t>
              <w:br/>
              <w:t xml:space="preserve">    : "=m"(Ms[i])</w:t>
              <w:br/>
              <w:t>);</w:t>
              <w:br/>
              <w:br/>
              <w:t>asm volatile(</w:t>
              <w:br/>
              <w:t xml:space="preserve">    "movl $18, %0"</w:t>
              <w:br/>
              <w:t xml:space="preserve">    : "=m"(Ml[i])</w:t>
              <w:br/>
              <w:t>);</w:t>
              <w:br/>
              <w:br/>
              <w:t>asm volatile(</w:t>
              <w:br/>
              <w:t xml:space="preserve">    "movq $18, %0"</w:t>
              <w:br/>
              <w:t xml:space="preserve">    : "=m"(Mq[i])</w:t>
              <w:br/>
              <w:t>);</w:t>
            </w:r>
          </w:p>
        </w:tc>
      </w:tr>
    </w:tbl>
    <w:p/>
    <w:p>
      <w:pPr>
        <w:pStyle w:val="Heading2"/>
      </w:pPr>
      <w:r>
        <w:t>Вывод результата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vAlign w:val="center"/>
            <w:shd w:fill="F5F7FA"/>
            <w:tcBorders>
              <w:left w:val="single" w:sz="12" w:space="0" w:color="D6DEE8"/>
              <w:top w:val="single" w:sz="12" w:space="0" w:color="D6DEE8"/>
              <w:right w:val="single" w:sz="12" w:space="0" w:color="D6DEE8"/>
              <w:bottom w:val="single" w:sz="12" w:space="0" w:color="D6DEE8"/>
            </w:tcBorders>
          </w:tcPr>
          <w:p>
            <w:pPr>
              <w:pStyle w:val="CodeBlockText"/>
            </w:pPr>
            <w:r>
              <w:rPr>
                <w:rFonts w:ascii="Consolas" w:hAnsi="Consolas" w:eastAsia="Consolas"/>
                <w:sz w:val="17"/>
              </w:rPr>
              <w:t>Ms до изменения:</w:t>
              <w:br/>
              <w:t>C0DE C0DE C0DE C0DE C0DE</w:t>
              <w:br/>
              <w:t>Ms после изменения:</w:t>
              <w:br/>
              <w:t>C0DE C0DE 0012 C0DE C0DE</w:t>
              <w:br/>
              <w:br/>
              <w:t>Ml до изменения:</w:t>
              <w:br/>
              <w:t>DEADBEEF DEADBEEF DEADBEEF DEADBEEF DEADBEEF</w:t>
              <w:br/>
              <w:t>Ml после изменения:</w:t>
              <w:br/>
              <w:t>DEADBEEF DEADBEEF 00000012 DEADBEEF DEADBEEF</w:t>
              <w:br/>
              <w:br/>
              <w:t>Mq до изменения:</w:t>
              <w:br/>
              <w:t>000D15A550C1A7ED 000D15A550C1A7ED 000D15A550C1A7ED 000D15A550C1A7ED 000D15A550C1A7ED</w:t>
              <w:br/>
              <w:t>Mq после изменения:</w:t>
              <w:br/>
              <w:t>000D15A550C1A7ED 000D15A550C1A7ED 0000000000000012 000D15A550C1A7ED 000D15A550C1A7ED</w:t>
            </w:r>
          </w:p>
        </w:tc>
      </w:tr>
    </w:tbl>
    <w:p/>
    <w:p>
      <w:pPr>
        <w:pStyle w:val="Heading2"/>
      </w:pPr>
      <w:r>
        <w:t>Пояснение вывода</w:t>
      </w:r>
    </w:p>
    <w:p>
      <w:pPr>
        <w:jc w:val="both"/>
      </w:pPr>
      <w:r>
        <w:t>Вывод показывает, что в каждом массиве изменился только элемент с индексом i = 2. Значение 18 в шестнадцатеричной форме равно 0x12, поэтому для Ms получаем 0012, для Ml — 00000012, а для Mq — 0000000000000012. Это подтверждает корректное использование команд movw, movl и movq для разных размеров данных.</w:t>
      </w:r>
    </w:p>
    <w:p>
      <w:pPr>
        <w:pStyle w:val="Heading1"/>
      </w:pPr>
      <w:r>
        <w:t>Задание Л3 №2</w:t>
      </w:r>
    </w:p>
    <w:p>
      <w:pPr>
        <w:pStyle w:val="Heading2"/>
      </w:pPr>
      <w:r>
        <w:t>Формулировка задания</w:t>
      </w:r>
    </w:p>
    <w:p>
      <w:pPr>
        <w:jc w:val="both"/>
      </w:pPr>
      <w:r>
        <w:t>Для массива M, выбранного по варианту, требовалось записать непосредственное значение −1 в элемент M[i]. Адрес начала массива и индекс i нужно было передать во вставку как входные параметры в регистры общего назначения, а адрес элемента сформировать через компоненты эффективного адреса Base, Index и Scale. Для варианта 8 используется массив Ml.</w:t>
      </w:r>
    </w:p>
    <w:p>
      <w:pPr>
        <w:pStyle w:val="Heading2"/>
      </w:pPr>
      <w:r>
        <w:t>Главная часть кода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vAlign w:val="center"/>
            <w:shd w:fill="F5F7FA"/>
            <w:tcBorders>
              <w:left w:val="single" w:sz="12" w:space="0" w:color="D6DEE8"/>
              <w:top w:val="single" w:sz="12" w:space="0" w:color="D6DEE8"/>
              <w:right w:val="single" w:sz="12" w:space="0" w:color="D6DEE8"/>
              <w:bottom w:val="single" w:sz="12" w:space="0" w:color="D6DEE8"/>
            </w:tcBorders>
          </w:tcPr>
          <w:p>
            <w:pPr>
              <w:pStyle w:val="CodeBlockText"/>
            </w:pPr>
            <w:r>
              <w:rPr>
                <w:rFonts w:ascii="Consolas" w:hAnsi="Consolas" w:eastAsia="Consolas"/>
                <w:sz w:val="17"/>
              </w:rPr>
              <w:t>asm volatile(</w:t>
              <w:br/>
              <w:t xml:space="preserve">    "movl $-1, (%[base], %[index], 4)"</w:t>
              <w:br/>
              <w:t xml:space="preserve">    :</w:t>
              <w:br/>
              <w:t xml:space="preserve">    : [base] "r"(Ml), [index] "r"(i)</w:t>
              <w:br/>
              <w:t xml:space="preserve">    : "memory"</w:t>
              <w:br/>
              <w:t>);</w:t>
            </w:r>
          </w:p>
        </w:tc>
      </w:tr>
    </w:tbl>
    <w:p/>
    <w:p>
      <w:pPr>
        <w:pStyle w:val="Heading2"/>
      </w:pPr>
      <w:r>
        <w:t>Вывод результата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vAlign w:val="center"/>
            <w:shd w:fill="F5F7FA"/>
            <w:tcBorders>
              <w:left w:val="single" w:sz="12" w:space="0" w:color="D6DEE8"/>
              <w:top w:val="single" w:sz="12" w:space="0" w:color="D6DEE8"/>
              <w:right w:val="single" w:sz="12" w:space="0" w:color="D6DEE8"/>
              <w:bottom w:val="single" w:sz="12" w:space="0" w:color="D6DEE8"/>
            </w:tcBorders>
          </w:tcPr>
          <w:p>
            <w:pPr>
              <w:pStyle w:val="CodeBlockText"/>
            </w:pPr>
            <w:r>
              <w:rPr>
                <w:rFonts w:ascii="Consolas" w:hAnsi="Consolas" w:eastAsia="Consolas"/>
                <w:sz w:val="17"/>
              </w:rPr>
              <w:t>Ml до изменения:</w:t>
              <w:br/>
              <w:t>DEADBEEF DEADBEEF DEADBEEF DEADBEEF DEADBEEF</w:t>
              <w:br/>
              <w:t>Ml после изменения:</w:t>
              <w:br/>
              <w:t>DEADBEEF DEADBEEF FFFFFFFF DEADBEEF DEADBEEF</w:t>
            </w:r>
          </w:p>
        </w:tc>
      </w:tr>
    </w:tbl>
    <w:p/>
    <w:p>
      <w:pPr>
        <w:pStyle w:val="Heading2"/>
      </w:pPr>
      <w:r>
        <w:t>Пояснение вывода</w:t>
      </w:r>
    </w:p>
    <w:p>
      <w:pPr>
        <w:jc w:val="both"/>
      </w:pPr>
      <w:r>
        <w:t>До вставки все элементы массива содержат одно и то же исходное значение DEADBEEF. После выполнения вставки элемент Ml[2] стал равен FFFFFFFF, что соответствует значению −1 в 32-битном представлении. Это означает, что адресация вида base + index * 4 была построена правильно.</w:t>
      </w:r>
    </w:p>
    <w:p>
      <w:pPr>
        <w:pStyle w:val="Heading1"/>
      </w:pPr>
      <w:r>
        <w:t>Задание Л3 №3</w:t>
      </w:r>
    </w:p>
    <w:p>
      <w:pPr>
        <w:pStyle w:val="Heading2"/>
      </w:pPr>
      <w:r>
        <w:t>Формулировка задания</w:t>
      </w:r>
    </w:p>
    <w:p>
      <w:pPr>
        <w:jc w:val="both"/>
      </w:pPr>
      <w:r>
        <w:t>Требовалось одной командой movb записать непосредственное значение 0x55 в заданный байт элемента Mq[i]. Номер байта выбирался по варианту, при этом младший байт считался нулевым. По варианту 8 необходимо изменить пятый байт. Адрес начала массива и индекс нужно было передать во вставку через РОН, а обращение выполнить с использованием всех компонентов эффективного адреса Disp(Base, Index, Scale).</w:t>
      </w:r>
    </w:p>
    <w:p>
      <w:pPr>
        <w:pStyle w:val="Heading2"/>
      </w:pPr>
      <w:r>
        <w:t>Главная часть кода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vAlign w:val="center"/>
            <w:shd w:fill="F5F7FA"/>
            <w:tcBorders>
              <w:left w:val="single" w:sz="12" w:space="0" w:color="D6DEE8"/>
              <w:top w:val="single" w:sz="12" w:space="0" w:color="D6DEE8"/>
              <w:right w:val="single" w:sz="12" w:space="0" w:color="D6DEE8"/>
              <w:bottom w:val="single" w:sz="12" w:space="0" w:color="D6DEE8"/>
            </w:tcBorders>
          </w:tcPr>
          <w:p>
            <w:pPr>
              <w:pStyle w:val="CodeBlockText"/>
            </w:pPr>
            <w:r>
              <w:rPr>
                <w:rFonts w:ascii="Consolas" w:hAnsi="Consolas" w:eastAsia="Consolas"/>
                <w:sz w:val="17"/>
              </w:rPr>
              <w:t>asm volatile(</w:t>
              <w:br/>
              <w:t xml:space="preserve">    "movb $0x55, 5(%[base], %[index], 8)"</w:t>
              <w:br/>
              <w:t xml:space="preserve">    :</w:t>
              <w:br/>
              <w:t xml:space="preserve">    : [base] "r"(Mq), [index] "r"(i)</w:t>
              <w:br/>
              <w:t xml:space="preserve">    : "memory"</w:t>
              <w:br/>
              <w:t>);</w:t>
            </w:r>
          </w:p>
        </w:tc>
      </w:tr>
    </w:tbl>
    <w:p/>
    <w:p>
      <w:pPr>
        <w:pStyle w:val="Heading2"/>
      </w:pPr>
      <w:r>
        <w:t>Вывод результата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vAlign w:val="center"/>
            <w:shd w:fill="F5F7FA"/>
            <w:tcBorders>
              <w:left w:val="single" w:sz="12" w:space="0" w:color="D6DEE8"/>
              <w:top w:val="single" w:sz="12" w:space="0" w:color="D6DEE8"/>
              <w:right w:val="single" w:sz="12" w:space="0" w:color="D6DEE8"/>
              <w:bottom w:val="single" w:sz="12" w:space="0" w:color="D6DEE8"/>
            </w:tcBorders>
          </w:tcPr>
          <w:p>
            <w:pPr>
              <w:pStyle w:val="CodeBlockText"/>
            </w:pPr>
            <w:r>
              <w:rPr>
                <w:rFonts w:ascii="Consolas" w:hAnsi="Consolas" w:eastAsia="Consolas"/>
                <w:sz w:val="17"/>
              </w:rPr>
              <w:t>Mq до изменения:</w:t>
              <w:br/>
              <w:t>000D15A550C1A7ED 000D15A550C1A7ED 000D15A550C1A7ED 000D15A550C1A7ED 000D15A550C1A7ED</w:t>
              <w:br/>
              <w:t>Mq после изменения:</w:t>
              <w:br/>
              <w:t>000D15A550C1A7ED 000D15A550C1A7ED 000D55A550C1A7ED 000D15A550C1A7ED 000D15A550C1A7ED</w:t>
            </w:r>
          </w:p>
        </w:tc>
      </w:tr>
    </w:tbl>
    <w:p/>
    <w:p>
      <w:pPr>
        <w:pStyle w:val="Heading2"/>
      </w:pPr>
      <w:r>
        <w:t>Пояснение вывода</w:t>
      </w:r>
    </w:p>
    <w:p>
      <w:pPr>
        <w:jc w:val="both"/>
      </w:pPr>
      <w:r>
        <w:t>Изменился только один байт внутри элемента Mq[2]. Исходное значение 000D15A550C1A7ED превратилось в 000D55A550C1A7ED: байт 0x15 был заменён на 0x55. Это подтверждает правильное использование смещения 5 внутри 64-битного элемента и команды movb.</w:t>
      </w:r>
    </w:p>
    <w:p>
      <w:pPr>
        <w:pStyle w:val="Heading1"/>
      </w:pPr>
      <w:r>
        <w:t>Задание Л3 №4</w:t>
      </w:r>
    </w:p>
    <w:p>
      <w:pPr>
        <w:pStyle w:val="Heading2"/>
      </w:pPr>
      <w:r>
        <w:t>Формулировка задания</w:t>
      </w:r>
    </w:p>
    <w:p>
      <w:pPr>
        <w:jc w:val="both"/>
      </w:pPr>
      <w:r>
        <w:t>Требовалось записать в M[i] значение переменной x, причём значение x передавалось во вставку как входной параметр в памяти, а адрес массива и индекс — как входные параметры в РОН. Поскольку команда x86 не может выполнять пересылку память → память одной инструкцией, нужно было использовать промежуточный регистр, выбранный по варианту. Для варианта 8 массивом является Ml, а временным регистром — регистр A, то есть eax.</w:t>
      </w:r>
    </w:p>
    <w:p>
      <w:pPr>
        <w:pStyle w:val="Heading2"/>
      </w:pPr>
      <w:r>
        <w:t>Главная часть кода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vAlign w:val="center"/>
            <w:shd w:fill="F5F7FA"/>
            <w:tcBorders>
              <w:left w:val="single" w:sz="12" w:space="0" w:color="D6DEE8"/>
              <w:top w:val="single" w:sz="12" w:space="0" w:color="D6DEE8"/>
              <w:right w:val="single" w:sz="12" w:space="0" w:color="D6DEE8"/>
              <w:bottom w:val="single" w:sz="12" w:space="0" w:color="D6DEE8"/>
            </w:tcBorders>
          </w:tcPr>
          <w:p>
            <w:pPr>
              <w:pStyle w:val="CodeBlockText"/>
            </w:pPr>
            <w:r>
              <w:rPr>
                <w:rFonts w:ascii="Consolas" w:hAnsi="Consolas" w:eastAsia="Consolas"/>
                <w:sz w:val="17"/>
              </w:rPr>
              <w:t>asm volatile(</w:t>
              <w:br/>
              <w:t xml:space="preserve">    "movl %[src], %%eax\n\t"</w:t>
              <w:br/>
              <w:t xml:space="preserve">    "movl %%eax, (%[base], %[index], 4)"</w:t>
              <w:br/>
              <w:t xml:space="preserve">    :</w:t>
              <w:br/>
              <w:t xml:space="preserve">    : [src] "m"(x),</w:t>
              <w:br/>
              <w:t xml:space="preserve">      [base] "r"(Ml),</w:t>
              <w:br/>
              <w:t xml:space="preserve">      [index] "r"(i)</w:t>
              <w:br/>
              <w:t xml:space="preserve">    : "eax", "memory"</w:t>
              <w:br/>
              <w:t>);</w:t>
            </w:r>
          </w:p>
        </w:tc>
      </w:tr>
    </w:tbl>
    <w:p/>
    <w:p>
      <w:pPr>
        <w:pStyle w:val="Heading2"/>
      </w:pPr>
      <w:r>
        <w:t>Вывод результата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vAlign w:val="center"/>
            <w:shd w:fill="F5F7FA"/>
            <w:tcBorders>
              <w:left w:val="single" w:sz="12" w:space="0" w:color="D6DEE8"/>
              <w:top w:val="single" w:sz="12" w:space="0" w:color="D6DEE8"/>
              <w:right w:val="single" w:sz="12" w:space="0" w:color="D6DEE8"/>
              <w:bottom w:val="single" w:sz="12" w:space="0" w:color="D6DEE8"/>
            </w:tcBorders>
          </w:tcPr>
          <w:p>
            <w:pPr>
              <w:pStyle w:val="CodeBlockText"/>
            </w:pPr>
            <w:r>
              <w:rPr>
                <w:rFonts w:ascii="Consolas" w:hAnsi="Consolas" w:eastAsia="Consolas"/>
                <w:sz w:val="17"/>
              </w:rPr>
              <w:t>Исходные данные:</w:t>
              <w:br/>
              <w:t>x = 12345678</w:t>
              <w:br/>
              <w:t>Ml до изменения:</w:t>
              <w:br/>
              <w:t>DEADBEEF DEADBEEF DEADBEEF DEADBEEF DEADBEEF</w:t>
              <w:br/>
              <w:t>Ml после изменения:</w:t>
              <w:br/>
              <w:t>DEADBEEF DEADBEEF 12345678 DEADBEEF DEADBEEF</w:t>
            </w:r>
          </w:p>
        </w:tc>
      </w:tr>
    </w:tbl>
    <w:p/>
    <w:p>
      <w:pPr>
        <w:pStyle w:val="Heading2"/>
      </w:pPr>
      <w:r>
        <w:t>Пояснение вывода</w:t>
      </w:r>
    </w:p>
    <w:p>
      <w:pPr>
        <w:jc w:val="both"/>
      </w:pPr>
      <w:r>
        <w:t>Во время выполнения вставки значение x сначала загружается из памяти в регистр eax, а затем из eax записывается в Ml[2]. В результате третий элемент массива стал равен 12345678. Это показывает, что пересылка была выполнена через промежуточный регистр, как и требовалось в условии.</w:t>
      </w:r>
    </w:p>
    <w:p>
      <w:pPr>
        <w:pStyle w:val="Heading1"/>
      </w:pPr>
      <w:r>
        <w:t>Задание Л3 №5</w:t>
      </w:r>
    </w:p>
    <w:p>
      <w:pPr>
        <w:pStyle w:val="Heading2"/>
      </w:pPr>
      <w:r>
        <w:t>Формулировка задания</w:t>
      </w:r>
    </w:p>
    <w:p>
      <w:pPr>
        <w:jc w:val="both"/>
      </w:pPr>
      <w:r>
        <w:t>Требовалось решить задачу, аналогичную предыдущей, но теперь во вставку нужно было передать не саму переменную x, а её адрес &amp;x. Далее значение должно было быть считано по этому адресу, помещено во временный регистр и записано в M[i]. Для варианта 8 снова используется массив Ml и регистр eax.</w:t>
      </w:r>
    </w:p>
    <w:p>
      <w:pPr>
        <w:pStyle w:val="Heading2"/>
      </w:pPr>
      <w:r>
        <w:t>Главная часть кода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vAlign w:val="center"/>
            <w:shd w:fill="F5F7FA"/>
            <w:tcBorders>
              <w:left w:val="single" w:sz="12" w:space="0" w:color="D6DEE8"/>
              <w:top w:val="single" w:sz="12" w:space="0" w:color="D6DEE8"/>
              <w:right w:val="single" w:sz="12" w:space="0" w:color="D6DEE8"/>
              <w:bottom w:val="single" w:sz="12" w:space="0" w:color="D6DEE8"/>
            </w:tcBorders>
          </w:tcPr>
          <w:p>
            <w:pPr>
              <w:pStyle w:val="CodeBlockText"/>
            </w:pPr>
            <w:r>
              <w:rPr>
                <w:rFonts w:ascii="Consolas" w:hAnsi="Consolas" w:eastAsia="Consolas"/>
                <w:sz w:val="17"/>
              </w:rPr>
              <w:t>asm volatile(</w:t>
              <w:br/>
              <w:t xml:space="preserve">    "movl (%[px]), %%eax\n\t"</w:t>
              <w:br/>
              <w:t xml:space="preserve">    "movl %%eax, (%[base], %[index], 4)"</w:t>
              <w:br/>
              <w:t xml:space="preserve">    :</w:t>
              <w:br/>
              <w:t xml:space="preserve">    : [px] "r"(&amp;x),</w:t>
              <w:br/>
              <w:t xml:space="preserve">      [base] "r"(Ml),</w:t>
              <w:br/>
              <w:t xml:space="preserve">      [index] "r"(i)</w:t>
              <w:br/>
              <w:t xml:space="preserve">    : "eax", "memory"</w:t>
              <w:br/>
              <w:t>);</w:t>
            </w:r>
          </w:p>
        </w:tc>
      </w:tr>
    </w:tbl>
    <w:p/>
    <w:p>
      <w:pPr>
        <w:pStyle w:val="Heading2"/>
      </w:pPr>
      <w:r>
        <w:t>Вывод результата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vAlign w:val="center"/>
            <w:shd w:fill="F5F7FA"/>
            <w:tcBorders>
              <w:left w:val="single" w:sz="12" w:space="0" w:color="D6DEE8"/>
              <w:top w:val="single" w:sz="12" w:space="0" w:color="D6DEE8"/>
              <w:right w:val="single" w:sz="12" w:space="0" w:color="D6DEE8"/>
              <w:bottom w:val="single" w:sz="12" w:space="0" w:color="D6DEE8"/>
            </w:tcBorders>
          </w:tcPr>
          <w:p>
            <w:pPr>
              <w:pStyle w:val="CodeBlockText"/>
            </w:pPr>
            <w:r>
              <w:rPr>
                <w:rFonts w:ascii="Consolas" w:hAnsi="Consolas" w:eastAsia="Consolas"/>
                <w:sz w:val="17"/>
              </w:rPr>
              <w:t>Исходные данные:</w:t>
              <w:br/>
              <w:t>x = 12345678</w:t>
              <w:br/>
              <w:t>Ml до изменения:</w:t>
              <w:br/>
              <w:t>DEADBEEF DEADBEEF DEADBEEF DEADBEEF DEADBEEF</w:t>
              <w:br/>
              <w:t>Ml после изменения:</w:t>
              <w:br/>
              <w:t>DEADBEEF DEADBEEF 12345678 DEADBEEF DEADBEEF</w:t>
            </w:r>
          </w:p>
        </w:tc>
      </w:tr>
    </w:tbl>
    <w:p/>
    <w:p>
      <w:pPr>
        <w:pStyle w:val="Heading2"/>
      </w:pPr>
      <w:r>
        <w:t>Пояснение вывода</w:t>
      </w:r>
    </w:p>
    <w:p>
      <w:pPr>
        <w:jc w:val="both"/>
      </w:pPr>
      <w:r>
        <w:t>На этот раз ассемблер получает адрес переменной x, затем считывает значение по адресу (%[px]) и записывает его в элемент массива Ml[2]. Результат совпадает с заданием №4, но способ передачи данных отличается: используется адрес переменной, а не сама переменная как память-операнд.</w:t>
      </w:r>
    </w:p>
    <w:p>
      <w:pPr>
        <w:pStyle w:val="Heading1"/>
      </w:pPr>
      <w:r>
        <w:t>Задание Л3 №6</w:t>
      </w:r>
    </w:p>
    <w:p>
      <w:pPr>
        <w:pStyle w:val="Heading2"/>
      </w:pPr>
      <w:r>
        <w:t>Формулировка задания</w:t>
      </w:r>
    </w:p>
    <w:p>
      <w:pPr>
        <w:jc w:val="both"/>
      </w:pPr>
      <w:r>
        <w:t>Требовалось реализовать ассемблерную вставку для вычисления двух выражений: z = x + y и w = x − y при помощи команд add и sub. Разрядность переменных выбиралась по варианту. Для варианта 8 используется 16-битный случай, поэтому переменные были объявлены как short.</w:t>
      </w:r>
    </w:p>
    <w:p>
      <w:pPr>
        <w:pStyle w:val="Heading2"/>
      </w:pPr>
      <w:r>
        <w:t>Главная часть кода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vAlign w:val="center"/>
            <w:shd w:fill="F5F7FA"/>
            <w:tcBorders>
              <w:left w:val="single" w:sz="12" w:space="0" w:color="D6DEE8"/>
              <w:top w:val="single" w:sz="12" w:space="0" w:color="D6DEE8"/>
              <w:right w:val="single" w:sz="12" w:space="0" w:color="D6DEE8"/>
              <w:bottom w:val="single" w:sz="12" w:space="0" w:color="D6DEE8"/>
            </w:tcBorders>
          </w:tcPr>
          <w:p>
            <w:pPr>
              <w:pStyle w:val="CodeBlockText"/>
            </w:pPr>
            <w:r>
              <w:rPr>
                <w:rFonts w:ascii="Consolas" w:hAnsi="Consolas" w:eastAsia="Consolas"/>
                <w:sz w:val="17"/>
              </w:rPr>
              <w:t>asm volatile(</w:t>
              <w:br/>
              <w:t xml:space="preserve">    "movw %[x], %%ax\n\t"</w:t>
              <w:br/>
              <w:t xml:space="preserve">    "addw %[y], %%ax\n\t"</w:t>
              <w:br/>
              <w:t xml:space="preserve">    "movw %%ax, %[z]\n\t"</w:t>
              <w:br/>
              <w:t xml:space="preserve">    "movw %[x], %%ax\n\t"</w:t>
              <w:br/>
              <w:t xml:space="preserve">    "subw %[y], %%ax\n\t"</w:t>
              <w:br/>
              <w:t xml:space="preserve">    "movw %%ax, %[w]"</w:t>
              <w:br/>
              <w:t xml:space="preserve">    : [z] "=m"(z), [w] "=m"(w)</w:t>
              <w:br/>
              <w:t xml:space="preserve">    : [x] "m"(x), [y] "m"(y)</w:t>
              <w:br/>
              <w:t xml:space="preserve">    : "ax", "cc"</w:t>
              <w:br/>
              <w:t>);</w:t>
            </w:r>
          </w:p>
        </w:tc>
      </w:tr>
    </w:tbl>
    <w:p/>
    <w:p>
      <w:pPr>
        <w:pStyle w:val="Heading2"/>
      </w:pPr>
      <w:r>
        <w:t>Вывод результата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vAlign w:val="center"/>
            <w:shd w:fill="F5F7FA"/>
            <w:tcBorders>
              <w:left w:val="single" w:sz="12" w:space="0" w:color="D6DEE8"/>
              <w:top w:val="single" w:sz="12" w:space="0" w:color="D6DEE8"/>
              <w:right w:val="single" w:sz="12" w:space="0" w:color="D6DEE8"/>
              <w:bottom w:val="single" w:sz="12" w:space="0" w:color="D6DEE8"/>
            </w:tcBorders>
          </w:tcPr>
          <w:p>
            <w:pPr>
              <w:pStyle w:val="CodeBlockText"/>
            </w:pPr>
            <w:r>
              <w:rPr>
                <w:rFonts w:ascii="Consolas" w:hAnsi="Consolas" w:eastAsia="Consolas"/>
                <w:sz w:val="17"/>
              </w:rPr>
              <w:t>До вставки:</w:t>
              <w:br/>
              <w:t>x = 1000, y = 1500, z = 0, w = 0</w:t>
              <w:br/>
              <w:t>После вставки:</w:t>
              <w:br/>
              <w:t>x = 1000, y = 1500, z = 2500, w = -500</w:t>
            </w:r>
          </w:p>
        </w:tc>
      </w:tr>
    </w:tbl>
    <w:p/>
    <w:p>
      <w:pPr>
        <w:pStyle w:val="Heading2"/>
      </w:pPr>
      <w:r>
        <w:t>Пояснение вывода</w:t>
      </w:r>
    </w:p>
    <w:p>
      <w:pPr>
        <w:jc w:val="both"/>
      </w:pPr>
      <w:r>
        <w:t>После вставки переменная z содержит сумму 1000 + 1500 = 2500, а переменная w содержит разность 1000 − 1500 = −500. Вывод подтверждает правильную работу 16-битных команд addw и subw, а также корректную запись результатов обратно в память.</w:t>
      </w:r>
    </w:p>
    <w:p>
      <w:pPr>
        <w:pStyle w:val="Heading1"/>
      </w:pPr>
      <w:r>
        <w:t>Задание Л3 №7</w:t>
      </w:r>
    </w:p>
    <w:p>
      <w:pPr>
        <w:pStyle w:val="Heading2"/>
      </w:pPr>
      <w:r>
        <w:t>Формулировка задания</w:t>
      </w:r>
    </w:p>
    <w:p>
      <w:pPr>
        <w:jc w:val="both"/>
      </w:pPr>
      <w:r>
        <w:t>Сначала требовалось определить, доступны ли на выбранной платформе расширения SSE и AVX. Затем нужно было, как в Л1 №3, создать массивы Mfl и Mfs и реализовать вставку, записывающую значение переменной x с плавающей запятой в M[i]. Если AVX доступен, необходимо использовать только AVX-команды; если AVX недоступен — только SSE-аналоги. Для варианта 8 используется массив Mfs, а номер промежуточного регистра равен xmm1.</w:t>
      </w:r>
    </w:p>
    <w:p>
      <w:pPr>
        <w:pStyle w:val="Heading2"/>
      </w:pPr>
      <w:r>
        <w:t>Главная часть кода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vAlign w:val="center"/>
            <w:shd w:fill="F5F7FA"/>
            <w:tcBorders>
              <w:left w:val="single" w:sz="12" w:space="0" w:color="D6DEE8"/>
              <w:top w:val="single" w:sz="12" w:space="0" w:color="D6DEE8"/>
              <w:right w:val="single" w:sz="12" w:space="0" w:color="D6DEE8"/>
              <w:bottom w:val="single" w:sz="12" w:space="0" w:color="D6DEE8"/>
            </w:tcBorders>
          </w:tcPr>
          <w:p>
            <w:pPr>
              <w:pStyle w:val="CodeBlockText"/>
            </w:pPr>
            <w:r>
              <w:rPr>
                <w:rFonts w:ascii="Consolas" w:hAnsi="Consolas" w:eastAsia="Consolas"/>
                <w:sz w:val="17"/>
              </w:rPr>
              <w:t>if (avx) {</w:t>
              <w:br/>
              <w:t xml:space="preserve">    asm volatile(</w:t>
              <w:br/>
              <w:t xml:space="preserve">        "vmovss %[src], %%xmm1\n\t"</w:t>
              <w:br/>
              <w:t xml:space="preserve">        "vmovss %%xmm1, (%[base], %[index], 4)"</w:t>
              <w:br/>
              <w:t xml:space="preserve">        :</w:t>
              <w:br/>
              <w:t xml:space="preserve">        : [src] "m"(x), [base] "r"(Mfs), [index] "r"(i)</w:t>
              <w:br/>
              <w:t xml:space="preserve">        : "xmm1", "memory"</w:t>
              <w:br/>
              <w:t xml:space="preserve">    );</w:t>
              <w:br/>
              <w:t>} else {</w:t>
              <w:br/>
              <w:t xml:space="preserve">    asm volatile(</w:t>
              <w:br/>
              <w:t xml:space="preserve">        "movss %[src], %%xmm1\n\t"</w:t>
              <w:br/>
              <w:t xml:space="preserve">        "movss %%xmm1, (%[base], %[index], 4)"</w:t>
              <w:br/>
              <w:t xml:space="preserve">        :</w:t>
              <w:br/>
              <w:t xml:space="preserve">        : [src] "m"(x), [base] "r"(Mfs), [index] "r"(i)</w:t>
              <w:br/>
              <w:t xml:space="preserve">        : "xmm1", "memory"</w:t>
              <w:br/>
              <w:t xml:space="preserve">    );</w:t>
              <w:br/>
              <w:t>}</w:t>
            </w:r>
          </w:p>
        </w:tc>
      </w:tr>
    </w:tbl>
    <w:p/>
    <w:p>
      <w:pPr>
        <w:pStyle w:val="Heading2"/>
      </w:pPr>
      <w:r>
        <w:t>Вывод результата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vAlign w:val="center"/>
            <w:shd w:fill="F5F7FA"/>
            <w:tcBorders>
              <w:left w:val="single" w:sz="12" w:space="0" w:color="D6DEE8"/>
              <w:top w:val="single" w:sz="12" w:space="0" w:color="D6DEE8"/>
              <w:right w:val="single" w:sz="12" w:space="0" w:color="D6DEE8"/>
              <w:bottom w:val="single" w:sz="12" w:space="0" w:color="D6DEE8"/>
            </w:tcBorders>
          </w:tcPr>
          <w:p>
            <w:pPr>
              <w:pStyle w:val="CodeBlockText"/>
            </w:pPr>
            <w:r>
              <w:rPr>
                <w:rFonts w:ascii="Consolas" w:hAnsi="Consolas" w:eastAsia="Consolas"/>
                <w:sz w:val="17"/>
              </w:rPr>
              <w:t>Доступность расширений:</w:t>
              <w:br/>
              <w:t>SSE: да</w:t>
              <w:br/>
              <w:t>AVX: да</w:t>
              <w:br/>
              <w:br/>
              <w:t>Исходные данные:</w:t>
              <w:br/>
              <w:t>x = -0.428571</w:t>
              <w:br/>
              <w:t>Mfs до изменения:</w:t>
              <w:br/>
              <w:t>BEDB6DB7 BEDB6DB7 BEDB6DB7 BEDB6DB7 BEDB6DB7</w:t>
              <w:br/>
              <w:t>Используется AVX: vmovss, регистр xmm1.</w:t>
              <w:br/>
              <w:t>Mfs после изменения:</w:t>
              <w:br/>
              <w:t>BEDB6DB7 BEDB6DB7 BEDB6DB7 BEDB6DB7 BEDB6DB7</w:t>
            </w:r>
          </w:p>
        </w:tc>
      </w:tr>
    </w:tbl>
    <w:p/>
    <w:p>
      <w:pPr>
        <w:pStyle w:val="Heading2"/>
      </w:pPr>
      <w:r>
        <w:t>Пояснение вывода</w:t>
      </w:r>
    </w:p>
    <w:p>
      <w:pPr>
        <w:jc w:val="both"/>
      </w:pPr>
      <w:r>
        <w:t>На тестовой платформе доступны и SSE, и AVX, поэтому программа выбирает AVX-ветку и использует команду vmovss. Значение x равно −3/7 и уже изначально совпадает со значениями элементов массива Mfs, поэтому после записи массив визуально не меняется. Тем не менее, вывод подтверждает правильное определение доступных расширений и корректный выбор AVX-команд.</w:t>
      </w:r>
    </w:p>
    <w:p>
      <w:pPr>
        <w:pStyle w:val="Heading1"/>
      </w:pPr>
      <w:r>
        <w:t>Задание Л3 №8</w:t>
      </w:r>
    </w:p>
    <w:p>
      <w:pPr>
        <w:pStyle w:val="Heading2"/>
      </w:pPr>
      <w:r>
        <w:t>Формулировка задания</w:t>
      </w:r>
    </w:p>
    <w:p>
      <w:pPr>
        <w:jc w:val="both"/>
      </w:pPr>
      <w:r>
        <w:t>Требовалось записать в M[i] число с плавающей запятой, равное целочисленному значению x. Преобразование целого числа к нужному вещественному формату нужно было выполнить с помощью команд AVX vcvtsi2ss / vcvtsi2sd или их SSE-аналогов cvtsi2ss / cvtsi2sd. Для варианта 8 используется массив Mfs и регистр xmm1.</w:t>
      </w:r>
    </w:p>
    <w:p>
      <w:pPr>
        <w:pStyle w:val="Heading2"/>
      </w:pPr>
      <w:r>
        <w:t>Главная часть кода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vAlign w:val="center"/>
            <w:shd w:fill="F5F7FA"/>
            <w:tcBorders>
              <w:left w:val="single" w:sz="12" w:space="0" w:color="D6DEE8"/>
              <w:top w:val="single" w:sz="12" w:space="0" w:color="D6DEE8"/>
              <w:right w:val="single" w:sz="12" w:space="0" w:color="D6DEE8"/>
              <w:bottom w:val="single" w:sz="12" w:space="0" w:color="D6DEE8"/>
            </w:tcBorders>
          </w:tcPr>
          <w:p>
            <w:pPr>
              <w:pStyle w:val="CodeBlockText"/>
            </w:pPr>
            <w:r>
              <w:rPr>
                <w:rFonts w:ascii="Consolas" w:hAnsi="Consolas" w:eastAsia="Consolas"/>
                <w:sz w:val="17"/>
              </w:rPr>
              <w:t>if (avx) {</w:t>
              <w:br/>
              <w:t xml:space="preserve">    asm volatile(</w:t>
              <w:br/>
              <w:t xml:space="preserve">        "vcvtsi2ssl %[src], %%xmm1, %%xmm1\n\t"</w:t>
              <w:br/>
              <w:t xml:space="preserve">        "vmovss %%xmm1, (%[base], %[index], 4)"</w:t>
              <w:br/>
              <w:t xml:space="preserve">        :</w:t>
              <w:br/>
              <w:t xml:space="preserve">        : [src] "m"(x), [base] "r"(Mfs), [index] "r"(i)</w:t>
              <w:br/>
              <w:t xml:space="preserve">        : "xmm1", "memory"</w:t>
              <w:br/>
              <w:t xml:space="preserve">    );</w:t>
              <w:br/>
              <w:t>} else {</w:t>
              <w:br/>
              <w:t xml:space="preserve">    asm volatile(</w:t>
              <w:br/>
              <w:t xml:space="preserve">        "cvtsi2ssl %[src], %%xmm1\n\t"</w:t>
              <w:br/>
              <w:t xml:space="preserve">        "movss %%xmm1, (%[base], %[index], 4)"</w:t>
              <w:br/>
              <w:t xml:space="preserve">        :</w:t>
              <w:br/>
              <w:t xml:space="preserve">        : [src] "m"(x), [base] "r"(Mfs), [index] "r"(i)</w:t>
              <w:br/>
              <w:t xml:space="preserve">        : "xmm1", "memory"</w:t>
              <w:br/>
              <w:t xml:space="preserve">    );</w:t>
              <w:br/>
              <w:t>}</w:t>
            </w:r>
          </w:p>
        </w:tc>
      </w:tr>
    </w:tbl>
    <w:p/>
    <w:p>
      <w:pPr>
        <w:pStyle w:val="Heading2"/>
      </w:pPr>
      <w:r>
        <w:t>Вывод результата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vAlign w:val="center"/>
            <w:shd w:fill="F5F7FA"/>
            <w:tcBorders>
              <w:left w:val="single" w:sz="12" w:space="0" w:color="D6DEE8"/>
              <w:top w:val="single" w:sz="12" w:space="0" w:color="D6DEE8"/>
              <w:right w:val="single" w:sz="12" w:space="0" w:color="D6DEE8"/>
              <w:bottom w:val="single" w:sz="12" w:space="0" w:color="D6DEE8"/>
            </w:tcBorders>
          </w:tcPr>
          <w:p>
            <w:pPr>
              <w:pStyle w:val="CodeBlockText"/>
            </w:pPr>
            <w:r>
              <w:rPr>
                <w:rFonts w:ascii="Consolas" w:hAnsi="Consolas" w:eastAsia="Consolas"/>
                <w:sz w:val="17"/>
              </w:rPr>
              <w:t>Доступность расширений:</w:t>
              <w:br/>
              <w:t>SSE: да</w:t>
              <w:br/>
              <w:t>AVX: да</w:t>
              <w:br/>
              <w:br/>
              <w:t>Исходные данные:</w:t>
              <w:br/>
              <w:t>x = -7</w:t>
              <w:br/>
              <w:t>Mfs до изменения:</w:t>
              <w:br/>
              <w:t>BEDB6DB7 BEDB6DB7 BEDB6DB7 BEDB6DB7 BEDB6DB7</w:t>
              <w:br/>
              <w:t>Используется AVX: vcvtsi2ssl + vmovss, регистр xmm1.</w:t>
              <w:br/>
              <w:t>Mfs после изменения:</w:t>
              <w:br/>
              <w:t>BEDB6DB7 BEDB6DB7 C0E00000 BEDB6DB7 BEDB6DB7</w:t>
            </w:r>
          </w:p>
        </w:tc>
      </w:tr>
    </w:tbl>
    <w:p/>
    <w:p>
      <w:pPr>
        <w:pStyle w:val="Heading2"/>
      </w:pPr>
      <w:r>
        <w:t>Пояснение вывода</w:t>
      </w:r>
    </w:p>
    <w:p>
      <w:pPr>
        <w:jc w:val="both"/>
      </w:pPr>
      <w:r>
        <w:t>После выполнения вставки элемент Mfs[2] изменился: вместо исходного значения −3/7 он получил новое значение, соответствующее целому числу x = −7, преобразованному в формат float. Битовый шаблон C0E00000 — это представление числа −7.0f. Следовательно, преобразование целого числа в вещественное и последующая запись в массив выполнены правильно.</w:t>
      </w:r>
    </w:p>
    <w:p>
      <w:pPr>
        <w:pStyle w:val="Heading1"/>
      </w:pPr>
      <w:r>
        <w:t>Краткий вывод по лабораторной работе</w:t>
      </w:r>
    </w:p>
    <w:p>
      <w:pPr>
        <w:jc w:val="both"/>
      </w:pPr>
      <w:r>
        <w:t>Во всех заданиях лабораторной работы были использованы ассемблерные вставки GCC в синтаксисе AT&amp;T. Работа охватывает запись констант в память, работу с адресацией, использование промежуточных регистров, целочисленные операции add/sub, а также применение SSE и AVX для значений с плавающей запятой. По результатам тестовых запусков все задания выполняют именно те действия, которые требуются по условию.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5D7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Custom"/>
    <w:pPr>
      <w:spacing w:after="120"/>
      <w:jc w:val="center"/>
    </w:pPr>
    <w:rPr>
      <w:rFonts w:ascii="Times New Roman" w:hAnsi="Times New Roman" w:eastAsia="Times New Roman"/>
      <w:b w:val="0"/>
      <w:color w:val="4F6B8A"/>
      <w:sz w:val="24"/>
    </w:rPr>
  </w:style>
  <w:style w:type="paragraph" w:customStyle="1" w:styleId="CodeBlockText">
    <w:name w:val="CodeBlockText"/>
    <w:pPr>
      <w:spacing w:line="240" w:lineRule="auto" w:after="0" w:before="0"/>
    </w:pPr>
    <w:rPr>
      <w:rFonts w:ascii="Consolas" w:hAnsi="Consolas" w:eastAsia="Consolas"/>
      <w:b w:val="0"/>
      <w:sz w:val="17"/>
    </w:rPr>
  </w:style>
  <w:style w:type="paragraph" w:customStyle="1" w:styleId="SmallText">
    <w:name w:val="SmallText"/>
    <w:pPr>
      <w:spacing w:after="80"/>
    </w:pPr>
    <w:rPr>
      <w:rFonts w:ascii="Times New Roman" w:hAnsi="Times New Roman" w:eastAsia="Times New Roman"/>
      <w:b w:val="0"/>
      <w:color w:val="55555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subject>Использование ассемблерных вставок в программах на C++</dc:subject>
  <dc:creator>OpenAI</dc:creator>
  <cp:keywords/>
  <dc:description>Отчёт по варианту 8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