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ENCYCLOPEDIA OF THE 108 DIVYA DESAMS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6A: THONDAI NAADU (SHRINES #86 TO #90)</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#86: THIRUVALLUR (THIRUVEVVUL)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1475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000000"/>
          <w:sz w:val="18"/>
          <w:szCs w:val="18"/>
        </w:rPr>
      </w:pPr>
      <w:r w:rsidDel="00000000" w:rsidR="00000000" w:rsidRPr="00000000">
        <w:rPr>
          <w:rFonts w:ascii="Google Sans" w:cs="Google Sans" w:eastAsia="Google Sans" w:hAnsi="Google Sans"/>
          <w:i w:val="0"/>
          <w:iCs w:val="0"/>
          <w:color w:val="000000"/>
          <w:sz w:val="18"/>
          <w:szCs w:val="18"/>
          <w:rtl w:val="0"/>
        </w:rPr>
        <w:t xml:space="preserve">Sri Vaidhya Veeraraghava Perumal Swamy Temple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f1f1f"/>
          <w:sz w:val="18"/>
          <w:szCs w:val="18"/>
        </w:rPr>
      </w:pPr>
      <w:r w:rsidDel="00000000" w:rsidR="00000000" w:rsidRPr="00000000">
        <w:rPr>
          <w:rFonts w:ascii="Google Sans" w:cs="Google Sans" w:eastAsia="Google Sans" w:hAnsi="Google Sans"/>
          <w:i w:val="0"/>
          <w:iCs w:val="0"/>
          <w:color w:val="1f1f1f"/>
          <w:sz w:val="18"/>
          <w:szCs w:val="18"/>
          <w:rtl w:val="0"/>
        </w:rPr>
        <w:t xml:space="preserve">4.7 star rating4.7</w:t>
      </w:r>
      <w:r w:rsidDel="00000000" w:rsidR="00000000" w:rsidRPr="00000000">
        <w:rPr>
          <w:rFonts w:ascii="Google Sans" w:cs="Google Sans" w:eastAsia="Google Sans" w:hAnsi="Google Sans"/>
          <w:i w:val="0"/>
          <w:iCs w:val="0"/>
          <w:color w:val="1f1f1f"/>
          <w:sz w:val="18"/>
          <w:szCs w:val="18"/>
        </w:rPr>
        <w:drawing>
          <wp:inline distB="19050" distT="19050" distL="19050" distR="19050">
            <wp:extent cx="457200" cy="457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444746"/>
          <w:sz w:val="18"/>
          <w:szCs w:val="18"/>
          <w:rtl w:val="0"/>
        </w:rPr>
        <w:t xml:space="preserve">🛕 Hindu temple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b3261e"/>
          <w:sz w:val="18"/>
          <w:szCs w:val="18"/>
          <w:rtl w:val="0"/>
        </w:rPr>
        <w:t xml:space="preserve">Closed </w:t>
      </w:r>
      <w:r w:rsidDel="00000000" w:rsidR="00000000" w:rsidRPr="00000000">
        <w:rPr>
          <w:rFonts w:ascii="Google Sans" w:cs="Google Sans" w:eastAsia="Google Sans" w:hAnsi="Google Sans"/>
          <w:i w:val="0"/>
          <w:iCs w:val="0"/>
          <w:color w:val="444746"/>
          <w:sz w:val="18"/>
          <w:szCs w:val="18"/>
          <w:rtl w:val="0"/>
        </w:rPr>
        <w:t xml:space="preserve"> Opens at 4.00 pm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Sri Vaidhya Veeraraghava Perumal Swamy TempleClick to open side panel for more information</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#86 — Thiruvallur (Thiruvevvul / Sri Veeraraghavaswamy Temple)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Thondai Naadu</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Tiruvallur District, Tamil Nadu. Approximately 45 km west of Chennai on the Chennai-Arakkonam rail corridor.</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Vijayakoti Vimanam</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Hridhayathaapa Naasini Pushkarini</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Shenbagam (Champaka)</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Kidantha Thirukkolam (Bhujanga Sayanam / Reclining posture facing East on Adisesha).</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Veeraraghavan / Evvul Kidanthaan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(வீரராகவன் / எவ்வுள் கிடந்தான்)</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வீரராகவ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 from the divine query </w:t>
            </w:r>
            <w:r w:rsidDel="00000000" w:rsidR="00000000" w:rsidRPr="00000000">
              <w:rPr>
                <w:rFonts w:ascii="Google Sans" w:cs="Google Sans" w:eastAsia="Google Sans" w:hAnsi="Google Sans"/>
                <w:i w:val="1"/>
                <w:iCs w:val="1"/>
                <w:color w:val="1f1f1f"/>
                <w:rtl w:val="0"/>
              </w:rPr>
              <w:t xml:space="preserve">"Evvul?"</w:t>
            </w:r>
            <w:r w:rsidDel="00000000" w:rsidR="00000000" w:rsidRPr="00000000">
              <w:rPr>
                <w:rFonts w:ascii="Google Sans" w:cs="Google Sans" w:eastAsia="Google Sans" w:hAnsi="Google Sans"/>
                <w:color w:val="1f1f1f"/>
                <w:rtl w:val="0"/>
              </w:rPr>
              <w:t xml:space="preserve"> ("In which place shall I rest?"). He answered the sage's hospitality by lying down in the hermit's hut.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Kanakavalli Thaayar / Vasumathi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(கனகவல்லித்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Vasumathi as the daughter of King Dharmasena, later recognized as the manifestation of Mahalakshmi (Kanakavalli).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Vaidya Veeraraghavan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(வைத்திய வீரராகவன்)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Divine Supreme Healer who cures chronic physical and spiritual illnesses (</w:t>
            </w:r>
            <w:r w:rsidDel="00000000" w:rsidR="00000000" w:rsidRPr="00000000">
              <w:rPr>
                <w:rFonts w:ascii="Google Sans" w:cs="Google Sans" w:eastAsia="Google Sans" w:hAnsi="Google Sans"/>
                <w:i w:val="1"/>
                <w:iCs w:val="1"/>
                <w:color w:val="1f1f1f"/>
                <w:rtl w:val="0"/>
              </w:rPr>
              <w:t xml:space="preserve">Bhavaroga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Kanakavalli Thaayar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 alongside Urchavar during all external processions and Brahmotsavam events.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Consort Shrine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reclines in solitary majesty; Thaayar has a dedicated standalone shrine within the inner prakaram to preserve her independent mediation role (</w:t>
            </w:r>
            <w:r w:rsidDel="00000000" w:rsidR="00000000" w:rsidRPr="00000000">
              <w:rPr>
                <w:rFonts w:ascii="Google Sans" w:cs="Google Sans" w:eastAsia="Google Sans" w:hAnsi="Google Sans"/>
                <w:i w:val="1"/>
                <w:iCs w:val="1"/>
                <w:color w:val="1f1f1f"/>
                <w:rtl w:val="0"/>
              </w:rPr>
              <w:t xml:space="preserve">Purusakaram</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Sage Salihotra performed severe penance at this place, taking a vow to feed a guest before consuming his daily meal of pounded grain flour. Lord Vishnu tested him by arriving as an aged, hungry Brahmin. Salihotra offered his entire meal. The guest requested more, and Salihotra gave his own portion as well. The Brahmin then asked in Tamil, </w:t>
      </w:r>
      <w:r w:rsidDel="00000000" w:rsidR="00000000" w:rsidRPr="00000000">
        <w:rPr>
          <w:rFonts w:ascii="Google Sans" w:cs="Google Sans" w:eastAsia="Google Sans" w:hAnsi="Google Sans"/>
          <w:i w:val="1"/>
          <w:iCs w:val="1"/>
          <w:color w:val="1f1f1f"/>
          <w:rtl w:val="0"/>
        </w:rPr>
        <w:t xml:space="preserve">"Evvulul Kidanpadhu?"</w:t>
      </w:r>
      <w:r w:rsidDel="00000000" w:rsidR="00000000" w:rsidRPr="00000000">
        <w:rPr>
          <w:rFonts w:ascii="Google Sans" w:cs="Google Sans" w:eastAsia="Google Sans" w:hAnsi="Google Sans"/>
          <w:color w:val="1f1f1f"/>
          <w:rtl w:val="0"/>
        </w:rPr>
        <w:t xml:space="preserve"> ("In which place shall I sleep?"). Salihotra pointed to his humble hut. The Lord reclined inside the hut and transformed into His divine form as Veeraraghavan, blessing Salihotra with salvation and granting the sacred water body the power to relieve all human ailments.</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directly to Sage Salihotra and King Dharmasena.</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35">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Earliest structures date back to the 8th–9th century Pallava Dynasty.</w:t>
      </w:r>
    </w:p>
    <w:p w:rsidR="00000000" w:rsidDel="00000000" w:rsidP="00000000" w:rsidRDefault="00000000" w:rsidRPr="00000000" w14:paraId="00000036">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Renovations &amp; Patrons:</w:t>
      </w:r>
      <w:r w:rsidDel="00000000" w:rsidR="00000000" w:rsidRPr="00000000">
        <w:rPr>
          <w:rFonts w:ascii="Google Sans" w:cs="Google Sans" w:eastAsia="Google Sans" w:hAnsi="Google Sans"/>
          <w:color w:val="1f1f1f"/>
          <w:rtl w:val="0"/>
        </w:rPr>
        <w:t xml:space="preserve"> Substantially expanded by Chola kings and later governed under the administrative stewardship of the Ahobila Mutt.</w:t>
      </w:r>
    </w:p>
    <w:p w:rsidR="00000000" w:rsidDel="00000000" w:rsidP="00000000" w:rsidRDefault="00000000" w:rsidRPr="00000000" w14:paraId="00000037">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Invasions &amp; Protection:</w:t>
      </w:r>
      <w:r w:rsidDel="00000000" w:rsidR="00000000" w:rsidRPr="00000000">
        <w:rPr>
          <w:rFonts w:ascii="Google Sans" w:cs="Google Sans" w:eastAsia="Google Sans" w:hAnsi="Google Sans"/>
          <w:color w:val="1f1f1f"/>
          <w:rtl w:val="0"/>
        </w:rPr>
        <w:t xml:space="preserve"> Survived regional conflicts during the Carnatic Wars; temple administrative control was formally entrusted to the 44th Pontiff of Sri Ahobila Mutt.</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Mentioned in the </w:t>
      </w:r>
      <w:r w:rsidDel="00000000" w:rsidR="00000000" w:rsidRPr="00000000">
        <w:rPr>
          <w:rFonts w:ascii="Google Sans" w:cs="Google Sans" w:eastAsia="Google Sans" w:hAnsi="Google Sans"/>
          <w:i w:val="1"/>
          <w:iCs w:val="1"/>
          <w:color w:val="1f1f1f"/>
          <w:rtl w:val="0"/>
        </w:rPr>
        <w:t xml:space="preserve">Markandeya Purana</w:t>
      </w:r>
      <w:r w:rsidDel="00000000" w:rsidR="00000000" w:rsidRPr="00000000">
        <w:rPr>
          <w:rFonts w:ascii="Google Sans" w:cs="Google Sans" w:eastAsia="Google Sans" w:hAnsi="Google Sans"/>
          <w:color w:val="1f1f1f"/>
          <w:rtl w:val="0"/>
        </w:rPr>
        <w:t xml:space="preserve"> under Tondaimandala Mahatmyam.</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3A">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12 Pasurams</w:t>
      </w:r>
    </w:p>
    <w:p w:rsidR="00000000" w:rsidDel="00000000" w:rsidP="00000000" w:rsidRDefault="00000000" w:rsidRPr="00000000" w14:paraId="0000003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(11 Pasurams), Thirumazhisai Azhwar (1 Pasuram).</w:t>
      </w:r>
    </w:p>
    <w:p w:rsidR="00000000" w:rsidDel="00000000" w:rsidP="00000000" w:rsidRDefault="00000000" w:rsidRPr="00000000" w14:paraId="0000003C">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எவ்வெள் கிடந்த எம்மான் உலகேழும்,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உய்வண்ணம் பெற்ற தொருசீரான்,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மெய்வண்ணம் முற்று முழுதுணர்ந்தார் மேவாதே,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எவ்வண்ணம் நிற்பா ரிதே.</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Evvul kidantha emmaan ulageazhum,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Uivannam petra thorusheeraan,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Meivannam mutru muzhudhunarndhaar mevaadhe,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Evvannam nirpaaridhe.</w:t>
      </w:r>
    </w:p>
    <w:p w:rsidR="00000000" w:rsidDel="00000000" w:rsidP="00000000" w:rsidRDefault="00000000" w:rsidRPr="00000000" w14:paraId="0000003F">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40">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Evvul kidantha emmaan:</w:t>
      </w:r>
      <w:r w:rsidDel="00000000" w:rsidR="00000000" w:rsidRPr="00000000">
        <w:rPr>
          <w:rFonts w:ascii="Google Sans" w:cs="Google Sans" w:eastAsia="Google Sans" w:hAnsi="Google Sans"/>
          <w:color w:val="1f1f1f"/>
          <w:rtl w:val="0"/>
        </w:rPr>
        <w:t xml:space="preserve"> My Lord who reclines at Thiruvevvul</w:t>
      </w:r>
    </w:p>
    <w:p w:rsidR="00000000" w:rsidDel="00000000" w:rsidP="00000000" w:rsidRDefault="00000000" w:rsidRPr="00000000" w14:paraId="00000041">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Ulageazhum:</w:t>
      </w:r>
      <w:r w:rsidDel="00000000" w:rsidR="00000000" w:rsidRPr="00000000">
        <w:rPr>
          <w:rFonts w:ascii="Google Sans" w:cs="Google Sans" w:eastAsia="Google Sans" w:hAnsi="Google Sans"/>
          <w:color w:val="1f1f1f"/>
          <w:rtl w:val="0"/>
        </w:rPr>
        <w:t xml:space="preserve"> All the seven worlds</w:t>
      </w:r>
    </w:p>
    <w:p w:rsidR="00000000" w:rsidDel="00000000" w:rsidP="00000000" w:rsidRDefault="00000000" w:rsidRPr="00000000" w14:paraId="00000042">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Uivannam petra:</w:t>
      </w:r>
      <w:r w:rsidDel="00000000" w:rsidR="00000000" w:rsidRPr="00000000">
        <w:rPr>
          <w:rFonts w:ascii="Google Sans" w:cs="Google Sans" w:eastAsia="Google Sans" w:hAnsi="Google Sans"/>
          <w:color w:val="1f1f1f"/>
          <w:rtl w:val="0"/>
        </w:rPr>
        <w:t xml:space="preserve"> Attained the means of redemption</w:t>
      </w:r>
    </w:p>
    <w:p w:rsidR="00000000" w:rsidDel="00000000" w:rsidP="00000000" w:rsidRDefault="00000000" w:rsidRPr="00000000" w14:paraId="00000043">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Thorusheeraan:</w:t>
      </w:r>
      <w:r w:rsidDel="00000000" w:rsidR="00000000" w:rsidRPr="00000000">
        <w:rPr>
          <w:rFonts w:ascii="Google Sans" w:cs="Google Sans" w:eastAsia="Google Sans" w:hAnsi="Google Sans"/>
          <w:color w:val="1f1f1f"/>
          <w:rtl w:val="0"/>
        </w:rPr>
        <w:t xml:space="preserve"> Possessing matchless, radiant qualities</w:t>
      </w:r>
    </w:p>
    <w:p w:rsidR="00000000" w:rsidDel="00000000" w:rsidP="00000000" w:rsidRDefault="00000000" w:rsidRPr="00000000" w14:paraId="0000004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Meivannam:</w:t>
      </w:r>
      <w:r w:rsidDel="00000000" w:rsidR="00000000" w:rsidRPr="00000000">
        <w:rPr>
          <w:rFonts w:ascii="Google Sans" w:cs="Google Sans" w:eastAsia="Google Sans" w:hAnsi="Google Sans"/>
          <w:color w:val="1f1f1f"/>
          <w:rtl w:val="0"/>
        </w:rPr>
        <w:t xml:space="preserve"> The absolute truth of ultimate reality</w:t>
      </w:r>
    </w:p>
    <w:p w:rsidR="00000000" w:rsidDel="00000000" w:rsidP="00000000" w:rsidRDefault="00000000" w:rsidRPr="00000000" w14:paraId="0000004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Nirpaaridhe:</w:t>
      </w:r>
      <w:r w:rsidDel="00000000" w:rsidR="00000000" w:rsidRPr="00000000">
        <w:rPr>
          <w:rFonts w:ascii="Google Sans" w:cs="Google Sans" w:eastAsia="Google Sans" w:hAnsi="Google Sans"/>
          <w:color w:val="1f1f1f"/>
          <w:rtl w:val="0"/>
        </w:rPr>
        <w:t xml:space="preserve"> How can anyone exist without contemplating Him?</w:t>
      </w:r>
    </w:p>
    <w:p w:rsidR="00000000" w:rsidDel="00000000" w:rsidP="00000000" w:rsidRDefault="00000000" w:rsidRPr="00000000" w14:paraId="00000046">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Emphasizes absolute surrender (</w:t>
      </w:r>
      <w:r w:rsidDel="00000000" w:rsidR="00000000" w:rsidRPr="00000000">
        <w:rPr>
          <w:rFonts w:ascii="Google Sans" w:cs="Google Sans" w:eastAsia="Google Sans" w:hAnsi="Google Sans"/>
          <w:i w:val="1"/>
          <w:iCs w:val="1"/>
          <w:color w:val="1f1f1f"/>
          <w:rtl w:val="0"/>
        </w:rPr>
        <w:t xml:space="preserve">Saranagathi</w:t>
      </w:r>
      <w:r w:rsidDel="00000000" w:rsidR="00000000" w:rsidRPr="00000000">
        <w:rPr>
          <w:rFonts w:ascii="Google Sans" w:cs="Google Sans" w:eastAsia="Google Sans" w:hAnsi="Google Sans"/>
          <w:color w:val="1f1f1f"/>
          <w:rtl w:val="0"/>
        </w:rPr>
        <w:t xml:space="preserve">) to the Lord who actively seeks out the jiva to remove bodily and mental affliction.</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48">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49">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7-tiered soaring gateway facing East along the tank street.</w:t>
      </w:r>
    </w:p>
    <w:p w:rsidR="00000000" w:rsidDel="00000000" w:rsidP="00000000" w:rsidRDefault="00000000" w:rsidRPr="00000000" w14:paraId="0000004A">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Massive reclining deity on Adisesha with His right hand placed on Sage Salihotra's head.</w:t>
      </w:r>
    </w:p>
    <w:p w:rsidR="00000000" w:rsidDel="00000000" w:rsidP="00000000" w:rsidRDefault="00000000" w:rsidRPr="00000000" w14:paraId="0000004B">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Seated Padmasana icon in a separate shrine holding lotus buds.</w:t>
      </w:r>
    </w:p>
    <w:p w:rsidR="00000000" w:rsidDel="00000000" w:rsidP="00000000" w:rsidRDefault="00000000" w:rsidRPr="00000000" w14:paraId="0000004C">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Processional deity carrying five weapons (</w:t>
      </w:r>
      <w:r w:rsidDel="00000000" w:rsidR="00000000" w:rsidRPr="00000000">
        <w:rPr>
          <w:rFonts w:ascii="Google Sans" w:cs="Google Sans" w:eastAsia="Google Sans" w:hAnsi="Google Sans"/>
          <w:i w:val="1"/>
          <w:iCs w:val="1"/>
          <w:color w:val="1f1f1f"/>
          <w:rtl w:val="0"/>
        </w:rPr>
        <w:t xml:space="preserve">Panchayudha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4E">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000000"/>
            <w:u w:val="single"/>
            <w:rtl w:val="0"/>
          </w:rPr>
          <w:t xml:space="preserve">Project Madurai — Thirumangai Azhwar Periya Thirumozhi</w:t>
        </w:r>
      </w:hyperlink>
      <w:r w:rsidDel="00000000" w:rsidR="00000000" w:rsidRPr="00000000">
        <w:rPr>
          <w:rtl w:val="0"/>
        </w:rPr>
      </w:r>
    </w:p>
    <w:p w:rsidR="00000000" w:rsidDel="00000000" w:rsidP="00000000" w:rsidRDefault="00000000" w:rsidRPr="00000000" w14:paraId="0000004F">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"Velukkudi Krishnan Thiruvevvul Upanyasam" or "Thiruvallur Veeraraghavaswamy Brahmotsavam".</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#87: THIRUKACHOOR (THIRUKACHI NAMBI / AADHI KACHI)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0525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000000"/>
          <w:sz w:val="18"/>
          <w:szCs w:val="18"/>
        </w:rPr>
      </w:pPr>
      <w:r w:rsidDel="00000000" w:rsidR="00000000" w:rsidRPr="00000000">
        <w:rPr>
          <w:rFonts w:ascii="Google Sans" w:cs="Google Sans" w:eastAsia="Google Sans" w:hAnsi="Google Sans"/>
          <w:i w:val="0"/>
          <w:iCs w:val="0"/>
          <w:color w:val="000000"/>
          <w:sz w:val="18"/>
          <w:szCs w:val="18"/>
          <w:rtl w:val="0"/>
        </w:rPr>
        <w:t xml:space="preserve">Arulmigu Maruntheeswarar Temple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f1f1f"/>
          <w:sz w:val="18"/>
          <w:szCs w:val="18"/>
        </w:rPr>
      </w:pPr>
      <w:r w:rsidDel="00000000" w:rsidR="00000000" w:rsidRPr="00000000">
        <w:rPr>
          <w:rFonts w:ascii="Google Sans" w:cs="Google Sans" w:eastAsia="Google Sans" w:hAnsi="Google Sans"/>
          <w:i w:val="0"/>
          <w:iCs w:val="0"/>
          <w:color w:val="1f1f1f"/>
          <w:sz w:val="18"/>
          <w:szCs w:val="18"/>
          <w:rtl w:val="0"/>
        </w:rPr>
        <w:t xml:space="preserve">4.8 star rating4.8</w:t>
      </w:r>
      <w:r w:rsidDel="00000000" w:rsidR="00000000" w:rsidRPr="00000000">
        <w:rPr>
          <w:rFonts w:ascii="Google Sans" w:cs="Google Sans" w:eastAsia="Google Sans" w:hAnsi="Google Sans"/>
          <w:i w:val="0"/>
          <w:iCs w:val="0"/>
          <w:color w:val="1f1f1f"/>
          <w:sz w:val="18"/>
          <w:szCs w:val="18"/>
        </w:rPr>
        <w:drawing>
          <wp:inline distB="19050" distT="19050" distL="19050" distR="19050">
            <wp:extent cx="457200" cy="457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444746"/>
          <w:sz w:val="18"/>
          <w:szCs w:val="18"/>
          <w:rtl w:val="0"/>
        </w:rPr>
        <w:t xml:space="preserve">🛕 Hindu temple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b3261e"/>
          <w:sz w:val="18"/>
          <w:szCs w:val="18"/>
          <w:rtl w:val="0"/>
        </w:rPr>
        <w:t xml:space="preserve">Closed </w:t>
      </w:r>
      <w:r w:rsidDel="00000000" w:rsidR="00000000" w:rsidRPr="00000000">
        <w:rPr>
          <w:rFonts w:ascii="Google Sans" w:cs="Google Sans" w:eastAsia="Google Sans" w:hAnsi="Google Sans"/>
          <w:i w:val="0"/>
          <w:iCs w:val="0"/>
          <w:color w:val="444746"/>
          <w:sz w:val="18"/>
          <w:szCs w:val="18"/>
          <w:rtl w:val="0"/>
        </w:rPr>
        <w:t xml:space="preserve"> Opens at 4.45 pm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000000"/>
          <w:rtl w:val="0"/>
        </w:rPr>
        <w:t xml:space="preserve">Arulmigu Maruntheeswarar TempleClick to open side panel for more information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(Note: The Divya Desam sanctum is housed in the nearby historic Sri Karunakara / Thirukachoor Vishnu Shrine complex at Singaperumal Koil / Thirukachoor)</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5C">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#87 — Thirukachoor (Karunakara Perumal / Kachi Naadu)</w:t>
      </w:r>
    </w:p>
    <w:p w:rsidR="00000000" w:rsidDel="00000000" w:rsidP="00000000" w:rsidRDefault="00000000" w:rsidRPr="00000000" w14:paraId="0000005D">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Thondai Naadu</w:t>
      </w:r>
    </w:p>
    <w:p w:rsidR="00000000" w:rsidDel="00000000" w:rsidP="00000000" w:rsidRDefault="00000000" w:rsidRPr="00000000" w14:paraId="0000005E">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Chengalpattu District, Tamil Nadu. Situated 2 km off the Chennai-GST Road near Singaperumal Koil.</w:t>
      </w:r>
    </w:p>
    <w:p w:rsidR="00000000" w:rsidDel="00000000" w:rsidP="00000000" w:rsidRDefault="00000000" w:rsidRPr="00000000" w14:paraId="0000005F">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Gabadhakara Vimanam / Periya Vimanam</w:t>
      </w:r>
    </w:p>
    <w:p w:rsidR="00000000" w:rsidDel="00000000" w:rsidP="00000000" w:rsidRDefault="00000000" w:rsidRPr="00000000" w14:paraId="00000060">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Akshaya Theertham / Gaja Pushkarini</w:t>
      </w:r>
    </w:p>
    <w:p w:rsidR="00000000" w:rsidDel="00000000" w:rsidP="00000000" w:rsidRDefault="00000000" w:rsidRPr="00000000" w14:paraId="00000061">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Fig Tree (Athi)</w:t>
      </w:r>
    </w:p>
    <w:p w:rsidR="00000000" w:rsidDel="00000000" w:rsidP="00000000" w:rsidRDefault="00000000" w:rsidRPr="00000000" w14:paraId="00000062">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North).</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Karunakara Perumal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(கருணாகர பெருமாள்)</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கருணாகர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"Ocean of Compassion" who showered grace upon Lord Brahma and Indra during their penance.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Padmamani Thaayar / Ekambavalli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(பத்மமணி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after her lotus-like purity and association with the primordial flora of the hillock.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Abheesta Varadhan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(அபீஷ்ட வரதன்)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Bestower of Desired Boons" to devotees seeking spiritual progress.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Padmamani Thaayar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Accompanies the deity during sacred processions.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Consort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flanked by Sridevi and Bhudevi within the primary sanctum.</w:t>
            </w:r>
          </w:p>
        </w:tc>
      </w:tr>
    </w:tbl>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7F">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Indra and the Devas performed severe penance at this site to regain their celestial sovereignty. Lord Vishnu manifested as Karunakaran, showering His boundless grace (</w:t>
      </w:r>
      <w:r w:rsidDel="00000000" w:rsidR="00000000" w:rsidRPr="00000000">
        <w:rPr>
          <w:rFonts w:ascii="Google Sans" w:cs="Google Sans" w:eastAsia="Google Sans" w:hAnsi="Google Sans"/>
          <w:i w:val="1"/>
          <w:iCs w:val="1"/>
          <w:color w:val="1f1f1f"/>
          <w:rtl w:val="0"/>
        </w:rPr>
        <w:t xml:space="preserve">Karuna</w:t>
      </w:r>
      <w:r w:rsidDel="00000000" w:rsidR="00000000" w:rsidRPr="00000000">
        <w:rPr>
          <w:rFonts w:ascii="Google Sans" w:cs="Google Sans" w:eastAsia="Google Sans" w:hAnsi="Google Sans"/>
          <w:color w:val="1f1f1f"/>
          <w:rtl w:val="0"/>
        </w:rPr>
        <w:t xml:space="preserve">) to restore their lost authority and protect their sacrificial rituals from interference.</w:t>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Lord Brahma, Indra, and the Saptharishis.</w:t>
      </w:r>
    </w:p>
    <w:p w:rsidR="00000000" w:rsidDel="00000000" w:rsidP="00000000" w:rsidRDefault="00000000" w:rsidRPr="00000000" w14:paraId="00000081">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82">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Early Chola and Pallava brick-to-stone transformation phase (9th–10th century CE).</w:t>
      </w:r>
    </w:p>
    <w:p w:rsidR="00000000" w:rsidDel="00000000" w:rsidP="00000000" w:rsidRDefault="00000000" w:rsidRPr="00000000" w14:paraId="00000083">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Inscriptions:</w:t>
      </w:r>
      <w:r w:rsidDel="00000000" w:rsidR="00000000" w:rsidRPr="00000000">
        <w:rPr>
          <w:rFonts w:ascii="Google Sans" w:cs="Google Sans" w:eastAsia="Google Sans" w:hAnsi="Google Sans"/>
          <w:color w:val="1f1f1f"/>
          <w:rtl w:val="0"/>
        </w:rPr>
        <w:t xml:space="preserve"> Detailed Chola epigraphs record land donations by Kulothunga Chola I for daily oil lamps and rice offerings (</w:t>
      </w:r>
      <w:r w:rsidDel="00000000" w:rsidR="00000000" w:rsidRPr="00000000">
        <w:rPr>
          <w:rFonts w:ascii="Google Sans" w:cs="Google Sans" w:eastAsia="Google Sans" w:hAnsi="Google Sans"/>
          <w:i w:val="1"/>
          <w:iCs w:val="1"/>
          <w:color w:val="1f1f1f"/>
          <w:rtl w:val="0"/>
        </w:rPr>
        <w:t xml:space="preserve">Amudhubadi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Recorded in local sthala puranams and Thondaimandala Divya Desam chronicles.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86">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 Pasuram</w:t>
      </w:r>
    </w:p>
    <w:p w:rsidR="00000000" w:rsidDel="00000000" w:rsidP="00000000" w:rsidRDefault="00000000" w:rsidRPr="00000000" w14:paraId="00000087">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 Pasuram).</w:t>
      </w:r>
    </w:p>
    <w:p w:rsidR="00000000" w:rsidDel="00000000" w:rsidP="00000000" w:rsidRDefault="00000000" w:rsidRPr="00000000" w14:paraId="00000088">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089">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கச்சியுள் ளாய் கச்சி வெஃகாவுள்ளாய் நின்றாய்,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இச்சை யுளாயெங்க ளுச்சி யுளாய்,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மெச்சிய முப்பத்து மூவர் அமரர்க்கு,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நச்சமு தூட்டிய நாதனே!</w:t>
      </w:r>
    </w:p>
    <w:p w:rsidR="00000000" w:rsidDel="00000000" w:rsidP="00000000" w:rsidRDefault="00000000" w:rsidRPr="00000000" w14:paraId="0000008A">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Kachiyul llaai kachi vekkaavullaai ninraai,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Ichai yulaayenga luchi yulaai,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Mechiiya muppathu mooovar amararkku,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Nachamu thootiya naadhane!</w:t>
      </w:r>
    </w:p>
    <w:p w:rsidR="00000000" w:rsidDel="00000000" w:rsidP="00000000" w:rsidRDefault="00000000" w:rsidRPr="00000000" w14:paraId="0000008B">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8C">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Kachiyul llaai:</w:t>
      </w:r>
      <w:r w:rsidDel="00000000" w:rsidR="00000000" w:rsidRPr="00000000">
        <w:rPr>
          <w:rFonts w:ascii="Google Sans" w:cs="Google Sans" w:eastAsia="Google Sans" w:hAnsi="Google Sans"/>
          <w:color w:val="1f1f1f"/>
          <w:rtl w:val="0"/>
        </w:rPr>
        <w:t xml:space="preserve"> O Lord who resides in the Kanchi region / Thirukachoor</w:t>
      </w:r>
    </w:p>
    <w:p w:rsidR="00000000" w:rsidDel="00000000" w:rsidP="00000000" w:rsidRDefault="00000000" w:rsidRPr="00000000" w14:paraId="0000008D">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Muppathu mooovar amararkku:</w:t>
      </w:r>
      <w:r w:rsidDel="00000000" w:rsidR="00000000" w:rsidRPr="00000000">
        <w:rPr>
          <w:rFonts w:ascii="Google Sans" w:cs="Google Sans" w:eastAsia="Google Sans" w:hAnsi="Google Sans"/>
          <w:color w:val="1f1f1f"/>
          <w:rtl w:val="0"/>
        </w:rPr>
        <w:t xml:space="preserve"> For the thirty-three crore celestials</w:t>
      </w:r>
    </w:p>
    <w:p w:rsidR="00000000" w:rsidDel="00000000" w:rsidP="00000000" w:rsidRDefault="00000000" w:rsidRPr="00000000" w14:paraId="0000008E">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Amudhu ootiya:</w:t>
      </w:r>
      <w:r w:rsidDel="00000000" w:rsidR="00000000" w:rsidRPr="00000000">
        <w:rPr>
          <w:rFonts w:ascii="Google Sans" w:cs="Google Sans" w:eastAsia="Google Sans" w:hAnsi="Google Sans"/>
          <w:color w:val="1f1f1f"/>
          <w:rtl w:val="0"/>
        </w:rPr>
        <w:t xml:space="preserve"> Who fed the divine nectar of grace</w:t>
      </w:r>
    </w:p>
    <w:p w:rsidR="00000000" w:rsidDel="00000000" w:rsidP="00000000" w:rsidRDefault="00000000" w:rsidRPr="00000000" w14:paraId="0000008F">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Naadhane:</w:t>
      </w:r>
      <w:r w:rsidDel="00000000" w:rsidR="00000000" w:rsidRPr="00000000">
        <w:rPr>
          <w:rFonts w:ascii="Google Sans" w:cs="Google Sans" w:eastAsia="Google Sans" w:hAnsi="Google Sans"/>
          <w:color w:val="1f1f1f"/>
          <w:rtl w:val="0"/>
        </w:rPr>
        <w:t xml:space="preserve"> O Supreme Master!</w:t>
      </w:r>
    </w:p>
    <w:p w:rsidR="00000000" w:rsidDel="00000000" w:rsidP="00000000" w:rsidRDefault="00000000" w:rsidRPr="00000000" w14:paraId="00000090">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Proclaims the Lord's absolute accessibility (</w:t>
      </w:r>
      <w:r w:rsidDel="00000000" w:rsidR="00000000" w:rsidRPr="00000000">
        <w:rPr>
          <w:rFonts w:ascii="Google Sans" w:cs="Google Sans" w:eastAsia="Google Sans" w:hAnsi="Google Sans"/>
          <w:i w:val="1"/>
          <w:iCs w:val="1"/>
          <w:color w:val="1f1f1f"/>
          <w:rtl w:val="0"/>
        </w:rPr>
        <w:t xml:space="preserve">Saulabhyam</w:t>
      </w:r>
      <w:r w:rsidDel="00000000" w:rsidR="00000000" w:rsidRPr="00000000">
        <w:rPr>
          <w:rFonts w:ascii="Google Sans" w:cs="Google Sans" w:eastAsia="Google Sans" w:hAnsi="Google Sans"/>
          <w:color w:val="1f1f1f"/>
          <w:rtl w:val="0"/>
        </w:rPr>
        <w:t xml:space="preserve">) in taking residence in human settlements to nourish devotees.</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3-tiered compact Dravidian gateway facing the sacred tank.</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Standing majestic image with Abhaya Hasta and Varada Hasta.</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Seated figure with fully blossomed lotus flowers.</w:t>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Elegant metal icon carrying a discus and conch.</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00000"/>
            <w:u w:val="single"/>
            <w:rtl w:val="0"/>
          </w:rPr>
          <w:t xml:space="preserve">Dravida Veda — Azhwar Pasuram Archives</w:t>
        </w:r>
      </w:hyperlink>
      <w:r w:rsidDel="00000000" w:rsidR="00000000" w:rsidRPr="00000000">
        <w:rPr>
          <w:rtl w:val="0"/>
        </w:rPr>
      </w:r>
    </w:p>
    <w:p w:rsidR="00000000" w:rsidDel="00000000" w:rsidP="00000000" w:rsidRDefault="00000000" w:rsidRPr="00000000" w14:paraId="0000009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"Thirukachoor Karunakara Perumal Temple" or "Thondai Naadu Divya Desam Lectures".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#88: THIRUKADALMALLAI (MAHABALIPURAM)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8625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55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000000"/>
          <w:sz w:val="18"/>
          <w:szCs w:val="18"/>
        </w:rPr>
      </w:pPr>
      <w:r w:rsidDel="00000000" w:rsidR="00000000" w:rsidRPr="00000000">
        <w:rPr>
          <w:rFonts w:ascii="Google Sans" w:cs="Google Sans" w:eastAsia="Google Sans" w:hAnsi="Google Sans"/>
          <w:i w:val="0"/>
          <w:iCs w:val="0"/>
          <w:color w:val="000000"/>
          <w:sz w:val="18"/>
          <w:szCs w:val="18"/>
          <w:rtl w:val="0"/>
        </w:rPr>
        <w:t xml:space="preserve">Arulmigu Sri Sthala Sayana Perumal Temple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f1f1f"/>
          <w:sz w:val="18"/>
          <w:szCs w:val="18"/>
        </w:rPr>
      </w:pPr>
      <w:r w:rsidDel="00000000" w:rsidR="00000000" w:rsidRPr="00000000">
        <w:rPr>
          <w:rFonts w:ascii="Google Sans" w:cs="Google Sans" w:eastAsia="Google Sans" w:hAnsi="Google Sans"/>
          <w:i w:val="0"/>
          <w:iCs w:val="0"/>
          <w:color w:val="1f1f1f"/>
          <w:sz w:val="18"/>
          <w:szCs w:val="18"/>
          <w:rtl w:val="0"/>
        </w:rPr>
        <w:t xml:space="preserve">4.6 star rating4.6</w:t>
      </w:r>
      <w:r w:rsidDel="00000000" w:rsidR="00000000" w:rsidRPr="00000000">
        <w:rPr>
          <w:rFonts w:ascii="Google Sans" w:cs="Google Sans" w:eastAsia="Google Sans" w:hAnsi="Google Sans"/>
          <w:i w:val="0"/>
          <w:iCs w:val="0"/>
          <w:color w:val="1f1f1f"/>
          <w:sz w:val="18"/>
          <w:szCs w:val="18"/>
        </w:rPr>
        <w:drawing>
          <wp:inline distB="19050" distT="19050" distL="19050" distR="19050">
            <wp:extent cx="457200" cy="4572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444746"/>
          <w:sz w:val="18"/>
          <w:szCs w:val="18"/>
          <w:rtl w:val="0"/>
        </w:rPr>
        <w:t xml:space="preserve">🛕 Hindu temple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b3261e"/>
          <w:sz w:val="18"/>
          <w:szCs w:val="18"/>
          <w:rtl w:val="0"/>
        </w:rPr>
        <w:t xml:space="preserve">Closed </w:t>
      </w:r>
      <w:r w:rsidDel="00000000" w:rsidR="00000000" w:rsidRPr="00000000">
        <w:rPr>
          <w:rFonts w:ascii="Google Sans" w:cs="Google Sans" w:eastAsia="Google Sans" w:hAnsi="Google Sans"/>
          <w:i w:val="0"/>
          <w:iCs w:val="0"/>
          <w:color w:val="444746"/>
          <w:sz w:val="18"/>
          <w:szCs w:val="18"/>
          <w:rtl w:val="0"/>
        </w:rPr>
        <w:t xml:space="preserve"> Opens at 3.00 pm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Arulmigu Sri Sthala Sayana Perumal TempleClick to open side panel for more information</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#88 — Thirukadalmallai (Mahabalipuram / Sthala Sayana Perumal Temple)</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Thondai Naadu</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Chengalpattu District, Tamil Nadu. Situated in the heart of historic Mamallapuram along the East Coast Road.</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Ganganakondaan Vimanam / Ananda Vimanam</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Pundareeka Pushkarini / Pundarika Saras</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Punnai (Alexandrian Laurel)</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Kidantha Thirukkolam (Reclining directly on the floor/ground facing East without Adisesha).</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Sthala Sayana Perumal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(ஸ்தல சயன பெருமாள்)</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ஸ்தலஸயன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"Lord reclining directly upon the bare earth" (</w:t>
            </w:r>
            <w:r w:rsidDel="00000000" w:rsidR="00000000" w:rsidRPr="00000000">
              <w:rPr>
                <w:rFonts w:ascii="Google Sans" w:cs="Google Sans" w:eastAsia="Google Sans" w:hAnsi="Google Sans"/>
                <w:i w:val="1"/>
                <w:iCs w:val="1"/>
                <w:color w:val="1f1f1f"/>
                <w:rtl w:val="0"/>
              </w:rPr>
              <w:t xml:space="preserve">Sthala</w:t>
            </w:r>
            <w:r w:rsidDel="00000000" w:rsidR="00000000" w:rsidRPr="00000000">
              <w:rPr>
                <w:rFonts w:ascii="Google Sans" w:cs="Google Sans" w:eastAsia="Google Sans" w:hAnsi="Google Sans"/>
                <w:color w:val="1f1f1f"/>
                <w:rtl w:val="0"/>
              </w:rPr>
              <w:t xml:space="preserve">) instead of His usual serpent bed (</w:t>
            </w:r>
            <w:r w:rsidDel="00000000" w:rsidR="00000000" w:rsidRPr="00000000">
              <w:rPr>
                <w:rFonts w:ascii="Google Sans" w:cs="Google Sans" w:eastAsia="Google Sans" w:hAnsi="Google Sans"/>
                <w:i w:val="1"/>
                <w:iCs w:val="1"/>
                <w:color w:val="1f1f1f"/>
                <w:rtl w:val="0"/>
              </w:rPr>
              <w:t xml:space="preserve">Adisesha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Nilamangai Thaayar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(நிலமங்கைத்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Mother Earth (Bhudevi) in her supreme, independent 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Ulauyyuva Perumal / Ahobila Varadhan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(உலகுய்யவந்த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Lord who descended to redeem the entire universe."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Bhoo Devis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Flanked by both consorts for public processions.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Floor Reclining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reclines directly on the ground floor without serpent coils. Sage Pundarika is sculptured near His lotus feet offering a lotus blossom.</w:t>
            </w:r>
          </w:p>
        </w:tc>
      </w:tr>
    </w:tbl>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Sage Pundarika collected golden lotus flowers from his pond to offer to Lord Vishnu reclining on the Milk Ocean. Finding the ocean blocking his path, the persistent sage began scooping out the sea water with a small shell. Touched by his devotion, Lord Vishnu appeared as an old man, asked for food, and sent Pundarika to fetch it. When the sage returned, he saw the Lord reclining directly on the bare ground, adorned with the very lotus flower Pundarika had plucked.</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Birthplace of Boodhath Azhwar:</w:t>
      </w:r>
      <w:r w:rsidDel="00000000" w:rsidR="00000000" w:rsidRPr="00000000">
        <w:rPr>
          <w:rFonts w:ascii="Google Sans" w:cs="Google Sans" w:eastAsia="Google Sans" w:hAnsi="Google Sans"/>
          <w:color w:val="1f1f1f"/>
          <w:rtl w:val="0"/>
        </w:rPr>
        <w:t xml:space="preserve"> Thirukadalmallai is the sacred </w:t>
      </w:r>
      <w:r w:rsidDel="00000000" w:rsidR="00000000" w:rsidRPr="00000000">
        <w:rPr>
          <w:rFonts w:ascii="Google Sans" w:cs="Google Sans" w:eastAsia="Google Sans" w:hAnsi="Google Sans"/>
          <w:i w:val="1"/>
          <w:iCs w:val="1"/>
          <w:color w:val="1f1f1f"/>
          <w:rtl w:val="0"/>
        </w:rPr>
        <w:t xml:space="preserve">Avathara Sthalam</w:t>
      </w:r>
      <w:r w:rsidDel="00000000" w:rsidR="00000000" w:rsidRPr="00000000">
        <w:rPr>
          <w:rFonts w:ascii="Google Sans" w:cs="Google Sans" w:eastAsia="Google Sans" w:hAnsi="Google Sans"/>
          <w:color w:val="1f1f1f"/>
          <w:rtl w:val="0"/>
        </w:rPr>
        <w:t xml:space="preserve"> (birthplace) of Boodhath Azhwar, who incarnated in a lotus flower in the temple tank.</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C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7th–8th century Pallava rock-cut architecture, later expanded into a structural temple complex by Vijayanagara and Nayak rulers.</w:t>
      </w:r>
    </w:p>
    <w:p w:rsidR="00000000" w:rsidDel="00000000" w:rsidP="00000000" w:rsidRDefault="00000000" w:rsidRPr="00000000" w14:paraId="000000C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Inscriptions:</w:t>
      </w:r>
      <w:r w:rsidDel="00000000" w:rsidR="00000000" w:rsidRPr="00000000">
        <w:rPr>
          <w:rFonts w:ascii="Google Sans" w:cs="Google Sans" w:eastAsia="Google Sans" w:hAnsi="Google Sans"/>
          <w:color w:val="1f1f1f"/>
          <w:rtl w:val="0"/>
        </w:rPr>
        <w:t xml:space="preserve"> Pallava and Chola inscriptions document royal endowments for maritime travelers and local temple worship.</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Featured in Pallava epigraphs and classical Tamil literature documenting Mamallapuram's maritime history.</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27 Pasurams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(26 Pasurams), Boodhath Azhwar (1 Pasuram).</w:t>
      </w:r>
    </w:p>
    <w:p w:rsidR="00000000" w:rsidDel="00000000" w:rsidP="00000000" w:rsidRDefault="00000000" w:rsidRPr="00000000" w14:paraId="000000D2">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Boodhath Azhwar</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தமருகமு றுவண்ண மாயினானும்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தரணியும் வானமும் தானாயினானும்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அமரர்களடி போற்ற நின்றானும்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கடல்லலைச் சயனத்தே யுறங்கும் மாயோனே.</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Thamarugamu ruvanna maayinaanum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Tharaniyum vaanamum thaanayinanaum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Amarargaladi potra ninraanum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Kadalmallaich sayanathe yurangum maayone.</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D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Thamarugam:</w:t>
      </w:r>
      <w:r w:rsidDel="00000000" w:rsidR="00000000" w:rsidRPr="00000000">
        <w:rPr>
          <w:rFonts w:ascii="Google Sans" w:cs="Google Sans" w:eastAsia="Google Sans" w:hAnsi="Google Sans"/>
          <w:color w:val="1f1f1f"/>
          <w:rtl w:val="0"/>
        </w:rPr>
        <w:t xml:space="preserve"> The Form loved by His devotees</w:t>
      </w:r>
    </w:p>
    <w:p w:rsidR="00000000" w:rsidDel="00000000" w:rsidP="00000000" w:rsidRDefault="00000000" w:rsidRPr="00000000" w14:paraId="000000D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Tharaniyum vaanamum:</w:t>
      </w:r>
      <w:r w:rsidDel="00000000" w:rsidR="00000000" w:rsidRPr="00000000">
        <w:rPr>
          <w:rFonts w:ascii="Google Sans" w:cs="Google Sans" w:eastAsia="Google Sans" w:hAnsi="Google Sans"/>
          <w:color w:val="1f1f1f"/>
          <w:rtl w:val="0"/>
        </w:rPr>
        <w:t xml:space="preserve"> Earth and the heavens</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Kadalmallai sayanathe:</w:t>
      </w:r>
      <w:r w:rsidDel="00000000" w:rsidR="00000000" w:rsidRPr="00000000">
        <w:rPr>
          <w:rFonts w:ascii="Google Sans" w:cs="Google Sans" w:eastAsia="Google Sans" w:hAnsi="Google Sans"/>
          <w:color w:val="1f1f1f"/>
          <w:rtl w:val="0"/>
        </w:rPr>
        <w:t xml:space="preserve"> Reclining at the seaside shrine of Kadalmallai</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Urangum maayone:</w:t>
      </w:r>
      <w:r w:rsidDel="00000000" w:rsidR="00000000" w:rsidRPr="00000000">
        <w:rPr>
          <w:rFonts w:ascii="Google Sans" w:cs="Google Sans" w:eastAsia="Google Sans" w:hAnsi="Google Sans"/>
          <w:color w:val="1f1f1f"/>
          <w:rtl w:val="0"/>
        </w:rPr>
        <w:t xml:space="preserve"> The wondrous Supreme Lord resting in yogic sleep</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Celebrates the Lord's supreme cosmic nature alongside His intimate accessibility at this seaside shrine.</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D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Distinctive 7-tiered tower showcasing Vijayanagara architectural influences.</w:t>
      </w:r>
    </w:p>
    <w:p w:rsidR="00000000" w:rsidDel="00000000" w:rsidP="00000000" w:rsidRDefault="00000000" w:rsidRPr="00000000" w14:paraId="000000D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Unique floor-reclining image with one hand resting on His chest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Separate shrine featuring Nilamangai Thaayar in seated posture.</w:t>
      </w:r>
    </w:p>
    <w:p w:rsidR="00000000" w:rsidDel="00000000" w:rsidP="00000000" w:rsidRDefault="00000000" w:rsidRPr="00000000" w14:paraId="000000E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Metallic icon holding lotus buds alongside Sage Pundarika.</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E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2">
        <w:r w:rsidDel="00000000" w:rsidR="00000000" w:rsidRPr="00000000">
          <w:rPr>
            <w:rFonts w:ascii="Google Sans" w:cs="Google Sans" w:eastAsia="Google Sans" w:hAnsi="Google Sans"/>
            <w:color w:val="000000"/>
            <w:u w:val="single"/>
            <w:rtl w:val="0"/>
          </w:rPr>
          <w:t xml:space="preserve">Koyil.org — Thirukadalmallai Sthala Puranam</w:t>
        </w:r>
      </w:hyperlink>
      <w:r w:rsidDel="00000000" w:rsidR="00000000" w:rsidRPr="00000000">
        <w:rPr>
          <w:rtl w:val="0"/>
        </w:rPr>
      </w:r>
    </w:p>
    <w:p w:rsidR="00000000" w:rsidDel="00000000" w:rsidP="00000000" w:rsidRDefault="00000000" w:rsidRPr="00000000" w14:paraId="000000E3">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"Thirukadalmallai Sthala Sayana Perumal" or "Boodhath Azhwar Avathara Sthalam".</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#89: THIRU NILATHINGAL THUNDAM (KANCHIPURAM)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81875"/>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000000"/>
          <w:sz w:val="18"/>
          <w:szCs w:val="18"/>
        </w:rPr>
      </w:pPr>
      <w:r w:rsidDel="00000000" w:rsidR="00000000" w:rsidRPr="00000000">
        <w:rPr>
          <w:rFonts w:ascii="Google Sans" w:cs="Google Sans" w:eastAsia="Google Sans" w:hAnsi="Google Sans"/>
          <w:i w:val="0"/>
          <w:iCs w:val="0"/>
          <w:color w:val="000000"/>
          <w:sz w:val="18"/>
          <w:szCs w:val="18"/>
          <w:rtl w:val="0"/>
        </w:rPr>
        <w:t xml:space="preserve">Divya Desam-49 Thiru Nilathingal Thundam Temple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f1f1f"/>
          <w:sz w:val="18"/>
          <w:szCs w:val="18"/>
        </w:rPr>
      </w:pPr>
      <w:r w:rsidDel="00000000" w:rsidR="00000000" w:rsidRPr="00000000">
        <w:rPr>
          <w:rFonts w:ascii="Google Sans" w:cs="Google Sans" w:eastAsia="Google Sans" w:hAnsi="Google Sans"/>
          <w:i w:val="0"/>
          <w:iCs w:val="0"/>
          <w:color w:val="1f1f1f"/>
          <w:sz w:val="18"/>
          <w:szCs w:val="18"/>
          <w:rtl w:val="0"/>
        </w:rPr>
        <w:t xml:space="preserve">4.8 star rating4.8</w:t>
      </w:r>
      <w:r w:rsidDel="00000000" w:rsidR="00000000" w:rsidRPr="00000000">
        <w:rPr>
          <w:rFonts w:ascii="Google Sans" w:cs="Google Sans" w:eastAsia="Google Sans" w:hAnsi="Google Sans"/>
          <w:i w:val="0"/>
          <w:iCs w:val="0"/>
          <w:color w:val="1f1f1f"/>
          <w:sz w:val="18"/>
          <w:szCs w:val="18"/>
        </w:rPr>
        <w:drawing>
          <wp:inline distB="19050" distT="19050" distL="19050" distR="19050">
            <wp:extent cx="457200" cy="4572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444746"/>
          <w:sz w:val="18"/>
          <w:szCs w:val="18"/>
          <w:rtl w:val="0"/>
        </w:rPr>
        <w:t xml:space="preserve">🛕 Hindu temple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b3261e"/>
          <w:sz w:val="18"/>
          <w:szCs w:val="18"/>
          <w:rtl w:val="0"/>
        </w:rPr>
        <w:t xml:space="preserve">Closed </w:t>
      </w:r>
      <w:r w:rsidDel="00000000" w:rsidR="00000000" w:rsidRPr="00000000">
        <w:rPr>
          <w:rFonts w:ascii="Google Sans" w:cs="Google Sans" w:eastAsia="Google Sans" w:hAnsi="Google Sans"/>
          <w:i w:val="0"/>
          <w:iCs w:val="0"/>
          <w:color w:val="444746"/>
          <w:sz w:val="18"/>
          <w:szCs w:val="18"/>
          <w:rtl w:val="0"/>
        </w:rPr>
        <w:t xml:space="preserve"> Opens at 4.00 pm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000000"/>
          <w:rtl w:val="0"/>
        </w:rPr>
        <w:t xml:space="preserve">Divya Desam-49 Thiru Nilathingal Thundam TempleClick to open side panel for more information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(Located inside the Ekambareswarar Temple complex)</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#89 — Thiru Nilathingal Thundam (Nilathingal Thundathan / Kanchipuram)</w:t>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Thondai Naadu</w:t>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Kanchipuram town, Tamil Nadu. Enclosed within the outer prakaram of the Ekambareswarar Temple complex.</w:t>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Purushasooktha Vimanam</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Chandra Pushkarini</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Mango Tree (Maamaram of the main complex)</w:t>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West).</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Nilathingal Thundathan / Chandrasooda Perumal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(நிலத்திங்கள் துண்டத்தான்)</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சந்த்ரசூட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after the cool, moon-like rays radiated by Lord Vishnu to cool Goddess Parvathi during her intense penance.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Nerthanthi Thaayar / Chandra Choodavalli</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(நேர்தாந்தி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Manifested to provide cooling protection to all meditating souls.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Nilathingal Thundathan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Represented within the inner shrine enclosure.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Nerthanthi Thaayar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Flanks the processional deity.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Intra-Saivite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Vishnu sanctum is positioned in the first prakaram (Nirruthi direction) of the Ekambareswarar Shiva temple. Priest duties are performed by traditional Vaikhānasa/Pāncharātra archakas.</w:t>
            </w:r>
          </w:p>
        </w:tc>
      </w:tr>
    </w:tbl>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When Parvathi performed penance under the Mango tree, Lord Shiva tested her by launching intense heat. Goddess Parvathi prayed to her brother, Lord Vishnu. Vishnu beamed cool moon-like rays from His crescent-adorned radiance to alleviate the heat and protect her penance. Thus He earned the title </w:t>
      </w:r>
      <w:r w:rsidDel="00000000" w:rsidR="00000000" w:rsidRPr="00000000">
        <w:rPr>
          <w:rFonts w:ascii="Google Sans" w:cs="Google Sans" w:eastAsia="Google Sans" w:hAnsi="Google Sans"/>
          <w:i w:val="1"/>
          <w:iCs w:val="1"/>
          <w:color w:val="1f1f1f"/>
          <w:rtl w:val="0"/>
        </w:rPr>
        <w:t xml:space="preserve">Nilathingal Thundathan</w:t>
      </w:r>
      <w:r w:rsidDel="00000000" w:rsidR="00000000" w:rsidRPr="00000000">
        <w:rPr>
          <w:rFonts w:ascii="Google Sans" w:cs="Google Sans" w:eastAsia="Google Sans" w:hAnsi="Google Sans"/>
          <w:color w:val="1f1f1f"/>
          <w:rtl w:val="0"/>
        </w:rPr>
        <w:t xml:space="preserve"> ("Lord of the cool moonbeam snippet").</w:t>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Goddess Parvathi and Lord Shiva.</w:t>
      </w:r>
    </w:p>
    <w:p w:rsidR="00000000" w:rsidDel="00000000" w:rsidP="00000000" w:rsidRDefault="00000000" w:rsidRPr="00000000" w14:paraId="000001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1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Co-eval with early Pallava rock and brick structures of Kanchipuram (6th–8th century CE).</w:t>
      </w:r>
    </w:p>
    <w:p w:rsidR="00000000" w:rsidDel="00000000" w:rsidP="00000000" w:rsidRDefault="00000000" w:rsidRPr="00000000" w14:paraId="0000011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Epigraphy:</w:t>
      </w:r>
      <w:r w:rsidDel="00000000" w:rsidR="00000000" w:rsidRPr="00000000">
        <w:rPr>
          <w:rFonts w:ascii="Google Sans" w:cs="Google Sans" w:eastAsia="Google Sans" w:hAnsi="Google Sans"/>
          <w:color w:val="1f1f1f"/>
          <w:rtl w:val="0"/>
        </w:rPr>
        <w:t xml:space="preserve"> Recorded in early Pandyan and Chola inscriptions acknowledging both Vaishnava and Saiva shrines within the sacred precinct.</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Kanchi Sthala Puranam</w:t>
      </w:r>
      <w:r w:rsidDel="00000000" w:rsidR="00000000" w:rsidRPr="00000000">
        <w:rPr>
          <w:rFonts w:ascii="Google Sans" w:cs="Google Sans" w:eastAsia="Google Sans" w:hAnsi="Google Sans"/>
          <w:color w:val="1f1f1f"/>
          <w:rtl w:val="0"/>
        </w:rPr>
        <w:t xml:space="preserve"> and Divya Prabandham commentaries.</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1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 Pasuram</w:t>
      </w:r>
    </w:p>
    <w:p w:rsidR="00000000" w:rsidDel="00000000" w:rsidP="00000000" w:rsidRDefault="00000000" w:rsidRPr="00000000" w14:paraId="0000011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Thirumazhisai Azhwar (1 Pasuram).</w:t>
      </w:r>
    </w:p>
    <w:p w:rsidR="00000000" w:rsidDel="00000000" w:rsidP="00000000" w:rsidRDefault="00000000" w:rsidRPr="00000000" w14:paraId="0000011A">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Thirumazhisai Azhwar</w:t>
      </w:r>
    </w:p>
    <w:p w:rsidR="00000000" w:rsidDel="00000000" w:rsidP="00000000" w:rsidRDefault="00000000" w:rsidRPr="00000000" w14:paraId="0000011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நீலத் திங்கள் துண்டத்தாய் நின்றானை நின்கண்ணே,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காலத் தினாற் கண்டுகொண்டேனை - மேலைத்,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தவறாமைத் தான்வந்து தான்முன்னே நின்றான்,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அவனாளா யேற்கமைந்த வன்பு.</w:t>
      </w:r>
    </w:p>
    <w:p w:rsidR="00000000" w:rsidDel="00000000" w:rsidP="00000000" w:rsidRDefault="00000000" w:rsidRPr="00000000" w14:paraId="0000011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Neelath thingal thundathaai ninraanai ninkanne,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Kaalath thinaar kandugondhenai - mealaith,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Thavaraamaith thaanvandhu thaanmunne ninraan,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Avanaalaa yerkamaindha vanbu.</w:t>
      </w:r>
    </w:p>
    <w:p w:rsidR="00000000" w:rsidDel="00000000" w:rsidP="00000000" w:rsidRDefault="00000000" w:rsidRPr="00000000" w14:paraId="0000011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11E">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Neelath thingal thundathaai:</w:t>
      </w:r>
      <w:r w:rsidDel="00000000" w:rsidR="00000000" w:rsidRPr="00000000">
        <w:rPr>
          <w:rFonts w:ascii="Google Sans" w:cs="Google Sans" w:eastAsia="Google Sans" w:hAnsi="Google Sans"/>
          <w:color w:val="1f1f1f"/>
          <w:rtl w:val="0"/>
        </w:rPr>
        <w:t xml:space="preserve"> O Lord who stands at Nilathingal Thundam</w:t>
      </w:r>
    </w:p>
    <w:p w:rsidR="00000000" w:rsidDel="00000000" w:rsidP="00000000" w:rsidRDefault="00000000" w:rsidRPr="00000000" w14:paraId="0000011F">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Kandugondhenai:</w:t>
      </w:r>
      <w:r w:rsidDel="00000000" w:rsidR="00000000" w:rsidRPr="00000000">
        <w:rPr>
          <w:rFonts w:ascii="Google Sans" w:cs="Google Sans" w:eastAsia="Google Sans" w:hAnsi="Google Sans"/>
          <w:color w:val="1f1f1f"/>
          <w:rtl w:val="0"/>
        </w:rPr>
        <w:t xml:space="preserve"> I have realized You within my consciousness</w:t>
      </w:r>
    </w:p>
    <w:p w:rsidR="00000000" w:rsidDel="00000000" w:rsidP="00000000" w:rsidRDefault="00000000" w:rsidRPr="00000000" w14:paraId="00000120">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Thaanmunne ninraan:</w:t>
      </w:r>
      <w:r w:rsidDel="00000000" w:rsidR="00000000" w:rsidRPr="00000000">
        <w:rPr>
          <w:rFonts w:ascii="Google Sans" w:cs="Google Sans" w:eastAsia="Google Sans" w:hAnsi="Google Sans"/>
          <w:color w:val="1f1f1f"/>
          <w:rtl w:val="0"/>
        </w:rPr>
        <w:t xml:space="preserve"> He came and stood before me graciously</w:t>
      </w:r>
    </w:p>
    <w:p w:rsidR="00000000" w:rsidDel="00000000" w:rsidP="00000000" w:rsidRDefault="00000000" w:rsidRPr="00000000" w14:paraId="00000121">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Vanbu:</w:t>
      </w:r>
      <w:r w:rsidDel="00000000" w:rsidR="00000000" w:rsidRPr="00000000">
        <w:rPr>
          <w:rFonts w:ascii="Google Sans" w:cs="Google Sans" w:eastAsia="Google Sans" w:hAnsi="Google Sans"/>
          <w:color w:val="1f1f1f"/>
          <w:rtl w:val="0"/>
        </w:rPr>
        <w:t xml:space="preserve"> Absolute divine love</w:t>
      </w:r>
    </w:p>
    <w:p w:rsidR="00000000" w:rsidDel="00000000" w:rsidP="00000000" w:rsidRDefault="00000000" w:rsidRPr="00000000" w14:paraId="0000012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Illustrates how the Lord transcends sectarian boundaries to protect those performing righteous tapas.</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2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125">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Enclosed within the main 59-meter tall Southern Gopuram of the Ekambareswarar complex.</w:t>
      </w:r>
    </w:p>
    <w:p w:rsidR="00000000" w:rsidDel="00000000" w:rsidP="00000000" w:rsidRDefault="00000000" w:rsidRPr="00000000" w14:paraId="00000126">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Standing deity facing West, holding the Conch and Discus.</w:t>
      </w:r>
    </w:p>
    <w:p w:rsidR="00000000" w:rsidDel="00000000" w:rsidP="00000000" w:rsidRDefault="00000000" w:rsidRPr="00000000" w14:paraId="00000127">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Small, elegant relief image within the main sanctum.</w:t>
      </w:r>
    </w:p>
    <w:p w:rsidR="00000000" w:rsidDel="00000000" w:rsidP="00000000" w:rsidRDefault="00000000" w:rsidRPr="00000000" w14:paraId="0000012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Sacred metal image housed in a designated metallic chest/shrine.</w:t>
      </w:r>
    </w:p>
    <w:p w:rsidR="00000000" w:rsidDel="00000000" w:rsidP="00000000" w:rsidRDefault="00000000" w:rsidRPr="00000000" w14:paraId="0000012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2A">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4">
        <w:r w:rsidDel="00000000" w:rsidR="00000000" w:rsidRPr="00000000">
          <w:rPr>
            <w:rFonts w:ascii="Google Sans" w:cs="Google Sans" w:eastAsia="Google Sans" w:hAnsi="Google Sans"/>
            <w:color w:val="000000"/>
            <w:u w:val="single"/>
            <w:rtl w:val="0"/>
          </w:rPr>
          <w:t xml:space="preserve">Project Madurai — Naalayira Divya Prabandham Archives</w:t>
        </w:r>
      </w:hyperlink>
      <w:r w:rsidDel="00000000" w:rsidR="00000000" w:rsidRPr="00000000">
        <w:rPr>
          <w:rtl w:val="0"/>
        </w:rPr>
      </w:r>
    </w:p>
    <w:p w:rsidR="00000000" w:rsidDel="00000000" w:rsidP="00000000" w:rsidRDefault="00000000" w:rsidRPr="00000000" w14:paraId="0000012B">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"Nilathingal Thundam Perumal Kanchipuram" or "Kanchipuram Divya Desams Tour".</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#90: THIRUKARANAKARAM (KANCHIPURAM)</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6765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055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000000"/>
          <w:sz w:val="18"/>
          <w:szCs w:val="18"/>
        </w:rPr>
      </w:pPr>
      <w:r w:rsidDel="00000000" w:rsidR="00000000" w:rsidRPr="00000000">
        <w:rPr>
          <w:rFonts w:ascii="Google Sans" w:cs="Google Sans" w:eastAsia="Google Sans" w:hAnsi="Google Sans"/>
          <w:i w:val="0"/>
          <w:iCs w:val="0"/>
          <w:color w:val="000000"/>
          <w:sz w:val="18"/>
          <w:szCs w:val="18"/>
          <w:rtl w:val="0"/>
        </w:rPr>
        <w:t xml:space="preserve">Sri Ulagalanda Perumal Devastanam Temple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f1f1f"/>
          <w:sz w:val="18"/>
          <w:szCs w:val="18"/>
        </w:rPr>
      </w:pPr>
      <w:r w:rsidDel="00000000" w:rsidR="00000000" w:rsidRPr="00000000">
        <w:rPr>
          <w:rFonts w:ascii="Google Sans" w:cs="Google Sans" w:eastAsia="Google Sans" w:hAnsi="Google Sans"/>
          <w:i w:val="0"/>
          <w:iCs w:val="0"/>
          <w:color w:val="1f1f1f"/>
          <w:sz w:val="18"/>
          <w:szCs w:val="18"/>
          <w:rtl w:val="0"/>
        </w:rPr>
        <w:t xml:space="preserve">4.7 star rating4.7</w:t>
      </w:r>
      <w:r w:rsidDel="00000000" w:rsidR="00000000" w:rsidRPr="00000000">
        <w:rPr>
          <w:rFonts w:ascii="Google Sans" w:cs="Google Sans" w:eastAsia="Google Sans" w:hAnsi="Google Sans"/>
          <w:i w:val="0"/>
          <w:iCs w:val="0"/>
          <w:color w:val="1f1f1f"/>
          <w:sz w:val="18"/>
          <w:szCs w:val="18"/>
        </w:rPr>
        <w:drawing>
          <wp:inline distB="19050" distT="19050" distL="19050" distR="19050">
            <wp:extent cx="457200" cy="4572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444746"/>
          <w:sz w:val="18"/>
          <w:szCs w:val="18"/>
          <w:rtl w:val="0"/>
        </w:rPr>
        <w:t xml:space="preserve">🛕 Hindu temple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444746"/>
          <w:sz w:val="18"/>
          <w:szCs w:val="18"/>
        </w:rPr>
      </w:pPr>
      <w:r w:rsidDel="00000000" w:rsidR="00000000" w:rsidRPr="00000000">
        <w:rPr>
          <w:rFonts w:ascii="Google Sans" w:cs="Google Sans" w:eastAsia="Google Sans" w:hAnsi="Google Sans"/>
          <w:i w:val="0"/>
          <w:iCs w:val="0"/>
          <w:color w:val="b3261e"/>
          <w:sz w:val="18"/>
          <w:szCs w:val="18"/>
          <w:rtl w:val="0"/>
        </w:rPr>
        <w:t xml:space="preserve">Closed </w:t>
      </w:r>
      <w:r w:rsidDel="00000000" w:rsidR="00000000" w:rsidRPr="00000000">
        <w:rPr>
          <w:rFonts w:ascii="Google Sans" w:cs="Google Sans" w:eastAsia="Google Sans" w:hAnsi="Google Sans"/>
          <w:i w:val="0"/>
          <w:iCs w:val="0"/>
          <w:color w:val="444746"/>
          <w:sz w:val="18"/>
          <w:szCs w:val="18"/>
          <w:rtl w:val="0"/>
        </w:rPr>
        <w:t xml:space="preserve"> Opens at 5.00 pm</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000000"/>
          <w:rtl w:val="0"/>
        </w:rPr>
        <w:t xml:space="preserve">Sri Ulagalanda Perumal Devastanam TempleClick to open side panel for more information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(Preserved inside the Ulagalandha Perumal Temple Complex)</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13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#90 — Thirukarana (Karunakara Perumal / Kanchipuram)</w:t>
      </w:r>
    </w:p>
    <w:p w:rsidR="00000000" w:rsidDel="00000000" w:rsidP="00000000" w:rsidRDefault="00000000" w:rsidRPr="00000000" w14:paraId="0000013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Thondai Naadu</w:t>
      </w:r>
    </w:p>
    <w:p w:rsidR="00000000" w:rsidDel="00000000" w:rsidP="00000000" w:rsidRDefault="00000000" w:rsidRPr="00000000" w14:paraId="0000013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Enclosed inside the Sri Ulagalandha Perumal Temple complex near Kanchipuram bus stand, Tamil Nadu.</w:t>
      </w:r>
    </w:p>
    <w:p w:rsidR="00000000" w:rsidDel="00000000" w:rsidP="00000000" w:rsidRDefault="00000000" w:rsidRPr="00000000" w14:paraId="0000013B">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Ramana Vimanam</w:t>
      </w:r>
    </w:p>
    <w:p w:rsidR="00000000" w:rsidDel="00000000" w:rsidP="00000000" w:rsidRDefault="00000000" w:rsidRPr="00000000" w14:paraId="0000013C">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Akraya Theertham</w:t>
      </w:r>
    </w:p>
    <w:p w:rsidR="00000000" w:rsidDel="00000000" w:rsidP="00000000" w:rsidRDefault="00000000" w:rsidRPr="00000000" w14:paraId="0000013D">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Nagalingam Tree</w:t>
      </w:r>
    </w:p>
    <w:p w:rsidR="00000000" w:rsidDel="00000000" w:rsidP="00000000" w:rsidRDefault="00000000" w:rsidRPr="00000000" w14:paraId="0000013E">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South).</w:t>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Karunakara Perumal</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(கருணாகர பெருமாள்)</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கருணாகர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embodiment of divine grace (</w:t>
            </w:r>
            <w:r w:rsidDel="00000000" w:rsidR="00000000" w:rsidRPr="00000000">
              <w:rPr>
                <w:rFonts w:ascii="Google Sans" w:cs="Google Sans" w:eastAsia="Google Sans" w:hAnsi="Google Sans"/>
                <w:i w:val="1"/>
                <w:iCs w:val="1"/>
                <w:color w:val="1f1f1f"/>
                <w:rtl w:val="0"/>
              </w:rPr>
              <w:t xml:space="preserve">Karuna</w:t>
            </w:r>
            <w:r w:rsidDel="00000000" w:rsidR="00000000" w:rsidRPr="00000000">
              <w:rPr>
                <w:rFonts w:ascii="Google Sans" w:cs="Google Sans" w:eastAsia="Google Sans" w:hAnsi="Google Sans"/>
                <w:color w:val="1f1f1f"/>
                <w:rtl w:val="0"/>
              </w:rPr>
              <w:t xml:space="preserve">) who bestows wisdom upon Sage Nikethana.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Padmamani Thaayar</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(பத்மமணி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Symbolizes pure lotus-born devotion.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Karunakara Perumal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processional deity preserved within the Ulagalandha Perumal precinct.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Padmamani Thaayar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Positioned alongside Urchavar during temple festivals.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Co-located Shrine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Preserved as an independent sub-shrine along the third inner corridor of the Ulagalandha Perumal Temple complex.</w:t>
            </w:r>
          </w:p>
        </w:tc>
      </w:tr>
    </w:tbl>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Sage Nikethana performed tapas at this spot asking for true spiritual vision. Lord Vishnu appeared before him as Karunakara Perumal, imparting supreme spiritual knowledge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and promising that whoever worships Him here will be freed from ignorance.</w:t>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Sage Nikethana.</w:t>
      </w:r>
    </w:p>
    <w:p w:rsidR="00000000" w:rsidDel="00000000" w:rsidP="00000000" w:rsidRDefault="00000000" w:rsidRPr="00000000" w14:paraId="0000015B">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5C">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8th century Pallava era, later restructured during Chola and Vijayanagara periods.</w:t>
      </w:r>
    </w:p>
    <w:p w:rsidR="00000000" w:rsidDel="00000000" w:rsidP="00000000" w:rsidRDefault="00000000" w:rsidRPr="00000000" w14:paraId="0000015D">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Renovations:</w:t>
      </w:r>
      <w:r w:rsidDel="00000000" w:rsidR="00000000" w:rsidRPr="00000000">
        <w:rPr>
          <w:rFonts w:ascii="Google Sans" w:cs="Google Sans" w:eastAsia="Google Sans" w:hAnsi="Google Sans"/>
          <w:color w:val="1f1f1f"/>
          <w:rtl w:val="0"/>
        </w:rPr>
        <w:t xml:space="preserve"> Integrated into the central Ulagalandha Perumal temple structure for protective preservation during medieval invasions.</w:t>
      </w:r>
    </w:p>
    <w:p w:rsidR="00000000" w:rsidDel="00000000" w:rsidP="00000000" w:rsidRDefault="00000000" w:rsidRPr="00000000" w14:paraId="0000015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Documented in medieval commentary literature (</w:t>
      </w:r>
      <w:r w:rsidDel="00000000" w:rsidR="00000000" w:rsidRPr="00000000">
        <w:rPr>
          <w:rFonts w:ascii="Google Sans" w:cs="Google Sans" w:eastAsia="Google Sans" w:hAnsi="Google Sans"/>
          <w:i w:val="1"/>
          <w:iCs w:val="1"/>
          <w:color w:val="1f1f1f"/>
          <w:rtl w:val="0"/>
        </w:rPr>
        <w:t xml:space="preserve">Idu 36000 Padi</w:t>
      </w:r>
      <w:r w:rsidDel="00000000" w:rsidR="00000000" w:rsidRPr="00000000">
        <w:rPr>
          <w:rFonts w:ascii="Google Sans" w:cs="Google Sans" w:eastAsia="Google Sans" w:hAnsi="Google Sans"/>
          <w:color w:val="1f1f1f"/>
          <w:rtl w:val="0"/>
        </w:rPr>
        <w:t xml:space="preserve">) of Vaidika Vaishnavism.</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6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 Pasuram</w:t>
      </w:r>
    </w:p>
    <w:p w:rsidR="00000000" w:rsidDel="00000000" w:rsidP="00000000" w:rsidRDefault="00000000" w:rsidRPr="00000000" w14:paraId="0000016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 Pasuram).</w:t>
      </w:r>
    </w:p>
    <w:p w:rsidR="00000000" w:rsidDel="00000000" w:rsidP="00000000" w:rsidRDefault="00000000" w:rsidRPr="00000000" w14:paraId="00000162">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163">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நீரகம் வேகாகோள நிலத்திங்கள் துண்டமகம்,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காரகம் ஊரகம் கார்க்கோளக் காரவானம்,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பேரகம் காட்டும் பெருமானை என்நெஞ்சம்,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கூரகம் காட்டும் குறித்து.</w:t>
      </w:r>
    </w:p>
    <w:p w:rsidR="00000000" w:rsidDel="00000000" w:rsidP="00000000" w:rsidRDefault="00000000" w:rsidRPr="00000000" w14:paraId="00000164">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Neeragam vegaagola nilathingal thundamagam,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Kaaragam ooragam kaarkkolak kaaravaanam,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Peeragam kaattum perumaanai ennenjam,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Kooragam kaattum kurithu.</w:t>
      </w:r>
    </w:p>
    <w:p w:rsidR="00000000" w:rsidDel="00000000" w:rsidP="00000000" w:rsidRDefault="00000000" w:rsidRPr="00000000" w14:paraId="0000016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16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Kaaragam:</w:t>
      </w:r>
      <w:r w:rsidDel="00000000" w:rsidR="00000000" w:rsidRPr="00000000">
        <w:rPr>
          <w:rFonts w:ascii="Google Sans" w:cs="Google Sans" w:eastAsia="Google Sans" w:hAnsi="Google Sans"/>
          <w:color w:val="1f1f1f"/>
          <w:rtl w:val="0"/>
        </w:rPr>
        <w:t xml:space="preserve"> Thirukaaragam shrine</w:t>
      </w:r>
    </w:p>
    <w:p w:rsidR="00000000" w:rsidDel="00000000" w:rsidP="00000000" w:rsidRDefault="00000000" w:rsidRPr="00000000" w14:paraId="00000167">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Ooragam:</w:t>
      </w:r>
      <w:r w:rsidDel="00000000" w:rsidR="00000000" w:rsidRPr="00000000">
        <w:rPr>
          <w:rFonts w:ascii="Google Sans" w:cs="Google Sans" w:eastAsia="Google Sans" w:hAnsi="Google Sans"/>
          <w:color w:val="1f1f1f"/>
          <w:rtl w:val="0"/>
        </w:rPr>
        <w:t xml:space="preserve"> Thiru Ooragam (Ulagalandha Perumal)</w:t>
      </w:r>
    </w:p>
    <w:p w:rsidR="00000000" w:rsidDel="00000000" w:rsidP="00000000" w:rsidRDefault="00000000" w:rsidRPr="00000000" w14:paraId="00000168">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Kaaravaanam:</w:t>
      </w:r>
      <w:r w:rsidDel="00000000" w:rsidR="00000000" w:rsidRPr="00000000">
        <w:rPr>
          <w:rFonts w:ascii="Google Sans" w:cs="Google Sans" w:eastAsia="Google Sans" w:hAnsi="Google Sans"/>
          <w:color w:val="1f1f1f"/>
          <w:rtl w:val="0"/>
        </w:rPr>
        <w:t xml:space="preserve"> Thirukaaravaanam</w:t>
      </w:r>
    </w:p>
    <w:p w:rsidR="00000000" w:rsidDel="00000000" w:rsidP="00000000" w:rsidRDefault="00000000" w:rsidRPr="00000000" w14:paraId="00000169">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Perumaanai:</w:t>
      </w:r>
      <w:r w:rsidDel="00000000" w:rsidR="00000000" w:rsidRPr="00000000">
        <w:rPr>
          <w:rFonts w:ascii="Google Sans" w:cs="Google Sans" w:eastAsia="Google Sans" w:hAnsi="Google Sans"/>
          <w:color w:val="1f1f1f"/>
          <w:rtl w:val="0"/>
        </w:rPr>
        <w:t xml:space="preserve"> The Supreme Lord who resides in all these Kanchi shrines</w:t>
      </w:r>
    </w:p>
    <w:p w:rsidR="00000000" w:rsidDel="00000000" w:rsidP="00000000" w:rsidRDefault="00000000" w:rsidRPr="00000000" w14:paraId="0000016A">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Ennenjam:</w:t>
      </w:r>
      <w:r w:rsidDel="00000000" w:rsidR="00000000" w:rsidRPr="00000000">
        <w:rPr>
          <w:rFonts w:ascii="Google Sans" w:cs="Google Sans" w:eastAsia="Google Sans" w:hAnsi="Google Sans"/>
          <w:color w:val="1f1f1f"/>
          <w:rtl w:val="0"/>
        </w:rPr>
        <w:t xml:space="preserve"> My mind continuously contemplates Him</w:t>
      </w:r>
    </w:p>
    <w:p w:rsidR="00000000" w:rsidDel="00000000" w:rsidP="00000000" w:rsidRDefault="00000000" w:rsidRPr="00000000" w14:paraId="0000016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Thirumangai Azhwar weaves multiple Kanchipuram Divya Desams into a single hymn, emphasizing that the Lord's forms are varied manifestations of one Supreme Being.</w:t>
      </w:r>
    </w:p>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6D">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16E">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Main 3-tiered Gopuram of the Sri Ulagalandha Perumal Temple.</w:t>
      </w:r>
    </w:p>
    <w:p w:rsidR="00000000" w:rsidDel="00000000" w:rsidP="00000000" w:rsidRDefault="00000000" w:rsidRPr="00000000" w14:paraId="0000016F">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Standing deity facing South, displaying Abhaya Mudra.</w:t>
      </w:r>
    </w:p>
    <w:p w:rsidR="00000000" w:rsidDel="00000000" w:rsidP="00000000" w:rsidRDefault="00000000" w:rsidRPr="00000000" w14:paraId="00000170">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Compact relief sculpture within the sanctum frame.</w:t>
      </w:r>
    </w:p>
    <w:p w:rsidR="00000000" w:rsidDel="00000000" w:rsidP="00000000" w:rsidRDefault="00000000" w:rsidRPr="00000000" w14:paraId="00000171">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Metal icon holding the Panchayudha.</w:t>
      </w:r>
    </w:p>
    <w:p w:rsidR="00000000" w:rsidDel="00000000" w:rsidP="00000000" w:rsidRDefault="00000000" w:rsidRPr="00000000" w14:paraId="00000172">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73">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6">
        <w:r w:rsidDel="00000000" w:rsidR="00000000" w:rsidRPr="00000000">
          <w:rPr>
            <w:rFonts w:ascii="Google Sans" w:cs="Google Sans" w:eastAsia="Google Sans" w:hAnsi="Google Sans"/>
            <w:color w:val="000000"/>
            <w:u w:val="single"/>
            <w:rtl w:val="0"/>
          </w:rPr>
          <w:t xml:space="preserve">Dravida Veda — Thirumangai Azhwar Hymns</w:t>
        </w:r>
      </w:hyperlink>
      <w:r w:rsidDel="00000000" w:rsidR="00000000" w:rsidRPr="00000000">
        <w:rPr>
          <w:rtl w:val="0"/>
        </w:rPr>
      </w:r>
    </w:p>
    <w:p w:rsidR="00000000" w:rsidDel="00000000" w:rsidP="00000000" w:rsidRDefault="00000000" w:rsidRPr="00000000" w14:paraId="00000174">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"Ulagalandha Perumal Kanchipuram Sub Shrines" or "Thirukarana Perumal Temple".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proceed with </w:t>
      </w:r>
      <w:r w:rsidDel="00000000" w:rsidR="00000000" w:rsidRPr="00000000">
        <w:rPr>
          <w:rFonts w:ascii="Google Sans" w:cs="Google Sans" w:eastAsia="Google Sans" w:hAnsi="Google Sans"/>
          <w:b w:val="1"/>
          <w:bCs w:val="1"/>
          <w:color w:val="1f1f1f"/>
          <w:rtl w:val="0"/>
        </w:rPr>
        <w:t xml:space="preserve">Batch 6B: Naduvu Naadu — Shrines #91 to #95 (Thiruvendhipuram, Thirukoilur, etc.)</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dravidaveda.org" TargetMode="External"/><Relationship Id="rId13" Type="http://schemas.openxmlformats.org/officeDocument/2006/relationships/image" Target="media/image3.png"/><Relationship Id="rId12" Type="http://schemas.openxmlformats.org/officeDocument/2006/relationships/hyperlink" Target="https://koyi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hyperlink" Target="https://www.projectmadurai.org" TargetMode="External"/><Relationship Id="rId16" Type="http://schemas.openxmlformats.org/officeDocument/2006/relationships/hyperlink" Target="https://www.dravidaveda.org"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s://www.projectmadurai.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