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718"/>
        <w:gridCol w:w="1250"/>
        <w:gridCol w:w="1222"/>
        <w:gridCol w:w="1599"/>
        <w:gridCol w:w="1704"/>
      </w:tblGrid>
      <w:tr w:rsidR="00FA461C" w14:paraId="6DC2A761" w14:textId="77777777" w:rsidTr="00FA461C">
        <w:trPr>
          <w:jc w:val="center"/>
        </w:trPr>
        <w:tc>
          <w:tcPr>
            <w:tcW w:w="1548" w:type="dxa"/>
          </w:tcPr>
          <w:p w14:paraId="564644A6" w14:textId="339DDF11" w:rsidR="00FA461C" w:rsidRDefault="00FA461C" w:rsidP="00FA461C">
            <w:r>
              <w:t>ID</w:t>
            </w:r>
          </w:p>
        </w:tc>
        <w:tc>
          <w:tcPr>
            <w:tcW w:w="817" w:type="dxa"/>
          </w:tcPr>
          <w:p w14:paraId="60C47A0E" w14:textId="4A834F04" w:rsidR="00FA461C" w:rsidRDefault="00FA461C" w:rsidP="00FA461C">
            <w:r>
              <w:t>Image_Question</w:t>
            </w:r>
          </w:p>
        </w:tc>
        <w:tc>
          <w:tcPr>
            <w:tcW w:w="1425" w:type="dxa"/>
          </w:tcPr>
          <w:p w14:paraId="6C8B5E8C" w14:textId="2A7B1D01" w:rsidR="00FA461C" w:rsidRDefault="00FA461C" w:rsidP="00FA461C">
            <w:r>
              <w:t>Question</w:t>
            </w:r>
          </w:p>
        </w:tc>
        <w:tc>
          <w:tcPr>
            <w:tcW w:w="1570" w:type="dxa"/>
          </w:tcPr>
          <w:p w14:paraId="39B71D8A" w14:textId="50146CF4" w:rsidR="00FA461C" w:rsidRDefault="00FA461C" w:rsidP="00FA461C">
            <w:r>
              <w:t>Choice</w:t>
            </w:r>
          </w:p>
        </w:tc>
        <w:tc>
          <w:tcPr>
            <w:tcW w:w="1461" w:type="dxa"/>
          </w:tcPr>
          <w:p w14:paraId="40F51A90" w14:textId="3AA4B252" w:rsidR="00FA461C" w:rsidRDefault="00FA461C" w:rsidP="00FA461C">
            <w:r>
              <w:t>Image_Answer</w:t>
            </w:r>
          </w:p>
        </w:tc>
        <w:tc>
          <w:tcPr>
            <w:tcW w:w="2035" w:type="dxa"/>
          </w:tcPr>
          <w:p w14:paraId="1608E194" w14:textId="5B59B9EC" w:rsidR="00FA461C" w:rsidRDefault="00FA461C" w:rsidP="00FA461C">
            <w:r>
              <w:t>Explanation</w:t>
            </w:r>
          </w:p>
        </w:tc>
      </w:tr>
      <w:tr w:rsidR="00FA461C" w14:paraId="4D0B427E" w14:textId="77777777" w:rsidTr="00FA461C">
        <w:trPr>
          <w:jc w:val="center"/>
        </w:trPr>
        <w:tc>
          <w:tcPr>
            <w:tcW w:w="1548" w:type="dxa"/>
          </w:tcPr>
          <w:p w14:paraId="67A53B88" w14:textId="77777777" w:rsidR="00FA461C" w:rsidRDefault="00FA461C" w:rsidP="00FA461C">
            <w:r>
              <w:t>Civ_42_1</w:t>
            </w:r>
          </w:p>
        </w:tc>
        <w:tc>
          <w:tcPr>
            <w:tcW w:w="817" w:type="dxa"/>
          </w:tcPr>
          <w:p w14:paraId="48E9D15C" w14:textId="77777777" w:rsidR="00FA461C" w:rsidRDefault="00FA461C" w:rsidP="00FA461C">
            <w:r>
              <w:t xml:space="preserve"> </w:t>
            </w:r>
          </w:p>
        </w:tc>
        <w:tc>
          <w:tcPr>
            <w:tcW w:w="1425" w:type="dxa"/>
          </w:tcPr>
          <w:p w14:paraId="4D11810D" w14:textId="77777777" w:rsidR="00FA461C" w:rsidRDefault="00FA461C" w:rsidP="00FA461C">
            <w:r>
              <w:t>CÂU 1:</w:t>
            </w:r>
            <w:r>
              <w:br/>
              <w:t>Các dân tộc có quyền dùng tiếng nói, chữ viết của mình và giữ gìn, khôi phục, phát huy những phong tục tập quán, truyền thống văn hóa tốt đẹp. Điều này thể hiện các dân tộc đều bình đẳng về</w:t>
            </w:r>
            <w:r>
              <w:br/>
              <w:t>A. kinh tế, xã hội.</w:t>
            </w:r>
            <w:r>
              <w:br/>
              <w:t>B. tự do tín ngưỡng.</w:t>
            </w:r>
            <w:r>
              <w:br/>
              <w:t>C. văn hóa, giáo dục.</w:t>
            </w:r>
            <w:r>
              <w:br/>
              <w:t>D. chính trị, xã hội.</w:t>
            </w:r>
          </w:p>
        </w:tc>
        <w:tc>
          <w:tcPr>
            <w:tcW w:w="1570" w:type="dxa"/>
          </w:tcPr>
          <w:p w14:paraId="3390A644" w14:textId="77777777" w:rsidR="00FA461C" w:rsidRDefault="00FA461C" w:rsidP="00FA461C">
            <w:r>
              <w:t>C</w:t>
            </w:r>
          </w:p>
        </w:tc>
        <w:tc>
          <w:tcPr>
            <w:tcW w:w="1461" w:type="dxa"/>
          </w:tcPr>
          <w:p w14:paraId="4F4750AD" w14:textId="77777777" w:rsidR="00FA461C" w:rsidRDefault="00FA461C" w:rsidP="00FA461C">
            <w:r>
              <w:t xml:space="preserve"> </w:t>
            </w:r>
          </w:p>
        </w:tc>
        <w:tc>
          <w:tcPr>
            <w:tcW w:w="2035" w:type="dxa"/>
          </w:tcPr>
          <w:p w14:paraId="7DEECBBE" w14:textId="77777777" w:rsidR="00FA461C" w:rsidRDefault="00FA461C" w:rsidP="00FA461C">
            <w:r>
              <w:t>- Các dân tộc có quyền dùng tiếng nói, chữ viết của mình và giữ gìn, khôi phục, phát huy những phong tục tập quán, truyền thống văn hóa tốt đẹp. Điều này thể hiện các dân tộc đều bình đẳng về</w:t>
            </w:r>
            <w:r>
              <w:br/>
              <w:t>văn hóa, giáo dục.</w:t>
            </w:r>
            <w:r>
              <w:br/>
              <w:t>Chọn C</w:t>
            </w:r>
          </w:p>
        </w:tc>
      </w:tr>
      <w:tr w:rsidR="00FA461C" w14:paraId="34993AA1" w14:textId="77777777" w:rsidTr="00FA461C">
        <w:trPr>
          <w:jc w:val="center"/>
        </w:trPr>
        <w:tc>
          <w:tcPr>
            <w:tcW w:w="1548" w:type="dxa"/>
          </w:tcPr>
          <w:p w14:paraId="4402A906" w14:textId="77777777" w:rsidR="00FA461C" w:rsidRDefault="00FA461C" w:rsidP="00FA461C">
            <w:r>
              <w:t>Civ_42_2</w:t>
            </w:r>
          </w:p>
        </w:tc>
        <w:tc>
          <w:tcPr>
            <w:tcW w:w="817" w:type="dxa"/>
          </w:tcPr>
          <w:p w14:paraId="351B2F6F" w14:textId="77777777" w:rsidR="00FA461C" w:rsidRDefault="00FA461C" w:rsidP="00FA461C">
            <w:r>
              <w:t xml:space="preserve"> </w:t>
            </w:r>
          </w:p>
        </w:tc>
        <w:tc>
          <w:tcPr>
            <w:tcW w:w="1425" w:type="dxa"/>
          </w:tcPr>
          <w:p w14:paraId="6EF79082" w14:textId="77777777" w:rsidR="00FA461C" w:rsidRDefault="00FA461C" w:rsidP="00FA461C">
            <w:r>
              <w:t>CÂU 2:</w:t>
            </w:r>
            <w:r>
              <w:br/>
              <w:t xml:space="preserve">Theo quy định của pháp luật, công dân thực hiện hành vi đánh người gây thương </w:t>
            </w:r>
            <w:r>
              <w:lastRenderedPageBreak/>
              <w:t>tích là xâm phạm quyền được pháp luật bảo hộ về</w:t>
            </w:r>
            <w:r>
              <w:br/>
              <w:t>A. quan hệ gia tộc.</w:t>
            </w:r>
            <w:r>
              <w:br/>
              <w:t>B. nhân thân, tài sản.</w:t>
            </w:r>
            <w:r>
              <w:br/>
              <w:t>C. tính mạng sức khỏe.</w:t>
            </w:r>
            <w:r>
              <w:br/>
              <w:t>D. mọi nguồn thu nhập.</w:t>
            </w:r>
          </w:p>
        </w:tc>
        <w:tc>
          <w:tcPr>
            <w:tcW w:w="1570" w:type="dxa"/>
          </w:tcPr>
          <w:p w14:paraId="2A6FCD9A" w14:textId="77777777" w:rsidR="00FA461C" w:rsidRDefault="00FA461C" w:rsidP="00FA461C">
            <w:r>
              <w:lastRenderedPageBreak/>
              <w:t>C</w:t>
            </w:r>
          </w:p>
        </w:tc>
        <w:tc>
          <w:tcPr>
            <w:tcW w:w="1461" w:type="dxa"/>
          </w:tcPr>
          <w:p w14:paraId="1E2F68E2" w14:textId="77777777" w:rsidR="00FA461C" w:rsidRDefault="00FA461C" w:rsidP="00FA461C">
            <w:r>
              <w:t xml:space="preserve"> </w:t>
            </w:r>
          </w:p>
        </w:tc>
        <w:tc>
          <w:tcPr>
            <w:tcW w:w="2035" w:type="dxa"/>
          </w:tcPr>
          <w:p w14:paraId="1BD77B13" w14:textId="77777777" w:rsidR="00FA461C" w:rsidRDefault="00FA461C" w:rsidP="00FA461C">
            <w:r>
              <w:t xml:space="preserve">- Theo quy định của pháp luật, công dân thực hiện hành vi đánh người gây thương tích là xâm phạm quyền được pháp luật bảo hộ về tính </w:t>
            </w:r>
            <w:r>
              <w:lastRenderedPageBreak/>
              <w:t>mạng sức khỏe.</w:t>
            </w:r>
            <w:r>
              <w:br/>
              <w:t>Chọn C</w:t>
            </w:r>
          </w:p>
        </w:tc>
      </w:tr>
      <w:tr w:rsidR="00FA461C" w14:paraId="21E5E549" w14:textId="77777777" w:rsidTr="00FA461C">
        <w:trPr>
          <w:jc w:val="center"/>
        </w:trPr>
        <w:tc>
          <w:tcPr>
            <w:tcW w:w="1548" w:type="dxa"/>
          </w:tcPr>
          <w:p w14:paraId="756B0B33" w14:textId="77777777" w:rsidR="00FA461C" w:rsidRDefault="00FA461C" w:rsidP="00FA461C">
            <w:r>
              <w:lastRenderedPageBreak/>
              <w:t>Civ_42_3</w:t>
            </w:r>
          </w:p>
        </w:tc>
        <w:tc>
          <w:tcPr>
            <w:tcW w:w="817" w:type="dxa"/>
          </w:tcPr>
          <w:p w14:paraId="2699A621" w14:textId="77777777" w:rsidR="00FA461C" w:rsidRDefault="00FA461C" w:rsidP="00FA461C">
            <w:r>
              <w:t xml:space="preserve"> </w:t>
            </w:r>
          </w:p>
        </w:tc>
        <w:tc>
          <w:tcPr>
            <w:tcW w:w="1425" w:type="dxa"/>
          </w:tcPr>
          <w:p w14:paraId="6F870A8A" w14:textId="77777777" w:rsidR="00FA461C" w:rsidRDefault="00FA461C" w:rsidP="00FA461C">
            <w:r>
              <w:t>CÂU 3:</w:t>
            </w:r>
            <w:r>
              <w:br/>
              <w:t>Một trong những nội dung của quyền bình đẳng trong hôn nhân và gia đình là vợ, chồng có quyền và nghĩa vụ ngang nhau trong việc</w:t>
            </w:r>
            <w:r>
              <w:br/>
              <w:t>A.  quản lí thời gian và sở thích của nhau.</w:t>
            </w:r>
            <w:r>
              <w:br/>
              <w:t>B. áp đặt các phương pháp nuôi dạy con.</w:t>
            </w:r>
            <w:r>
              <w:br/>
              <w:t xml:space="preserve">C. che giấu </w:t>
            </w:r>
            <w:r>
              <w:lastRenderedPageBreak/>
              <w:t>tổn thương do bạo lực gia đình.</w:t>
            </w:r>
            <w:r>
              <w:br/>
              <w:t>D. tôn trọng tôn giáo, tín ngưỡng của nhau.</w:t>
            </w:r>
          </w:p>
        </w:tc>
        <w:tc>
          <w:tcPr>
            <w:tcW w:w="1570" w:type="dxa"/>
          </w:tcPr>
          <w:p w14:paraId="2AAC4612" w14:textId="77777777" w:rsidR="00FA461C" w:rsidRDefault="00FA461C" w:rsidP="00FA461C">
            <w:r>
              <w:lastRenderedPageBreak/>
              <w:t>D</w:t>
            </w:r>
          </w:p>
        </w:tc>
        <w:tc>
          <w:tcPr>
            <w:tcW w:w="1461" w:type="dxa"/>
          </w:tcPr>
          <w:p w14:paraId="2E08F6C8" w14:textId="77777777" w:rsidR="00FA461C" w:rsidRDefault="00FA461C" w:rsidP="00FA461C">
            <w:r>
              <w:t xml:space="preserve"> </w:t>
            </w:r>
          </w:p>
        </w:tc>
        <w:tc>
          <w:tcPr>
            <w:tcW w:w="2035" w:type="dxa"/>
          </w:tcPr>
          <w:p w14:paraId="28F0331F" w14:textId="77777777" w:rsidR="00FA461C" w:rsidRDefault="00FA461C" w:rsidP="00FA461C">
            <w:r>
              <w:t>- Một trong những nội dung của quyền bình đẳng trong hôn nhân và gia đình là vợ, chồng có quyền và nghĩa vụ ngang nhau trong việc tôn trọng tôn giáo, tín ngưỡng của nhau.</w:t>
            </w:r>
            <w:r>
              <w:br/>
              <w:t>Chọn D</w:t>
            </w:r>
          </w:p>
        </w:tc>
      </w:tr>
      <w:tr w:rsidR="00FA461C" w14:paraId="67DED738" w14:textId="77777777" w:rsidTr="00FA461C">
        <w:trPr>
          <w:jc w:val="center"/>
        </w:trPr>
        <w:tc>
          <w:tcPr>
            <w:tcW w:w="1548" w:type="dxa"/>
          </w:tcPr>
          <w:p w14:paraId="0B99DDC4" w14:textId="77777777" w:rsidR="00FA461C" w:rsidRDefault="00FA461C" w:rsidP="00FA461C">
            <w:r>
              <w:t>Civ_42_4</w:t>
            </w:r>
          </w:p>
        </w:tc>
        <w:tc>
          <w:tcPr>
            <w:tcW w:w="817" w:type="dxa"/>
          </w:tcPr>
          <w:p w14:paraId="28DD5D2E" w14:textId="77777777" w:rsidR="00FA461C" w:rsidRDefault="00FA461C" w:rsidP="00FA461C">
            <w:r>
              <w:t xml:space="preserve"> </w:t>
            </w:r>
          </w:p>
        </w:tc>
        <w:tc>
          <w:tcPr>
            <w:tcW w:w="1425" w:type="dxa"/>
          </w:tcPr>
          <w:p w14:paraId="4F4C714C" w14:textId="77777777" w:rsidR="00FA461C" w:rsidRDefault="00FA461C" w:rsidP="00FA461C">
            <w:r>
              <w:t>CÂU 4:</w:t>
            </w:r>
            <w:r>
              <w:br/>
              <w:t>Khi tiến hành hoạt động kinh doanh, mọi công dân phải thực hiện nghĩa vụ nào sau đây?</w:t>
            </w:r>
            <w:r>
              <w:br/>
              <w:t>A. Giảm giá cho người dân nghèo.</w:t>
            </w:r>
            <w:r>
              <w:br/>
              <w:t>B. Kiểm soát ngân sách quốc gia.</w:t>
            </w:r>
            <w:r>
              <w:br/>
              <w:t>C. Bảo vệ lợi ích người tiêu dùng.</w:t>
            </w:r>
            <w:r>
              <w:br/>
              <w:t>D. Đồng loạt nâng cấp thương hiệu.</w:t>
            </w:r>
          </w:p>
        </w:tc>
        <w:tc>
          <w:tcPr>
            <w:tcW w:w="1570" w:type="dxa"/>
          </w:tcPr>
          <w:p w14:paraId="42A3444E" w14:textId="77777777" w:rsidR="00FA461C" w:rsidRDefault="00FA461C" w:rsidP="00FA461C">
            <w:r>
              <w:t>C</w:t>
            </w:r>
          </w:p>
        </w:tc>
        <w:tc>
          <w:tcPr>
            <w:tcW w:w="1461" w:type="dxa"/>
          </w:tcPr>
          <w:p w14:paraId="0C803A0F" w14:textId="77777777" w:rsidR="00FA461C" w:rsidRDefault="00FA461C" w:rsidP="00FA461C">
            <w:r>
              <w:t xml:space="preserve"> </w:t>
            </w:r>
          </w:p>
        </w:tc>
        <w:tc>
          <w:tcPr>
            <w:tcW w:w="2035" w:type="dxa"/>
          </w:tcPr>
          <w:p w14:paraId="2E3FFD22" w14:textId="77777777" w:rsidR="00FA461C" w:rsidRDefault="00FA461C" w:rsidP="00FA461C">
            <w:r>
              <w:t>- Khi tiến hành hoạt động kinh doanh, mọi công dân phải thực hiện nghĩa vụ bảo vệ lợi ích người tiêu dùng.</w:t>
            </w:r>
            <w:r>
              <w:br/>
              <w:t>Chọn C</w:t>
            </w:r>
          </w:p>
        </w:tc>
      </w:tr>
      <w:tr w:rsidR="00FA461C" w14:paraId="0C1D7A81" w14:textId="77777777" w:rsidTr="00FA461C">
        <w:trPr>
          <w:jc w:val="center"/>
        </w:trPr>
        <w:tc>
          <w:tcPr>
            <w:tcW w:w="1548" w:type="dxa"/>
          </w:tcPr>
          <w:p w14:paraId="6AF35F53" w14:textId="77777777" w:rsidR="00FA461C" w:rsidRDefault="00FA461C" w:rsidP="00FA461C">
            <w:r>
              <w:t>Civ_42_5</w:t>
            </w:r>
          </w:p>
        </w:tc>
        <w:tc>
          <w:tcPr>
            <w:tcW w:w="817" w:type="dxa"/>
          </w:tcPr>
          <w:p w14:paraId="159CE725" w14:textId="77777777" w:rsidR="00FA461C" w:rsidRDefault="00FA461C" w:rsidP="00FA461C">
            <w:r>
              <w:t xml:space="preserve"> </w:t>
            </w:r>
          </w:p>
        </w:tc>
        <w:tc>
          <w:tcPr>
            <w:tcW w:w="1425" w:type="dxa"/>
          </w:tcPr>
          <w:p w14:paraId="3F5C30D0" w14:textId="77777777" w:rsidR="00FA461C" w:rsidRDefault="00FA461C" w:rsidP="00FA461C">
            <w:r>
              <w:t>CÂU 5:</w:t>
            </w:r>
            <w:r>
              <w:br/>
              <w:t xml:space="preserve">Theo nội dung của quy luật cung - cầu </w:t>
            </w:r>
            <w:r>
              <w:lastRenderedPageBreak/>
              <w:t>trong sản xuất và lưu thông hàng hóa, khi giá cả thị trường giảm xuống thì</w:t>
            </w:r>
            <w:r>
              <w:br/>
              <w:t>A. cầu thường có xu hướng giảm xuống.</w:t>
            </w:r>
            <w:r>
              <w:br/>
              <w:t>B. doanh nghiệp thường tăng cung hàng hóa.</w:t>
            </w:r>
            <w:r>
              <w:br/>
              <w:t>C. doanh nghiệp thường mở rộng sản xuất.</w:t>
            </w:r>
            <w:r>
              <w:br/>
              <w:t>D. cầu thường có xu hướng tăng lên.</w:t>
            </w:r>
          </w:p>
        </w:tc>
        <w:tc>
          <w:tcPr>
            <w:tcW w:w="1570" w:type="dxa"/>
          </w:tcPr>
          <w:p w14:paraId="4EC96225" w14:textId="77777777" w:rsidR="00FA461C" w:rsidRDefault="00FA461C" w:rsidP="00FA461C">
            <w:r>
              <w:lastRenderedPageBreak/>
              <w:t>D</w:t>
            </w:r>
          </w:p>
        </w:tc>
        <w:tc>
          <w:tcPr>
            <w:tcW w:w="1461" w:type="dxa"/>
          </w:tcPr>
          <w:p w14:paraId="1EC70354" w14:textId="77777777" w:rsidR="00FA461C" w:rsidRDefault="00FA461C" w:rsidP="00FA461C">
            <w:r>
              <w:t xml:space="preserve"> </w:t>
            </w:r>
          </w:p>
        </w:tc>
        <w:tc>
          <w:tcPr>
            <w:tcW w:w="2035" w:type="dxa"/>
          </w:tcPr>
          <w:p w14:paraId="53D777D8" w14:textId="77777777" w:rsidR="00FA461C" w:rsidRDefault="00FA461C" w:rsidP="00FA461C">
            <w:r>
              <w:t xml:space="preserve">- Theo nội dung của quy luật cung - cầu trong sản xuất và lưu thông </w:t>
            </w:r>
            <w:r>
              <w:lastRenderedPageBreak/>
              <w:t>hàng hóa, khi giá cả thị trường giảm xuống thì cầu thường có xu hướng tăng lên.</w:t>
            </w:r>
            <w:r>
              <w:br/>
              <w:t>Chọn D</w:t>
            </w:r>
          </w:p>
        </w:tc>
      </w:tr>
      <w:tr w:rsidR="00FA461C" w14:paraId="6350DC81" w14:textId="77777777" w:rsidTr="00FA461C">
        <w:trPr>
          <w:jc w:val="center"/>
        </w:trPr>
        <w:tc>
          <w:tcPr>
            <w:tcW w:w="1548" w:type="dxa"/>
          </w:tcPr>
          <w:p w14:paraId="61F162F4" w14:textId="77777777" w:rsidR="00FA461C" w:rsidRDefault="00FA461C" w:rsidP="00FA461C">
            <w:r>
              <w:lastRenderedPageBreak/>
              <w:t>Civ_42_6</w:t>
            </w:r>
          </w:p>
        </w:tc>
        <w:tc>
          <w:tcPr>
            <w:tcW w:w="817" w:type="dxa"/>
          </w:tcPr>
          <w:p w14:paraId="046E1E69" w14:textId="77777777" w:rsidR="00FA461C" w:rsidRDefault="00FA461C" w:rsidP="00FA461C">
            <w:r>
              <w:t xml:space="preserve"> </w:t>
            </w:r>
          </w:p>
        </w:tc>
        <w:tc>
          <w:tcPr>
            <w:tcW w:w="1425" w:type="dxa"/>
          </w:tcPr>
          <w:p w14:paraId="0F91479D" w14:textId="77777777" w:rsidR="00FA461C" w:rsidRDefault="00FA461C" w:rsidP="00FA461C">
            <w:r>
              <w:t>CÂU 6:</w:t>
            </w:r>
            <w:r>
              <w:br/>
              <w:t>Việc cá nhân đóng góp ‎ kiến xây dựng đề án định canh, định cư ở địa phương là</w:t>
            </w:r>
            <w:r>
              <w:br/>
              <w:t>A. việc phải thông báo để dân biết và thực hiện.</w:t>
            </w:r>
            <w:r>
              <w:br/>
              <w:t xml:space="preserve">B. những </w:t>
            </w:r>
            <w:r>
              <w:lastRenderedPageBreak/>
              <w:t>việc dân bàn và quyết định trực tiếp.</w:t>
            </w:r>
            <w:r>
              <w:br/>
              <w:t>C. việc dân đuợc thảo luận, tham gia góp ý kiến.</w:t>
            </w:r>
            <w:r>
              <w:br/>
              <w:t>D. những việc nhân dân ở xã giám sát, kiểm tra.</w:t>
            </w:r>
          </w:p>
        </w:tc>
        <w:tc>
          <w:tcPr>
            <w:tcW w:w="1570" w:type="dxa"/>
          </w:tcPr>
          <w:p w14:paraId="5374FE9E" w14:textId="77777777" w:rsidR="00FA461C" w:rsidRDefault="00FA461C" w:rsidP="00FA461C">
            <w:r>
              <w:lastRenderedPageBreak/>
              <w:t>C</w:t>
            </w:r>
          </w:p>
        </w:tc>
        <w:tc>
          <w:tcPr>
            <w:tcW w:w="1461" w:type="dxa"/>
          </w:tcPr>
          <w:p w14:paraId="4A58D029" w14:textId="77777777" w:rsidR="00FA461C" w:rsidRDefault="00FA461C" w:rsidP="00FA461C">
            <w:r>
              <w:t xml:space="preserve"> </w:t>
            </w:r>
          </w:p>
        </w:tc>
        <w:tc>
          <w:tcPr>
            <w:tcW w:w="2035" w:type="dxa"/>
          </w:tcPr>
          <w:p w14:paraId="4C3689CA" w14:textId="77777777" w:rsidR="00FA461C" w:rsidRDefault="00FA461C" w:rsidP="00FA461C">
            <w:r>
              <w:t>- Việc cá nhân đóng góp ‎ kiến xây dựng đề án định canh, định cư ở địa phương là việc dân đuợc thảo luận, tham gia góp ý kiến.</w:t>
            </w:r>
            <w:r>
              <w:br/>
              <w:t>Chọn C</w:t>
            </w:r>
          </w:p>
        </w:tc>
      </w:tr>
      <w:tr w:rsidR="00FA461C" w14:paraId="0031EA02" w14:textId="77777777" w:rsidTr="00FA461C">
        <w:trPr>
          <w:jc w:val="center"/>
        </w:trPr>
        <w:tc>
          <w:tcPr>
            <w:tcW w:w="1548" w:type="dxa"/>
          </w:tcPr>
          <w:p w14:paraId="30281DB3" w14:textId="77777777" w:rsidR="00FA461C" w:rsidRDefault="00FA461C" w:rsidP="00FA461C">
            <w:r>
              <w:t>Civ_42_7</w:t>
            </w:r>
          </w:p>
        </w:tc>
        <w:tc>
          <w:tcPr>
            <w:tcW w:w="817" w:type="dxa"/>
          </w:tcPr>
          <w:p w14:paraId="0E0837E5" w14:textId="77777777" w:rsidR="00FA461C" w:rsidRDefault="00FA461C" w:rsidP="00FA461C">
            <w:r>
              <w:t xml:space="preserve"> </w:t>
            </w:r>
          </w:p>
        </w:tc>
        <w:tc>
          <w:tcPr>
            <w:tcW w:w="1425" w:type="dxa"/>
          </w:tcPr>
          <w:p w14:paraId="6C54F3D3" w14:textId="77777777" w:rsidR="00FA461C" w:rsidRDefault="00FA461C" w:rsidP="00FA461C">
            <w:r>
              <w:t>CÂU 7:</w:t>
            </w:r>
            <w:r>
              <w:br/>
              <w:t>Khi có đủ điều kiện theo quy định của pháp luật, mọi công dân đều được thành lập doanh nghiệp là nội dung quyền bình đẳng trong lĩnh vực</w:t>
            </w:r>
            <w:r>
              <w:br/>
              <w:t>A. công vụ.</w:t>
            </w:r>
            <w:r>
              <w:br/>
              <w:t>B. kinh doanh.</w:t>
            </w:r>
            <w:r>
              <w:br/>
              <w:t>C. dân sự.</w:t>
            </w:r>
            <w:r>
              <w:br/>
              <w:t>D. việc làm.</w:t>
            </w:r>
          </w:p>
        </w:tc>
        <w:tc>
          <w:tcPr>
            <w:tcW w:w="1570" w:type="dxa"/>
          </w:tcPr>
          <w:p w14:paraId="121AE93B" w14:textId="77777777" w:rsidR="00FA461C" w:rsidRDefault="00FA461C" w:rsidP="00FA461C">
            <w:r>
              <w:t>B</w:t>
            </w:r>
          </w:p>
        </w:tc>
        <w:tc>
          <w:tcPr>
            <w:tcW w:w="1461" w:type="dxa"/>
          </w:tcPr>
          <w:p w14:paraId="2D722E6A" w14:textId="77777777" w:rsidR="00FA461C" w:rsidRDefault="00FA461C" w:rsidP="00FA461C">
            <w:r>
              <w:t xml:space="preserve"> </w:t>
            </w:r>
          </w:p>
        </w:tc>
        <w:tc>
          <w:tcPr>
            <w:tcW w:w="2035" w:type="dxa"/>
          </w:tcPr>
          <w:p w14:paraId="106B51E8" w14:textId="77777777" w:rsidR="00FA461C" w:rsidRDefault="00FA461C" w:rsidP="00FA461C">
            <w:r>
              <w:t>- Khi có đủ điều kiện theo quy định của pháp luật, mọi công dân đều được thành lập doanh nghiệp là nội dung quyền bình đẳng trong lĩnh vực kinh doanh.</w:t>
            </w:r>
            <w:r>
              <w:br/>
              <w:t>Chọn B</w:t>
            </w:r>
          </w:p>
        </w:tc>
      </w:tr>
      <w:tr w:rsidR="00FA461C" w14:paraId="1801CD33" w14:textId="77777777" w:rsidTr="00FA461C">
        <w:trPr>
          <w:jc w:val="center"/>
        </w:trPr>
        <w:tc>
          <w:tcPr>
            <w:tcW w:w="1548" w:type="dxa"/>
          </w:tcPr>
          <w:p w14:paraId="15EAEF19" w14:textId="77777777" w:rsidR="00FA461C" w:rsidRDefault="00FA461C" w:rsidP="00FA461C">
            <w:r>
              <w:t>Civ_42_8</w:t>
            </w:r>
          </w:p>
        </w:tc>
        <w:tc>
          <w:tcPr>
            <w:tcW w:w="817" w:type="dxa"/>
          </w:tcPr>
          <w:p w14:paraId="70E3578A" w14:textId="77777777" w:rsidR="00FA461C" w:rsidRDefault="00FA461C" w:rsidP="00FA461C">
            <w:r>
              <w:t xml:space="preserve"> </w:t>
            </w:r>
          </w:p>
        </w:tc>
        <w:tc>
          <w:tcPr>
            <w:tcW w:w="1425" w:type="dxa"/>
          </w:tcPr>
          <w:p w14:paraId="5CA23FF3" w14:textId="77777777" w:rsidR="00FA461C" w:rsidRDefault="00FA461C" w:rsidP="00FA461C">
            <w:r>
              <w:t>CÂU 8:</w:t>
            </w:r>
            <w:r>
              <w:br/>
              <w:t xml:space="preserve">Khi báo cho cơ quan có thẩm </w:t>
            </w:r>
            <w:r>
              <w:lastRenderedPageBreak/>
              <w:t>quyền biết về hành vi vi phạm pháp luật của người khác là công dân đã thực hiện quyền</w:t>
            </w:r>
            <w:r>
              <w:br/>
              <w:t>A. khiếu nại.</w:t>
            </w:r>
            <w:r>
              <w:br/>
              <w:t>B. khiếu kiện.</w:t>
            </w:r>
            <w:r>
              <w:br/>
              <w:t>C. tố tụng.</w:t>
            </w:r>
            <w:r>
              <w:br/>
              <w:t>D. tố cáo.</w:t>
            </w:r>
          </w:p>
        </w:tc>
        <w:tc>
          <w:tcPr>
            <w:tcW w:w="1570" w:type="dxa"/>
          </w:tcPr>
          <w:p w14:paraId="577C3234" w14:textId="77777777" w:rsidR="00FA461C" w:rsidRDefault="00FA461C" w:rsidP="00FA461C">
            <w:r>
              <w:lastRenderedPageBreak/>
              <w:t>D</w:t>
            </w:r>
          </w:p>
        </w:tc>
        <w:tc>
          <w:tcPr>
            <w:tcW w:w="1461" w:type="dxa"/>
          </w:tcPr>
          <w:p w14:paraId="529EE86E" w14:textId="77777777" w:rsidR="00FA461C" w:rsidRDefault="00FA461C" w:rsidP="00FA461C">
            <w:r>
              <w:t xml:space="preserve"> </w:t>
            </w:r>
          </w:p>
        </w:tc>
        <w:tc>
          <w:tcPr>
            <w:tcW w:w="2035" w:type="dxa"/>
          </w:tcPr>
          <w:p w14:paraId="3547A13F" w14:textId="77777777" w:rsidR="00FA461C" w:rsidRDefault="00FA461C" w:rsidP="00FA461C">
            <w:r>
              <w:t xml:space="preserve">- Khi báo cho cơ quan có thẩm quyền biết về hành vi vi phạm pháp </w:t>
            </w:r>
            <w:r>
              <w:lastRenderedPageBreak/>
              <w:t>luật của người khác là công dân đã thực hiện quyền tố cáo.</w:t>
            </w:r>
            <w:r>
              <w:br/>
              <w:t>Chọn D</w:t>
            </w:r>
          </w:p>
        </w:tc>
      </w:tr>
      <w:tr w:rsidR="00FA461C" w14:paraId="6D30450C" w14:textId="77777777" w:rsidTr="00FA461C">
        <w:trPr>
          <w:jc w:val="center"/>
        </w:trPr>
        <w:tc>
          <w:tcPr>
            <w:tcW w:w="1548" w:type="dxa"/>
          </w:tcPr>
          <w:p w14:paraId="1829D2CE" w14:textId="77777777" w:rsidR="00FA461C" w:rsidRDefault="00FA461C" w:rsidP="00FA461C">
            <w:r>
              <w:lastRenderedPageBreak/>
              <w:t>Civ_42_9</w:t>
            </w:r>
          </w:p>
        </w:tc>
        <w:tc>
          <w:tcPr>
            <w:tcW w:w="817" w:type="dxa"/>
          </w:tcPr>
          <w:p w14:paraId="1788E1EF" w14:textId="77777777" w:rsidR="00FA461C" w:rsidRDefault="00FA461C" w:rsidP="00FA461C">
            <w:r>
              <w:t xml:space="preserve"> </w:t>
            </w:r>
          </w:p>
        </w:tc>
        <w:tc>
          <w:tcPr>
            <w:tcW w:w="1425" w:type="dxa"/>
          </w:tcPr>
          <w:p w14:paraId="79505108" w14:textId="77777777" w:rsidR="00FA461C" w:rsidRDefault="00FA461C" w:rsidP="00FA461C">
            <w:r>
              <w:t>CÂU 9:</w:t>
            </w:r>
            <w:r>
              <w:br/>
              <w:t>Người sử dụng lao động ưu tiên đối với người lao động có trình độ chuyên môn, tay nghề cao, điều này thể hiện bình đẳng trong</w:t>
            </w:r>
            <w:r>
              <w:br/>
              <w:t>A. lao động nam và lao động nữ.</w:t>
            </w:r>
            <w:r>
              <w:br/>
              <w:t>B. thực hiện quyền lao động.</w:t>
            </w:r>
            <w:r>
              <w:br/>
              <w:t>C. giao dịch hợp đồng lao động.</w:t>
            </w:r>
            <w:r>
              <w:br/>
            </w:r>
            <w:r>
              <w:lastRenderedPageBreak/>
              <w:t>D. việc sử dụng người lao động.</w:t>
            </w:r>
          </w:p>
        </w:tc>
        <w:tc>
          <w:tcPr>
            <w:tcW w:w="1570" w:type="dxa"/>
          </w:tcPr>
          <w:p w14:paraId="19419D7D" w14:textId="77777777" w:rsidR="00FA461C" w:rsidRDefault="00FA461C" w:rsidP="00FA461C">
            <w:r>
              <w:lastRenderedPageBreak/>
              <w:t>B</w:t>
            </w:r>
          </w:p>
        </w:tc>
        <w:tc>
          <w:tcPr>
            <w:tcW w:w="1461" w:type="dxa"/>
          </w:tcPr>
          <w:p w14:paraId="05438860" w14:textId="77777777" w:rsidR="00FA461C" w:rsidRDefault="00FA461C" w:rsidP="00FA461C">
            <w:r>
              <w:t xml:space="preserve"> </w:t>
            </w:r>
          </w:p>
        </w:tc>
        <w:tc>
          <w:tcPr>
            <w:tcW w:w="2035" w:type="dxa"/>
          </w:tcPr>
          <w:p w14:paraId="0AD374B0" w14:textId="77777777" w:rsidR="00FA461C" w:rsidRDefault="00FA461C" w:rsidP="00FA461C">
            <w:r>
              <w:t>- Người sử dụng lao động ưu tiên đối với người lao động có trình độ chuyên môn, tay nghề cao, điều này thể hiện bình đẳng trong thực hiện quyền lao động.</w:t>
            </w:r>
            <w:r>
              <w:br/>
              <w:t>Chọn B</w:t>
            </w:r>
          </w:p>
        </w:tc>
      </w:tr>
      <w:tr w:rsidR="00FA461C" w14:paraId="4616466B" w14:textId="77777777" w:rsidTr="00FA461C">
        <w:trPr>
          <w:jc w:val="center"/>
        </w:trPr>
        <w:tc>
          <w:tcPr>
            <w:tcW w:w="1548" w:type="dxa"/>
          </w:tcPr>
          <w:p w14:paraId="6FD5D7A4" w14:textId="77777777" w:rsidR="00FA461C" w:rsidRDefault="00FA461C" w:rsidP="00FA461C">
            <w:r>
              <w:t>Civ_42_10</w:t>
            </w:r>
          </w:p>
        </w:tc>
        <w:tc>
          <w:tcPr>
            <w:tcW w:w="817" w:type="dxa"/>
          </w:tcPr>
          <w:p w14:paraId="79BE9933" w14:textId="77777777" w:rsidR="00FA461C" w:rsidRDefault="00FA461C" w:rsidP="00FA461C">
            <w:r>
              <w:t xml:space="preserve"> </w:t>
            </w:r>
          </w:p>
        </w:tc>
        <w:tc>
          <w:tcPr>
            <w:tcW w:w="1425" w:type="dxa"/>
          </w:tcPr>
          <w:p w14:paraId="200825A7" w14:textId="77777777" w:rsidR="00FA461C" w:rsidRDefault="00FA461C" w:rsidP="00FA461C">
            <w:r>
              <w:t>CÂU 10:</w:t>
            </w:r>
            <w:r>
              <w:br/>
              <w:t>Theo quy định của pháp luật, công dân đánh người gây thương tích là công dân đã vi phạm quyền nào dưới đây?</w:t>
            </w:r>
            <w:r>
              <w:br/>
              <w:t>A. Bất khả xâm phạm về thân thể.</w:t>
            </w:r>
            <w:r>
              <w:br/>
              <w:t>B. Được bảo hộ về danh dự.</w:t>
            </w:r>
            <w:r>
              <w:br/>
              <w:t>C. Được bảo hộ về đời tư cá nhân.</w:t>
            </w:r>
            <w:r>
              <w:br/>
              <w:t>D. Được bảo hộ về sức khỏe.</w:t>
            </w:r>
          </w:p>
        </w:tc>
        <w:tc>
          <w:tcPr>
            <w:tcW w:w="1570" w:type="dxa"/>
          </w:tcPr>
          <w:p w14:paraId="73992F56" w14:textId="77777777" w:rsidR="00FA461C" w:rsidRDefault="00FA461C" w:rsidP="00FA461C">
            <w:r>
              <w:t>D</w:t>
            </w:r>
          </w:p>
        </w:tc>
        <w:tc>
          <w:tcPr>
            <w:tcW w:w="1461" w:type="dxa"/>
          </w:tcPr>
          <w:p w14:paraId="56B9F4DF" w14:textId="77777777" w:rsidR="00FA461C" w:rsidRDefault="00FA461C" w:rsidP="00FA461C">
            <w:r>
              <w:t xml:space="preserve"> </w:t>
            </w:r>
          </w:p>
        </w:tc>
        <w:tc>
          <w:tcPr>
            <w:tcW w:w="2035" w:type="dxa"/>
          </w:tcPr>
          <w:p w14:paraId="36F3E7F4" w14:textId="77777777" w:rsidR="00FA461C" w:rsidRDefault="00FA461C" w:rsidP="00FA461C">
            <w:r>
              <w:t>- Theo quy định của pháp luật, công dân đánh người gây thương tích là công dân đã vi phạm quyền được bảo hộ về sức khỏe của công dân.</w:t>
            </w:r>
            <w:r>
              <w:br/>
              <w:t>Chọn D</w:t>
            </w:r>
          </w:p>
        </w:tc>
      </w:tr>
      <w:tr w:rsidR="00FA461C" w14:paraId="02A3B029" w14:textId="77777777" w:rsidTr="00FA461C">
        <w:trPr>
          <w:jc w:val="center"/>
        </w:trPr>
        <w:tc>
          <w:tcPr>
            <w:tcW w:w="1548" w:type="dxa"/>
          </w:tcPr>
          <w:p w14:paraId="5F985B59" w14:textId="77777777" w:rsidR="00FA461C" w:rsidRDefault="00FA461C" w:rsidP="00FA461C">
            <w:r>
              <w:t>Civ_42_11</w:t>
            </w:r>
          </w:p>
        </w:tc>
        <w:tc>
          <w:tcPr>
            <w:tcW w:w="817" w:type="dxa"/>
          </w:tcPr>
          <w:p w14:paraId="72F5556C" w14:textId="77777777" w:rsidR="00FA461C" w:rsidRDefault="00FA461C" w:rsidP="00FA461C">
            <w:r>
              <w:t xml:space="preserve"> </w:t>
            </w:r>
          </w:p>
        </w:tc>
        <w:tc>
          <w:tcPr>
            <w:tcW w:w="1425" w:type="dxa"/>
          </w:tcPr>
          <w:p w14:paraId="48DB063F" w14:textId="77777777" w:rsidR="00FA461C" w:rsidRDefault="00FA461C" w:rsidP="00FA461C">
            <w:r>
              <w:t>CÂU 11:</w:t>
            </w:r>
            <w:r>
              <w:br/>
              <w:t>Công dụng của sản phẩm có thể thoả mãn nhu cầu nào đó của con người làm cho hàng hóa có</w:t>
            </w:r>
            <w:r>
              <w:br/>
            </w:r>
            <w:r>
              <w:lastRenderedPageBreak/>
              <w:t>A. chất lượng.</w:t>
            </w:r>
            <w:r>
              <w:br/>
              <w:t>B. giá trị sử dụng.</w:t>
            </w:r>
            <w:r>
              <w:br/>
              <w:t>C. giá trị.</w:t>
            </w:r>
            <w:r>
              <w:br/>
              <w:t>D. chức năng.</w:t>
            </w:r>
          </w:p>
        </w:tc>
        <w:tc>
          <w:tcPr>
            <w:tcW w:w="1570" w:type="dxa"/>
          </w:tcPr>
          <w:p w14:paraId="158B7C07" w14:textId="77777777" w:rsidR="00FA461C" w:rsidRDefault="00FA461C" w:rsidP="00FA461C">
            <w:r>
              <w:lastRenderedPageBreak/>
              <w:t>B</w:t>
            </w:r>
          </w:p>
        </w:tc>
        <w:tc>
          <w:tcPr>
            <w:tcW w:w="1461" w:type="dxa"/>
          </w:tcPr>
          <w:p w14:paraId="2321C38E" w14:textId="77777777" w:rsidR="00FA461C" w:rsidRDefault="00FA461C" w:rsidP="00FA461C">
            <w:r>
              <w:t xml:space="preserve"> </w:t>
            </w:r>
          </w:p>
        </w:tc>
        <w:tc>
          <w:tcPr>
            <w:tcW w:w="2035" w:type="dxa"/>
          </w:tcPr>
          <w:p w14:paraId="6157DC1A" w14:textId="77777777" w:rsidR="00FA461C" w:rsidRDefault="00FA461C" w:rsidP="00FA461C">
            <w:r>
              <w:t>- Công dụng của sản phẩm có thể thoả mãn nhu cầu nào đó của con người làm cho hàng hóa có giá trị sử dụng.</w:t>
            </w:r>
            <w:r>
              <w:br/>
              <w:t>Chọn B</w:t>
            </w:r>
          </w:p>
        </w:tc>
      </w:tr>
      <w:tr w:rsidR="00FA461C" w14:paraId="6A95EFAD" w14:textId="77777777" w:rsidTr="00FA461C">
        <w:trPr>
          <w:jc w:val="center"/>
        </w:trPr>
        <w:tc>
          <w:tcPr>
            <w:tcW w:w="1548" w:type="dxa"/>
          </w:tcPr>
          <w:p w14:paraId="5CA9B8C9" w14:textId="77777777" w:rsidR="00FA461C" w:rsidRDefault="00FA461C" w:rsidP="00FA461C">
            <w:r>
              <w:t>Civ_42_12</w:t>
            </w:r>
          </w:p>
        </w:tc>
        <w:tc>
          <w:tcPr>
            <w:tcW w:w="817" w:type="dxa"/>
          </w:tcPr>
          <w:p w14:paraId="7622D115" w14:textId="77777777" w:rsidR="00FA461C" w:rsidRDefault="00FA461C" w:rsidP="00FA461C">
            <w:r>
              <w:t xml:space="preserve"> </w:t>
            </w:r>
          </w:p>
        </w:tc>
        <w:tc>
          <w:tcPr>
            <w:tcW w:w="1425" w:type="dxa"/>
          </w:tcPr>
          <w:p w14:paraId="30BC1036" w14:textId="77777777" w:rsidR="00FA461C" w:rsidRDefault="00FA461C" w:rsidP="00FA461C">
            <w:r>
              <w:t>CÂU 12:</w:t>
            </w:r>
            <w:r>
              <w:br/>
              <w:t>Trách nhiệm pháp lí được áp dụng nhằm mục đích nào dưới đây?</w:t>
            </w:r>
            <w:r>
              <w:br/>
              <w:t>A. Ổn định ngân sách quốc gia.</w:t>
            </w:r>
            <w:r>
              <w:br/>
              <w:t>B. Đồng loạt xử phạt mọi cơ sở tư nhân.</w:t>
            </w:r>
            <w:r>
              <w:br/>
              <w:t>C. Cắt giảm nguồn vốn viện trợ.</w:t>
            </w:r>
            <w:r>
              <w:br/>
              <w:t>D. Kiềm chế những việc làm trái pháp luật.</w:t>
            </w:r>
          </w:p>
        </w:tc>
        <w:tc>
          <w:tcPr>
            <w:tcW w:w="1570" w:type="dxa"/>
          </w:tcPr>
          <w:p w14:paraId="39C6AB94" w14:textId="77777777" w:rsidR="00FA461C" w:rsidRDefault="00FA461C" w:rsidP="00FA461C">
            <w:r>
              <w:t>D</w:t>
            </w:r>
          </w:p>
        </w:tc>
        <w:tc>
          <w:tcPr>
            <w:tcW w:w="1461" w:type="dxa"/>
          </w:tcPr>
          <w:p w14:paraId="15B11CF1" w14:textId="77777777" w:rsidR="00FA461C" w:rsidRDefault="00FA461C" w:rsidP="00FA461C">
            <w:r>
              <w:t xml:space="preserve"> </w:t>
            </w:r>
          </w:p>
        </w:tc>
        <w:tc>
          <w:tcPr>
            <w:tcW w:w="2035" w:type="dxa"/>
          </w:tcPr>
          <w:p w14:paraId="46B00AAA" w14:textId="77777777" w:rsidR="00FA461C" w:rsidRDefault="00FA461C" w:rsidP="00FA461C">
            <w:r>
              <w:t>- Trách nhiệm pháp lí được áp dụng nhằm mục đích kiềm chế những việc làm trái pháp luật.</w:t>
            </w:r>
            <w:r>
              <w:br/>
              <w:t>Chọn D</w:t>
            </w:r>
          </w:p>
        </w:tc>
      </w:tr>
      <w:tr w:rsidR="00FA461C" w14:paraId="05FD7D3D" w14:textId="77777777" w:rsidTr="00FA461C">
        <w:trPr>
          <w:jc w:val="center"/>
        </w:trPr>
        <w:tc>
          <w:tcPr>
            <w:tcW w:w="1548" w:type="dxa"/>
          </w:tcPr>
          <w:p w14:paraId="1518AA79" w14:textId="77777777" w:rsidR="00FA461C" w:rsidRDefault="00FA461C" w:rsidP="00FA461C">
            <w:r>
              <w:t>Civ_42_13</w:t>
            </w:r>
          </w:p>
        </w:tc>
        <w:tc>
          <w:tcPr>
            <w:tcW w:w="817" w:type="dxa"/>
          </w:tcPr>
          <w:p w14:paraId="6E50A9A3" w14:textId="77777777" w:rsidR="00FA461C" w:rsidRDefault="00FA461C" w:rsidP="00FA461C">
            <w:r>
              <w:t xml:space="preserve"> </w:t>
            </w:r>
          </w:p>
        </w:tc>
        <w:tc>
          <w:tcPr>
            <w:tcW w:w="1425" w:type="dxa"/>
          </w:tcPr>
          <w:p w14:paraId="2788CF92" w14:textId="77777777" w:rsidR="00FA461C" w:rsidRDefault="00FA461C" w:rsidP="00FA461C">
            <w:r>
              <w:t>CÂU 13:</w:t>
            </w:r>
            <w:r>
              <w:br/>
              <w:t xml:space="preserve">Đặc trưng nào của pháp luật là quy tắc xử sự chung, là khuôn mẫu chung, </w:t>
            </w:r>
            <w:r>
              <w:lastRenderedPageBreak/>
              <w:t>được áp dụng nhiều lần, ở nhiều nơi, đối với tất cả mọi người trong đời sống xã hội?</w:t>
            </w:r>
            <w:r>
              <w:br/>
              <w:t>A. Tính xác định chặt chẽ về hình thức.</w:t>
            </w:r>
            <w:r>
              <w:br/>
              <w:t>B. Tính xác định chặt chẽ về nội dung.</w:t>
            </w:r>
            <w:r>
              <w:br/>
              <w:t>C. Tính quy phạm phổ biến.</w:t>
            </w:r>
            <w:r>
              <w:br/>
              <w:t>D. Tính quyền lực, bắt buộc chung.</w:t>
            </w:r>
          </w:p>
        </w:tc>
        <w:tc>
          <w:tcPr>
            <w:tcW w:w="1570" w:type="dxa"/>
          </w:tcPr>
          <w:p w14:paraId="468FE988" w14:textId="77777777" w:rsidR="00FA461C" w:rsidRDefault="00FA461C" w:rsidP="00FA461C">
            <w:r>
              <w:lastRenderedPageBreak/>
              <w:t>C</w:t>
            </w:r>
          </w:p>
        </w:tc>
        <w:tc>
          <w:tcPr>
            <w:tcW w:w="1461" w:type="dxa"/>
          </w:tcPr>
          <w:p w14:paraId="19FEE9EA" w14:textId="77777777" w:rsidR="00FA461C" w:rsidRDefault="00FA461C" w:rsidP="00FA461C">
            <w:r>
              <w:t xml:space="preserve"> </w:t>
            </w:r>
          </w:p>
        </w:tc>
        <w:tc>
          <w:tcPr>
            <w:tcW w:w="2035" w:type="dxa"/>
          </w:tcPr>
          <w:p w14:paraId="636071E0" w14:textId="77777777" w:rsidR="00FA461C" w:rsidRDefault="00FA461C" w:rsidP="00FA461C">
            <w:r>
              <w:t xml:space="preserve">- Đặc trưng tính quy phạm phổ biến của pháp luật là quy tắc xử sự chung, là khuôn mẫu chung, được áp dụng nhiều lần, ở nhiều nơi, đối với tất cả mọi </w:t>
            </w:r>
            <w:r>
              <w:lastRenderedPageBreak/>
              <w:t>người trong đời sống xã hội.</w:t>
            </w:r>
            <w:r>
              <w:br/>
              <w:t>Chọn C</w:t>
            </w:r>
          </w:p>
        </w:tc>
      </w:tr>
      <w:tr w:rsidR="00FA461C" w14:paraId="2195A1F5" w14:textId="77777777" w:rsidTr="00FA461C">
        <w:trPr>
          <w:jc w:val="center"/>
        </w:trPr>
        <w:tc>
          <w:tcPr>
            <w:tcW w:w="1548" w:type="dxa"/>
          </w:tcPr>
          <w:p w14:paraId="68BA3EFC" w14:textId="77777777" w:rsidR="00FA461C" w:rsidRDefault="00FA461C" w:rsidP="00FA461C">
            <w:r>
              <w:lastRenderedPageBreak/>
              <w:t>Civ_42_14</w:t>
            </w:r>
          </w:p>
        </w:tc>
        <w:tc>
          <w:tcPr>
            <w:tcW w:w="817" w:type="dxa"/>
          </w:tcPr>
          <w:p w14:paraId="4C0F41BB" w14:textId="77777777" w:rsidR="00FA461C" w:rsidRDefault="00FA461C" w:rsidP="00FA461C">
            <w:r>
              <w:t xml:space="preserve"> </w:t>
            </w:r>
          </w:p>
        </w:tc>
        <w:tc>
          <w:tcPr>
            <w:tcW w:w="1425" w:type="dxa"/>
          </w:tcPr>
          <w:p w14:paraId="00598A44" w14:textId="77777777" w:rsidR="00FA461C" w:rsidRDefault="00FA461C" w:rsidP="00FA461C">
            <w:r>
              <w:t>CÂU 14:</w:t>
            </w:r>
            <w:r>
              <w:br/>
              <w:t>Mọi công dân Việt Nam từ đủ 18 tuổi trở lên, trừ các trường hợp đặc biệt do pháp luật quy định đều được tham gia bầu cử là thể hiện nguyên tắc bầu cử</w:t>
            </w:r>
            <w:r>
              <w:br/>
            </w:r>
            <w:r>
              <w:lastRenderedPageBreak/>
              <w:t>A. tự nguyện.</w:t>
            </w:r>
            <w:r>
              <w:br/>
              <w:t>B. bỏ phiếu kín.</w:t>
            </w:r>
            <w:r>
              <w:br/>
              <w:t>C. phổ thông.</w:t>
            </w:r>
            <w:r>
              <w:br/>
              <w:t>D. đại diện.</w:t>
            </w:r>
          </w:p>
        </w:tc>
        <w:tc>
          <w:tcPr>
            <w:tcW w:w="1570" w:type="dxa"/>
          </w:tcPr>
          <w:p w14:paraId="0619F254" w14:textId="77777777" w:rsidR="00FA461C" w:rsidRDefault="00FA461C" w:rsidP="00FA461C">
            <w:r>
              <w:lastRenderedPageBreak/>
              <w:t>C</w:t>
            </w:r>
          </w:p>
        </w:tc>
        <w:tc>
          <w:tcPr>
            <w:tcW w:w="1461" w:type="dxa"/>
          </w:tcPr>
          <w:p w14:paraId="2C7226A8" w14:textId="77777777" w:rsidR="00FA461C" w:rsidRDefault="00FA461C" w:rsidP="00FA461C">
            <w:r>
              <w:t xml:space="preserve"> </w:t>
            </w:r>
          </w:p>
        </w:tc>
        <w:tc>
          <w:tcPr>
            <w:tcW w:w="2035" w:type="dxa"/>
          </w:tcPr>
          <w:p w14:paraId="3241CE57" w14:textId="77777777" w:rsidR="00FA461C" w:rsidRDefault="00FA461C" w:rsidP="00FA461C">
            <w:r>
              <w:t>- Mọi công dân Việt Nam từ đủ 18 tuổi trở lên, trừ các trường hợp đặc biệt do pháp luật quy định đều được tham gia bầu cử là thể hiện nguyên tắc bầu cử phổ thông.</w:t>
            </w:r>
            <w:r>
              <w:br/>
              <w:t>Chọn C</w:t>
            </w:r>
          </w:p>
        </w:tc>
      </w:tr>
      <w:tr w:rsidR="00FA461C" w14:paraId="60667677" w14:textId="77777777" w:rsidTr="00FA461C">
        <w:trPr>
          <w:jc w:val="center"/>
        </w:trPr>
        <w:tc>
          <w:tcPr>
            <w:tcW w:w="1548" w:type="dxa"/>
          </w:tcPr>
          <w:p w14:paraId="0472F4A2" w14:textId="77777777" w:rsidR="00FA461C" w:rsidRDefault="00FA461C" w:rsidP="00FA461C">
            <w:r>
              <w:t>Civ_42_15</w:t>
            </w:r>
          </w:p>
        </w:tc>
        <w:tc>
          <w:tcPr>
            <w:tcW w:w="817" w:type="dxa"/>
          </w:tcPr>
          <w:p w14:paraId="491FA4A9" w14:textId="77777777" w:rsidR="00FA461C" w:rsidRDefault="00FA461C" w:rsidP="00FA461C">
            <w:r>
              <w:t xml:space="preserve"> </w:t>
            </w:r>
          </w:p>
        </w:tc>
        <w:tc>
          <w:tcPr>
            <w:tcW w:w="1425" w:type="dxa"/>
          </w:tcPr>
          <w:p w14:paraId="5DFCB342" w14:textId="77777777" w:rsidR="00FA461C" w:rsidRDefault="00FA461C" w:rsidP="00FA461C">
            <w:r>
              <w:t>CÂU 15:</w:t>
            </w:r>
            <w:r>
              <w:br/>
              <w:t>Khi công dân chủ động thực hiện các nghĩa vụ của mình theo quy định của pháp luật là đã thực hiện pháp luật theo hình thức nào dưới đây?</w:t>
            </w:r>
            <w:r>
              <w:br/>
              <w:t>A. Điều tiết pháp luật.</w:t>
            </w:r>
            <w:r>
              <w:br/>
              <w:t>B. Thẩm tra pháp luật.</w:t>
            </w:r>
            <w:r>
              <w:br/>
              <w:t>C. Bổ trợ pháp luật.</w:t>
            </w:r>
            <w:r>
              <w:br/>
              <w:t>D. Thi hành pháp luật.</w:t>
            </w:r>
          </w:p>
        </w:tc>
        <w:tc>
          <w:tcPr>
            <w:tcW w:w="1570" w:type="dxa"/>
          </w:tcPr>
          <w:p w14:paraId="4275D4A0" w14:textId="77777777" w:rsidR="00FA461C" w:rsidRDefault="00FA461C" w:rsidP="00FA461C">
            <w:r>
              <w:t>D</w:t>
            </w:r>
          </w:p>
        </w:tc>
        <w:tc>
          <w:tcPr>
            <w:tcW w:w="1461" w:type="dxa"/>
          </w:tcPr>
          <w:p w14:paraId="3D6ADC4F" w14:textId="77777777" w:rsidR="00FA461C" w:rsidRDefault="00FA461C" w:rsidP="00FA461C">
            <w:r>
              <w:t xml:space="preserve"> </w:t>
            </w:r>
          </w:p>
        </w:tc>
        <w:tc>
          <w:tcPr>
            <w:tcW w:w="2035" w:type="dxa"/>
          </w:tcPr>
          <w:p w14:paraId="4792A8E7" w14:textId="77777777" w:rsidR="00FA461C" w:rsidRDefault="00FA461C" w:rsidP="00FA461C">
            <w:r>
              <w:t>- Khi công dân chủ động thực hiện các nghĩa vụ của mình theo quy định của pháp luật là đã thực hiện pháp luật theo hình thức thi hành pháp luật.</w:t>
            </w:r>
            <w:r>
              <w:br/>
              <w:t>Chọn D</w:t>
            </w:r>
          </w:p>
        </w:tc>
      </w:tr>
      <w:tr w:rsidR="00FA461C" w14:paraId="7B2DC3DA" w14:textId="77777777" w:rsidTr="00FA461C">
        <w:trPr>
          <w:jc w:val="center"/>
        </w:trPr>
        <w:tc>
          <w:tcPr>
            <w:tcW w:w="1548" w:type="dxa"/>
          </w:tcPr>
          <w:p w14:paraId="55DB972F" w14:textId="77777777" w:rsidR="00FA461C" w:rsidRDefault="00FA461C" w:rsidP="00FA461C">
            <w:r>
              <w:t>Civ_42_16</w:t>
            </w:r>
          </w:p>
        </w:tc>
        <w:tc>
          <w:tcPr>
            <w:tcW w:w="817" w:type="dxa"/>
          </w:tcPr>
          <w:p w14:paraId="6443CBC0" w14:textId="77777777" w:rsidR="00FA461C" w:rsidRDefault="00FA461C" w:rsidP="00FA461C">
            <w:r>
              <w:t xml:space="preserve"> </w:t>
            </w:r>
          </w:p>
        </w:tc>
        <w:tc>
          <w:tcPr>
            <w:tcW w:w="1425" w:type="dxa"/>
          </w:tcPr>
          <w:p w14:paraId="17EC7140" w14:textId="77777777" w:rsidR="00FA461C" w:rsidRDefault="00FA461C" w:rsidP="00FA461C">
            <w:r>
              <w:t>CÂU 16:</w:t>
            </w:r>
            <w:r>
              <w:br/>
              <w:t xml:space="preserve">Theo quy định của pháp luật, một trong những nội dung của quyền học </w:t>
            </w:r>
            <w:r>
              <w:lastRenderedPageBreak/>
              <w:t>tập là mọi công dân đều được</w:t>
            </w:r>
            <w:r>
              <w:br/>
              <w:t>A. cộng điểm khu vực.</w:t>
            </w:r>
            <w:r>
              <w:br/>
              <w:t>B. miễn, giảm học phí.</w:t>
            </w:r>
            <w:r>
              <w:br/>
              <w:t>C. hưởng mọi ưu đãi.</w:t>
            </w:r>
            <w:r>
              <w:br/>
              <w:t>D. học không hạn chế.</w:t>
            </w:r>
          </w:p>
        </w:tc>
        <w:tc>
          <w:tcPr>
            <w:tcW w:w="1570" w:type="dxa"/>
          </w:tcPr>
          <w:p w14:paraId="64C15853" w14:textId="77777777" w:rsidR="00FA461C" w:rsidRDefault="00FA461C" w:rsidP="00FA461C">
            <w:r>
              <w:lastRenderedPageBreak/>
              <w:t>D</w:t>
            </w:r>
          </w:p>
        </w:tc>
        <w:tc>
          <w:tcPr>
            <w:tcW w:w="1461" w:type="dxa"/>
          </w:tcPr>
          <w:p w14:paraId="68664B35" w14:textId="77777777" w:rsidR="00FA461C" w:rsidRDefault="00FA461C" w:rsidP="00FA461C">
            <w:r>
              <w:t xml:space="preserve"> </w:t>
            </w:r>
          </w:p>
        </w:tc>
        <w:tc>
          <w:tcPr>
            <w:tcW w:w="2035" w:type="dxa"/>
          </w:tcPr>
          <w:p w14:paraId="37600F0A" w14:textId="77777777" w:rsidR="00FA461C" w:rsidRDefault="00FA461C" w:rsidP="00FA461C">
            <w:r>
              <w:t xml:space="preserve">- Theo quy định của pháp luật, một trong những nội dung của quyền học tập là mọi công dân đều được học không hạn </w:t>
            </w:r>
            <w:r>
              <w:lastRenderedPageBreak/>
              <w:t>chế.</w:t>
            </w:r>
            <w:r>
              <w:br/>
              <w:t>Chọn D</w:t>
            </w:r>
          </w:p>
        </w:tc>
      </w:tr>
      <w:tr w:rsidR="00FA461C" w14:paraId="44A6DF15" w14:textId="77777777" w:rsidTr="00FA461C">
        <w:trPr>
          <w:jc w:val="center"/>
        </w:trPr>
        <w:tc>
          <w:tcPr>
            <w:tcW w:w="1548" w:type="dxa"/>
          </w:tcPr>
          <w:p w14:paraId="25BF7E81" w14:textId="77777777" w:rsidR="00FA461C" w:rsidRDefault="00FA461C" w:rsidP="00FA461C">
            <w:r>
              <w:lastRenderedPageBreak/>
              <w:t>Civ_42_17</w:t>
            </w:r>
          </w:p>
        </w:tc>
        <w:tc>
          <w:tcPr>
            <w:tcW w:w="817" w:type="dxa"/>
          </w:tcPr>
          <w:p w14:paraId="3E64DB87" w14:textId="77777777" w:rsidR="00FA461C" w:rsidRDefault="00FA461C" w:rsidP="00FA461C">
            <w:r>
              <w:t xml:space="preserve"> </w:t>
            </w:r>
          </w:p>
        </w:tc>
        <w:tc>
          <w:tcPr>
            <w:tcW w:w="1425" w:type="dxa"/>
          </w:tcPr>
          <w:p w14:paraId="3E469A84" w14:textId="77777777" w:rsidR="00FA461C" w:rsidRDefault="00FA461C" w:rsidP="00FA461C">
            <w:r>
              <w:t>CÂU 17:</w:t>
            </w:r>
            <w:r>
              <w:br/>
              <w:t>Cảnh sát giao thông xử phạt nguời tham gia giao thông đường bộ vi phạm trật tự an toàn giao thông, bất kể người đó là ai. Điều này thể hiện nội dung bình đẳng nào dưới đây?</w:t>
            </w:r>
            <w:r>
              <w:br/>
              <w:t>A. Bình đẳng khi tham gia giao thông.</w:t>
            </w:r>
            <w:r>
              <w:br/>
              <w:t xml:space="preserve">B. Bình đẳng về trách </w:t>
            </w:r>
            <w:r>
              <w:lastRenderedPageBreak/>
              <w:t>nhiệm pháp lí.</w:t>
            </w:r>
            <w:r>
              <w:br/>
              <w:t>C. Bình đẳng về quyền và nghĩa vụ.</w:t>
            </w:r>
            <w:r>
              <w:br/>
              <w:t>D. Bình đẳng trước pháp luật.</w:t>
            </w:r>
          </w:p>
        </w:tc>
        <w:tc>
          <w:tcPr>
            <w:tcW w:w="1570" w:type="dxa"/>
          </w:tcPr>
          <w:p w14:paraId="35A296F1" w14:textId="77777777" w:rsidR="00FA461C" w:rsidRDefault="00FA461C" w:rsidP="00FA461C">
            <w:r>
              <w:lastRenderedPageBreak/>
              <w:t>B</w:t>
            </w:r>
          </w:p>
        </w:tc>
        <w:tc>
          <w:tcPr>
            <w:tcW w:w="1461" w:type="dxa"/>
          </w:tcPr>
          <w:p w14:paraId="39855EFD" w14:textId="77777777" w:rsidR="00FA461C" w:rsidRDefault="00FA461C" w:rsidP="00FA461C">
            <w:r>
              <w:t xml:space="preserve"> </w:t>
            </w:r>
          </w:p>
        </w:tc>
        <w:tc>
          <w:tcPr>
            <w:tcW w:w="2035" w:type="dxa"/>
          </w:tcPr>
          <w:p w14:paraId="4C99D5AB" w14:textId="77777777" w:rsidR="00FA461C" w:rsidRDefault="00FA461C" w:rsidP="00FA461C">
            <w:r>
              <w:t>- Cảnh sát giao thông xử phạt nguời tham gia giao thông đường bộ vi phạm trật tự an toàn giao thông, bất kể người đó là ai. Điều này thể hiện nội dung bình đẳng về trách nhiệm pháp lí.</w:t>
            </w:r>
            <w:r>
              <w:br/>
              <w:t>Chọn B</w:t>
            </w:r>
          </w:p>
        </w:tc>
      </w:tr>
      <w:tr w:rsidR="00FA461C" w14:paraId="7A90345A" w14:textId="77777777" w:rsidTr="00FA461C">
        <w:trPr>
          <w:jc w:val="center"/>
        </w:trPr>
        <w:tc>
          <w:tcPr>
            <w:tcW w:w="1548" w:type="dxa"/>
          </w:tcPr>
          <w:p w14:paraId="50C8F9ED" w14:textId="77777777" w:rsidR="00FA461C" w:rsidRDefault="00FA461C" w:rsidP="00FA461C">
            <w:r>
              <w:t>Civ_42_18</w:t>
            </w:r>
          </w:p>
        </w:tc>
        <w:tc>
          <w:tcPr>
            <w:tcW w:w="817" w:type="dxa"/>
          </w:tcPr>
          <w:p w14:paraId="4928D602" w14:textId="77777777" w:rsidR="00FA461C" w:rsidRDefault="00FA461C" w:rsidP="00FA461C">
            <w:r>
              <w:t xml:space="preserve"> </w:t>
            </w:r>
          </w:p>
        </w:tc>
        <w:tc>
          <w:tcPr>
            <w:tcW w:w="1425" w:type="dxa"/>
          </w:tcPr>
          <w:p w14:paraId="3EA6ED8F" w14:textId="77777777" w:rsidR="00FA461C" w:rsidRDefault="00FA461C" w:rsidP="00FA461C">
            <w:r>
              <w:t>CÂU 18:</w:t>
            </w:r>
            <w:r>
              <w:br/>
              <w:t>Theo quy định của pháp luật, một trong những nội dung của quyền được phát triển là mọi công dân đều được</w:t>
            </w:r>
            <w:r>
              <w:br/>
              <w:t>A. hưởng sự chăm sóc y tế.</w:t>
            </w:r>
            <w:r>
              <w:br/>
              <w:t>B. miễn phí mọi loại dịch vụ.</w:t>
            </w:r>
            <w:r>
              <w:br/>
              <w:t>C. tăng lương trước thời hạn.</w:t>
            </w:r>
            <w:r>
              <w:br/>
              <w:t>D. nhận phụ cấp khu vực.</w:t>
            </w:r>
          </w:p>
        </w:tc>
        <w:tc>
          <w:tcPr>
            <w:tcW w:w="1570" w:type="dxa"/>
          </w:tcPr>
          <w:p w14:paraId="24F450D5" w14:textId="77777777" w:rsidR="00FA461C" w:rsidRDefault="00FA461C" w:rsidP="00FA461C">
            <w:r>
              <w:t>A</w:t>
            </w:r>
          </w:p>
        </w:tc>
        <w:tc>
          <w:tcPr>
            <w:tcW w:w="1461" w:type="dxa"/>
          </w:tcPr>
          <w:p w14:paraId="4BCDB29A" w14:textId="77777777" w:rsidR="00FA461C" w:rsidRDefault="00FA461C" w:rsidP="00FA461C">
            <w:r>
              <w:t xml:space="preserve"> </w:t>
            </w:r>
          </w:p>
        </w:tc>
        <w:tc>
          <w:tcPr>
            <w:tcW w:w="2035" w:type="dxa"/>
          </w:tcPr>
          <w:p w14:paraId="2D4992C4" w14:textId="77777777" w:rsidR="00FA461C" w:rsidRDefault="00FA461C" w:rsidP="00FA461C">
            <w:r>
              <w:t>- Theo quy định của pháp luật, một trong những nội dung của quyền được phát triển là mọi công dân đều được hưởng sự chăm sóc y tế.</w:t>
            </w:r>
            <w:r>
              <w:br/>
              <w:t>Chọn A</w:t>
            </w:r>
          </w:p>
        </w:tc>
      </w:tr>
      <w:tr w:rsidR="00FA461C" w14:paraId="4DC23331" w14:textId="77777777" w:rsidTr="00FA461C">
        <w:trPr>
          <w:jc w:val="center"/>
        </w:trPr>
        <w:tc>
          <w:tcPr>
            <w:tcW w:w="1548" w:type="dxa"/>
          </w:tcPr>
          <w:p w14:paraId="09356805" w14:textId="77777777" w:rsidR="00FA461C" w:rsidRDefault="00FA461C" w:rsidP="00FA461C">
            <w:r>
              <w:t>Civ_42_19</w:t>
            </w:r>
          </w:p>
        </w:tc>
        <w:tc>
          <w:tcPr>
            <w:tcW w:w="817" w:type="dxa"/>
          </w:tcPr>
          <w:p w14:paraId="60E43D17" w14:textId="77777777" w:rsidR="00FA461C" w:rsidRDefault="00FA461C" w:rsidP="00FA461C">
            <w:r>
              <w:t xml:space="preserve"> </w:t>
            </w:r>
          </w:p>
        </w:tc>
        <w:tc>
          <w:tcPr>
            <w:tcW w:w="1425" w:type="dxa"/>
          </w:tcPr>
          <w:p w14:paraId="2F087AD1" w14:textId="77777777" w:rsidR="00FA461C" w:rsidRDefault="00FA461C" w:rsidP="00FA461C">
            <w:r>
              <w:t>CÂU 19:</w:t>
            </w:r>
            <w:r>
              <w:br/>
              <w:t xml:space="preserve">Theo quy định của pháp luật, người có </w:t>
            </w:r>
            <w:r>
              <w:lastRenderedPageBreak/>
              <w:t>hành vi xâm phạm đến tài sản và nhân thân thì phải</w:t>
            </w:r>
            <w:r>
              <w:br/>
              <w:t>A. chịu khiếu nại vượt cấp.</w:t>
            </w:r>
            <w:r>
              <w:br/>
              <w:t>B. hủy bỏ đơn tố cáo.</w:t>
            </w:r>
            <w:r>
              <w:br/>
              <w:t>C. hủy bỏ mọi thông tin.</w:t>
            </w:r>
            <w:r>
              <w:br/>
              <w:t>D. chịu trách nhiệm dân sự.</w:t>
            </w:r>
          </w:p>
        </w:tc>
        <w:tc>
          <w:tcPr>
            <w:tcW w:w="1570" w:type="dxa"/>
          </w:tcPr>
          <w:p w14:paraId="735C6722" w14:textId="77777777" w:rsidR="00FA461C" w:rsidRDefault="00FA461C" w:rsidP="00FA461C">
            <w:r>
              <w:lastRenderedPageBreak/>
              <w:t>D</w:t>
            </w:r>
          </w:p>
        </w:tc>
        <w:tc>
          <w:tcPr>
            <w:tcW w:w="1461" w:type="dxa"/>
          </w:tcPr>
          <w:p w14:paraId="3AED80EF" w14:textId="77777777" w:rsidR="00FA461C" w:rsidRDefault="00FA461C" w:rsidP="00FA461C">
            <w:r>
              <w:t xml:space="preserve"> </w:t>
            </w:r>
          </w:p>
        </w:tc>
        <w:tc>
          <w:tcPr>
            <w:tcW w:w="2035" w:type="dxa"/>
          </w:tcPr>
          <w:p w14:paraId="447814C9" w14:textId="77777777" w:rsidR="00FA461C" w:rsidRDefault="00FA461C" w:rsidP="00FA461C">
            <w:r>
              <w:t xml:space="preserve">- Theo quy định của pháp luật, người có hành vi xâm phạm đến tài sản và </w:t>
            </w:r>
            <w:r>
              <w:lastRenderedPageBreak/>
              <w:t>nhân thân thì phải chịu trách nhiệm dân sự.</w:t>
            </w:r>
            <w:r>
              <w:br/>
              <w:t>Chọn D</w:t>
            </w:r>
          </w:p>
        </w:tc>
      </w:tr>
      <w:tr w:rsidR="00FA461C" w14:paraId="060D3C94" w14:textId="77777777" w:rsidTr="00FA461C">
        <w:trPr>
          <w:jc w:val="center"/>
        </w:trPr>
        <w:tc>
          <w:tcPr>
            <w:tcW w:w="1548" w:type="dxa"/>
          </w:tcPr>
          <w:p w14:paraId="2E32C647" w14:textId="77777777" w:rsidR="00FA461C" w:rsidRDefault="00FA461C" w:rsidP="00FA461C">
            <w:r>
              <w:lastRenderedPageBreak/>
              <w:t>Civ_42_20</w:t>
            </w:r>
          </w:p>
        </w:tc>
        <w:tc>
          <w:tcPr>
            <w:tcW w:w="817" w:type="dxa"/>
          </w:tcPr>
          <w:p w14:paraId="6CED65B6" w14:textId="77777777" w:rsidR="00FA461C" w:rsidRDefault="00FA461C" w:rsidP="00FA461C">
            <w:r>
              <w:t xml:space="preserve"> </w:t>
            </w:r>
          </w:p>
        </w:tc>
        <w:tc>
          <w:tcPr>
            <w:tcW w:w="1425" w:type="dxa"/>
          </w:tcPr>
          <w:p w14:paraId="6A63E1BD" w14:textId="77777777" w:rsidR="00FA461C" w:rsidRDefault="00FA461C" w:rsidP="00FA461C">
            <w:r>
              <w:t>CÂU 20:</w:t>
            </w:r>
            <w:r>
              <w:br/>
              <w:t>Để bảo bảo quyền bất khả xâm phạm về thân thể của công dân, pháp luật quy định, trong mọi trường hợp người ra lệnh bắt khẩn cấp phải báo ngay bằng văn bản cho cơ quan cùng cấp nào để xét phê chuẩn?</w:t>
            </w:r>
            <w:r>
              <w:br/>
              <w:t>A. Công an.</w:t>
            </w:r>
            <w:r>
              <w:br/>
            </w:r>
            <w:r>
              <w:lastRenderedPageBreak/>
              <w:t>B. Tòa án.</w:t>
            </w:r>
            <w:r>
              <w:br/>
              <w:t>C. Viện kiểm sát.</w:t>
            </w:r>
            <w:r>
              <w:br/>
              <w:t>D. Ủy ban nhân dân.</w:t>
            </w:r>
          </w:p>
        </w:tc>
        <w:tc>
          <w:tcPr>
            <w:tcW w:w="1570" w:type="dxa"/>
          </w:tcPr>
          <w:p w14:paraId="14D7FBC9" w14:textId="77777777" w:rsidR="00FA461C" w:rsidRDefault="00FA461C" w:rsidP="00FA461C">
            <w:r>
              <w:lastRenderedPageBreak/>
              <w:t>C</w:t>
            </w:r>
          </w:p>
        </w:tc>
        <w:tc>
          <w:tcPr>
            <w:tcW w:w="1461" w:type="dxa"/>
          </w:tcPr>
          <w:p w14:paraId="3CE3059E" w14:textId="77777777" w:rsidR="00FA461C" w:rsidRDefault="00FA461C" w:rsidP="00FA461C">
            <w:r>
              <w:t xml:space="preserve"> </w:t>
            </w:r>
          </w:p>
        </w:tc>
        <w:tc>
          <w:tcPr>
            <w:tcW w:w="2035" w:type="dxa"/>
          </w:tcPr>
          <w:p w14:paraId="6C5B4FB1" w14:textId="77777777" w:rsidR="00FA461C" w:rsidRDefault="00FA461C" w:rsidP="00FA461C">
            <w:r>
              <w:t>- Để bảo bảo quyền bất khả xâm phạm về thân thể của công dân, pháp luật quy định, trong mọi trường hợp người ra lệnh bắt khẩn cấp phải báo ngay bằng văn bản cho cơ quan cùng cấp là Viện kiểm sát để xét phê chuẩn.</w:t>
            </w:r>
            <w:r>
              <w:br/>
              <w:t>Chọn C</w:t>
            </w:r>
          </w:p>
        </w:tc>
      </w:tr>
      <w:tr w:rsidR="00FA461C" w14:paraId="6013B609" w14:textId="77777777" w:rsidTr="00FA461C">
        <w:trPr>
          <w:jc w:val="center"/>
        </w:trPr>
        <w:tc>
          <w:tcPr>
            <w:tcW w:w="1548" w:type="dxa"/>
          </w:tcPr>
          <w:p w14:paraId="44D9B63C" w14:textId="77777777" w:rsidR="00FA461C" w:rsidRDefault="00FA461C" w:rsidP="00FA461C">
            <w:r>
              <w:t>Civ_42_21</w:t>
            </w:r>
          </w:p>
        </w:tc>
        <w:tc>
          <w:tcPr>
            <w:tcW w:w="817" w:type="dxa"/>
          </w:tcPr>
          <w:p w14:paraId="6F30E5AC" w14:textId="77777777" w:rsidR="00FA461C" w:rsidRDefault="00FA461C" w:rsidP="00FA461C">
            <w:r>
              <w:t xml:space="preserve"> </w:t>
            </w:r>
          </w:p>
        </w:tc>
        <w:tc>
          <w:tcPr>
            <w:tcW w:w="1425" w:type="dxa"/>
          </w:tcPr>
          <w:p w14:paraId="41E7FB6F" w14:textId="77777777" w:rsidR="00FA461C" w:rsidRDefault="00FA461C" w:rsidP="00FA461C">
            <w:r>
              <w:t>CÂU 21:</w:t>
            </w:r>
            <w:r>
              <w:br/>
              <w:t>Trong sản xuất và lưu thông hàng hóa, việc làm nào sau đây của các chủ thể kinh doanh thể hiện mặt hạn chế của cạnh tranh?</w:t>
            </w:r>
            <w:r>
              <w:br/>
              <w:t>A. Bảo mật chiến lược đầu tư kinh doanh.</w:t>
            </w:r>
            <w:r>
              <w:br/>
              <w:t>B. Sử dụng các nguyên liệu hữu cơ.</w:t>
            </w:r>
            <w:r>
              <w:br/>
              <w:t>C. Dùng mọi thủ đoạn phi pháp bất lương.</w:t>
            </w:r>
            <w:r>
              <w:br/>
              <w:t>D. Quản lí nhân sự trực tuyến.</w:t>
            </w:r>
          </w:p>
        </w:tc>
        <w:tc>
          <w:tcPr>
            <w:tcW w:w="1570" w:type="dxa"/>
          </w:tcPr>
          <w:p w14:paraId="7BA5A637" w14:textId="77777777" w:rsidR="00FA461C" w:rsidRDefault="00FA461C" w:rsidP="00FA461C">
            <w:r>
              <w:t>C</w:t>
            </w:r>
          </w:p>
        </w:tc>
        <w:tc>
          <w:tcPr>
            <w:tcW w:w="1461" w:type="dxa"/>
          </w:tcPr>
          <w:p w14:paraId="1CE68478" w14:textId="77777777" w:rsidR="00FA461C" w:rsidRDefault="00FA461C" w:rsidP="00FA461C">
            <w:r>
              <w:t xml:space="preserve"> </w:t>
            </w:r>
          </w:p>
        </w:tc>
        <w:tc>
          <w:tcPr>
            <w:tcW w:w="2035" w:type="dxa"/>
          </w:tcPr>
          <w:p w14:paraId="5274A611" w14:textId="77777777" w:rsidR="00FA461C" w:rsidRDefault="00FA461C" w:rsidP="00FA461C">
            <w:r>
              <w:t>- Trong sản xuất và lưu thông hàng hóa, việc làm dùng mọi thủ đoạn phi pháp bất lương của các chủ thể kinh doanh thể hiện mặt hạn chế của cạnh tranh.</w:t>
            </w:r>
            <w:r>
              <w:br/>
              <w:t>Chọn C</w:t>
            </w:r>
          </w:p>
        </w:tc>
      </w:tr>
      <w:tr w:rsidR="00FA461C" w14:paraId="60C26AA8" w14:textId="77777777" w:rsidTr="00FA461C">
        <w:trPr>
          <w:jc w:val="center"/>
        </w:trPr>
        <w:tc>
          <w:tcPr>
            <w:tcW w:w="1548" w:type="dxa"/>
          </w:tcPr>
          <w:p w14:paraId="6F3B6BA1" w14:textId="77777777" w:rsidR="00FA461C" w:rsidRDefault="00FA461C" w:rsidP="00FA461C">
            <w:r>
              <w:t>Civ_42_22</w:t>
            </w:r>
          </w:p>
        </w:tc>
        <w:tc>
          <w:tcPr>
            <w:tcW w:w="817" w:type="dxa"/>
          </w:tcPr>
          <w:p w14:paraId="559D0310" w14:textId="77777777" w:rsidR="00FA461C" w:rsidRDefault="00FA461C" w:rsidP="00FA461C">
            <w:r>
              <w:t xml:space="preserve"> </w:t>
            </w:r>
          </w:p>
        </w:tc>
        <w:tc>
          <w:tcPr>
            <w:tcW w:w="1425" w:type="dxa"/>
          </w:tcPr>
          <w:p w14:paraId="038B5528" w14:textId="77777777" w:rsidR="00FA461C" w:rsidRDefault="00FA461C" w:rsidP="00FA461C">
            <w:r>
              <w:t>CÂU 22:</w:t>
            </w:r>
            <w:r>
              <w:br/>
              <w:t xml:space="preserve">Người có năng lực trách </w:t>
            </w:r>
            <w:r>
              <w:lastRenderedPageBreak/>
              <w:t>nhiệm pháp lí phải chịu trách nhiệm hình sự khi thực hiện hành vi nào sau đây?</w:t>
            </w:r>
            <w:r>
              <w:br/>
              <w:t>A. Từ chối nhận di sản thừa kế.</w:t>
            </w:r>
            <w:r>
              <w:br/>
              <w:t>B. Cố ý lây truyền dịch bệnh nguy hiểm.</w:t>
            </w:r>
            <w:r>
              <w:br/>
              <w:t>C. Lấn chiếm hè phố để kinh doanh.</w:t>
            </w:r>
            <w:r>
              <w:br/>
              <w:t>D. Tranh chấp quyền lợi khi li hôn tại tòa.</w:t>
            </w:r>
          </w:p>
        </w:tc>
        <w:tc>
          <w:tcPr>
            <w:tcW w:w="1570" w:type="dxa"/>
          </w:tcPr>
          <w:p w14:paraId="134E98EE" w14:textId="77777777" w:rsidR="00FA461C" w:rsidRDefault="00FA461C" w:rsidP="00FA461C">
            <w:r>
              <w:lastRenderedPageBreak/>
              <w:t>B</w:t>
            </w:r>
          </w:p>
        </w:tc>
        <w:tc>
          <w:tcPr>
            <w:tcW w:w="1461" w:type="dxa"/>
          </w:tcPr>
          <w:p w14:paraId="494D9B2E" w14:textId="77777777" w:rsidR="00FA461C" w:rsidRDefault="00FA461C" w:rsidP="00FA461C">
            <w:r>
              <w:t xml:space="preserve"> </w:t>
            </w:r>
          </w:p>
        </w:tc>
        <w:tc>
          <w:tcPr>
            <w:tcW w:w="2035" w:type="dxa"/>
          </w:tcPr>
          <w:p w14:paraId="414720CF" w14:textId="77777777" w:rsidR="00FA461C" w:rsidRDefault="00FA461C" w:rsidP="00FA461C">
            <w:r>
              <w:t xml:space="preserve">- Người có năng lực trách nhiệm pháp lí phải chịu trách </w:t>
            </w:r>
            <w:r>
              <w:lastRenderedPageBreak/>
              <w:t>nhiệm hình sự khi thực hiện hành vi cố ý lây truyền dịch bệnh nguy hiểm.</w:t>
            </w:r>
            <w:r>
              <w:br/>
              <w:t>Chọn B</w:t>
            </w:r>
          </w:p>
        </w:tc>
      </w:tr>
      <w:tr w:rsidR="00FA461C" w14:paraId="2D70F425" w14:textId="77777777" w:rsidTr="00FA461C">
        <w:trPr>
          <w:jc w:val="center"/>
        </w:trPr>
        <w:tc>
          <w:tcPr>
            <w:tcW w:w="1548" w:type="dxa"/>
          </w:tcPr>
          <w:p w14:paraId="1D82977C" w14:textId="77777777" w:rsidR="00FA461C" w:rsidRDefault="00FA461C" w:rsidP="00FA461C">
            <w:r>
              <w:lastRenderedPageBreak/>
              <w:t>Civ_42_23</w:t>
            </w:r>
          </w:p>
        </w:tc>
        <w:tc>
          <w:tcPr>
            <w:tcW w:w="817" w:type="dxa"/>
          </w:tcPr>
          <w:p w14:paraId="35FA2B77" w14:textId="77777777" w:rsidR="00FA461C" w:rsidRDefault="00FA461C" w:rsidP="00FA461C">
            <w:r>
              <w:t xml:space="preserve"> </w:t>
            </w:r>
          </w:p>
        </w:tc>
        <w:tc>
          <w:tcPr>
            <w:tcW w:w="1425" w:type="dxa"/>
          </w:tcPr>
          <w:p w14:paraId="59624FA4" w14:textId="77777777" w:rsidR="00FA461C" w:rsidRDefault="00FA461C" w:rsidP="00FA461C">
            <w:r>
              <w:t>CÂU 23:</w:t>
            </w:r>
            <w:r>
              <w:br/>
              <w:t xml:space="preserve">Công dân vi phạm quyền được bảo đảm an toàn và bí mật thư tín, điện thoại, điện tín khi thực hiện hành vi nào sau </w:t>
            </w:r>
            <w:r>
              <w:lastRenderedPageBreak/>
              <w:t>đây?</w:t>
            </w:r>
            <w:r>
              <w:br/>
              <w:t>A. Bảo mật thông tin nội bộ.</w:t>
            </w:r>
            <w:r>
              <w:br/>
              <w:t>B. Niêm yết thông tin quảng cáo.</w:t>
            </w:r>
            <w:r>
              <w:br/>
              <w:t>C. Tự ý phát tán email của người khác.</w:t>
            </w:r>
            <w:r>
              <w:br/>
              <w:t>D. Sử dụng dịch vụ chuyển phát nhanh.</w:t>
            </w:r>
          </w:p>
        </w:tc>
        <w:tc>
          <w:tcPr>
            <w:tcW w:w="1570" w:type="dxa"/>
          </w:tcPr>
          <w:p w14:paraId="2B96377F" w14:textId="77777777" w:rsidR="00FA461C" w:rsidRDefault="00FA461C" w:rsidP="00FA461C">
            <w:r>
              <w:lastRenderedPageBreak/>
              <w:t>C</w:t>
            </w:r>
          </w:p>
        </w:tc>
        <w:tc>
          <w:tcPr>
            <w:tcW w:w="1461" w:type="dxa"/>
          </w:tcPr>
          <w:p w14:paraId="3CDBD2B6" w14:textId="77777777" w:rsidR="00FA461C" w:rsidRDefault="00FA461C" w:rsidP="00FA461C">
            <w:r>
              <w:t xml:space="preserve"> </w:t>
            </w:r>
          </w:p>
        </w:tc>
        <w:tc>
          <w:tcPr>
            <w:tcW w:w="2035" w:type="dxa"/>
          </w:tcPr>
          <w:p w14:paraId="582F6635" w14:textId="77777777" w:rsidR="00FA461C" w:rsidRDefault="00FA461C" w:rsidP="00FA461C">
            <w:r>
              <w:t>- Công dân vi phạm quyền được bảo đảm an toàn và bí mật thư tín, điện thoại, điện tín khi thực hiện hành vi tự ý phát tán email của người khác.</w:t>
            </w:r>
            <w:r>
              <w:br/>
              <w:t>Chọn C</w:t>
            </w:r>
          </w:p>
        </w:tc>
      </w:tr>
      <w:tr w:rsidR="00FA461C" w14:paraId="244B3D9E" w14:textId="77777777" w:rsidTr="00FA461C">
        <w:trPr>
          <w:jc w:val="center"/>
        </w:trPr>
        <w:tc>
          <w:tcPr>
            <w:tcW w:w="1548" w:type="dxa"/>
          </w:tcPr>
          <w:p w14:paraId="6152F0B4" w14:textId="77777777" w:rsidR="00FA461C" w:rsidRDefault="00FA461C" w:rsidP="00FA461C">
            <w:r>
              <w:t>Civ_42_24</w:t>
            </w:r>
          </w:p>
        </w:tc>
        <w:tc>
          <w:tcPr>
            <w:tcW w:w="817" w:type="dxa"/>
          </w:tcPr>
          <w:p w14:paraId="45E90B3F" w14:textId="77777777" w:rsidR="00FA461C" w:rsidRDefault="00FA461C" w:rsidP="00FA461C">
            <w:r>
              <w:t xml:space="preserve"> </w:t>
            </w:r>
          </w:p>
        </w:tc>
        <w:tc>
          <w:tcPr>
            <w:tcW w:w="1425" w:type="dxa"/>
          </w:tcPr>
          <w:p w14:paraId="18615245" w14:textId="77777777" w:rsidR="00FA461C" w:rsidRDefault="00FA461C" w:rsidP="00FA461C">
            <w:r>
              <w:t>CÂU 24:</w:t>
            </w:r>
            <w:r>
              <w:br/>
              <w:t>Công dân tuân thủ pháp luật khi thực hiện hành vi nào sau đây?</w:t>
            </w:r>
            <w:r>
              <w:br/>
              <w:t>A. Không khai báo y tế.</w:t>
            </w:r>
            <w:r>
              <w:br/>
              <w:t>B. Đính chính thông tin cá nhân.</w:t>
            </w:r>
            <w:r>
              <w:br/>
              <w:t>C. Cung cấp chứng cứ ngoại phạm.</w:t>
            </w:r>
            <w:r>
              <w:br/>
              <w:t>D. Không phá rừng phòng hộ.</w:t>
            </w:r>
          </w:p>
        </w:tc>
        <w:tc>
          <w:tcPr>
            <w:tcW w:w="1570" w:type="dxa"/>
          </w:tcPr>
          <w:p w14:paraId="689DE77F" w14:textId="77777777" w:rsidR="00FA461C" w:rsidRDefault="00FA461C" w:rsidP="00FA461C">
            <w:r>
              <w:t>D</w:t>
            </w:r>
          </w:p>
        </w:tc>
        <w:tc>
          <w:tcPr>
            <w:tcW w:w="1461" w:type="dxa"/>
          </w:tcPr>
          <w:p w14:paraId="0CC6E974" w14:textId="77777777" w:rsidR="00FA461C" w:rsidRDefault="00FA461C" w:rsidP="00FA461C">
            <w:r>
              <w:t xml:space="preserve"> </w:t>
            </w:r>
          </w:p>
        </w:tc>
        <w:tc>
          <w:tcPr>
            <w:tcW w:w="2035" w:type="dxa"/>
          </w:tcPr>
          <w:p w14:paraId="45F6B359" w14:textId="77777777" w:rsidR="00FA461C" w:rsidRDefault="00FA461C" w:rsidP="00FA461C">
            <w:r>
              <w:t>- Công dân tuân thủ pháp luật khi thực hiện hành vi không phá rừng phòng hộ.</w:t>
            </w:r>
            <w:r>
              <w:br/>
              <w:t>Chọn D</w:t>
            </w:r>
          </w:p>
        </w:tc>
      </w:tr>
      <w:tr w:rsidR="00FA461C" w14:paraId="5B99F0DD" w14:textId="77777777" w:rsidTr="00FA461C">
        <w:trPr>
          <w:jc w:val="center"/>
        </w:trPr>
        <w:tc>
          <w:tcPr>
            <w:tcW w:w="1548" w:type="dxa"/>
          </w:tcPr>
          <w:p w14:paraId="75879988" w14:textId="77777777" w:rsidR="00FA461C" w:rsidRDefault="00FA461C" w:rsidP="00FA461C">
            <w:r>
              <w:t>Civ_42_25</w:t>
            </w:r>
          </w:p>
        </w:tc>
        <w:tc>
          <w:tcPr>
            <w:tcW w:w="817" w:type="dxa"/>
          </w:tcPr>
          <w:p w14:paraId="6E19ED04" w14:textId="77777777" w:rsidR="00FA461C" w:rsidRDefault="00FA461C" w:rsidP="00FA461C">
            <w:r>
              <w:t xml:space="preserve"> </w:t>
            </w:r>
          </w:p>
        </w:tc>
        <w:tc>
          <w:tcPr>
            <w:tcW w:w="1425" w:type="dxa"/>
          </w:tcPr>
          <w:p w14:paraId="73A6A0F8" w14:textId="77777777" w:rsidR="00FA461C" w:rsidRDefault="00FA461C" w:rsidP="00FA461C">
            <w:r>
              <w:t>CÂU 25:</w:t>
            </w:r>
            <w:r>
              <w:br/>
              <w:t xml:space="preserve">Theo quy </w:t>
            </w:r>
            <w:r>
              <w:lastRenderedPageBreak/>
              <w:t>định của pháp luật, quyền sáng tạo của công dân được hiểu là quyền của mỗi được tự do</w:t>
            </w:r>
            <w:r>
              <w:br/>
              <w:t>A. đưa ra các phát minh, sáng chế.</w:t>
            </w:r>
            <w:r>
              <w:br/>
              <w:t>B. sưu tầm tài liệu tham khảo.</w:t>
            </w:r>
            <w:r>
              <w:br/>
              <w:t>C. bày tỏ mọi quan điểm cá nhân.</w:t>
            </w:r>
            <w:r>
              <w:br/>
              <w:t>D. bảo mật mọi phong tục, tập quán.</w:t>
            </w:r>
          </w:p>
        </w:tc>
        <w:tc>
          <w:tcPr>
            <w:tcW w:w="1570" w:type="dxa"/>
          </w:tcPr>
          <w:p w14:paraId="5A7A474C" w14:textId="77777777" w:rsidR="00FA461C" w:rsidRDefault="00FA461C" w:rsidP="00FA461C">
            <w:r>
              <w:lastRenderedPageBreak/>
              <w:t>A</w:t>
            </w:r>
          </w:p>
        </w:tc>
        <w:tc>
          <w:tcPr>
            <w:tcW w:w="1461" w:type="dxa"/>
          </w:tcPr>
          <w:p w14:paraId="200E1C88" w14:textId="77777777" w:rsidR="00FA461C" w:rsidRDefault="00FA461C" w:rsidP="00FA461C">
            <w:r>
              <w:t xml:space="preserve"> </w:t>
            </w:r>
          </w:p>
        </w:tc>
        <w:tc>
          <w:tcPr>
            <w:tcW w:w="2035" w:type="dxa"/>
          </w:tcPr>
          <w:p w14:paraId="586952CA" w14:textId="77777777" w:rsidR="00FA461C" w:rsidRDefault="00FA461C" w:rsidP="00FA461C">
            <w:r>
              <w:t xml:space="preserve">- Theo quy định của pháp luật, </w:t>
            </w:r>
            <w:r>
              <w:lastRenderedPageBreak/>
              <w:t>quyền sáng tạo của công dân được hiểu là quyền của mỗi được tự do đưa ra các phát minh, sáng chế.</w:t>
            </w:r>
            <w:r>
              <w:br/>
              <w:t>Chọn A</w:t>
            </w:r>
          </w:p>
        </w:tc>
      </w:tr>
      <w:tr w:rsidR="00FA461C" w14:paraId="08E06CA6" w14:textId="77777777" w:rsidTr="00FA461C">
        <w:trPr>
          <w:jc w:val="center"/>
        </w:trPr>
        <w:tc>
          <w:tcPr>
            <w:tcW w:w="1548" w:type="dxa"/>
          </w:tcPr>
          <w:p w14:paraId="3BBA3430" w14:textId="77777777" w:rsidR="00FA461C" w:rsidRDefault="00FA461C" w:rsidP="00FA461C">
            <w:r>
              <w:lastRenderedPageBreak/>
              <w:t>Civ_42_26</w:t>
            </w:r>
          </w:p>
        </w:tc>
        <w:tc>
          <w:tcPr>
            <w:tcW w:w="817" w:type="dxa"/>
          </w:tcPr>
          <w:p w14:paraId="7170F079" w14:textId="77777777" w:rsidR="00FA461C" w:rsidRDefault="00FA461C" w:rsidP="00FA461C">
            <w:r>
              <w:t xml:space="preserve"> </w:t>
            </w:r>
          </w:p>
        </w:tc>
        <w:tc>
          <w:tcPr>
            <w:tcW w:w="1425" w:type="dxa"/>
          </w:tcPr>
          <w:p w14:paraId="14C64666" w14:textId="77777777" w:rsidR="00FA461C" w:rsidRDefault="00FA461C" w:rsidP="00FA461C">
            <w:r>
              <w:t>CÂU 26:</w:t>
            </w:r>
            <w:r>
              <w:br/>
              <w:t>Công dân đủ điều kiện theo quy định của pháp luật được thực hiện quyền ứng cử bằng hình thức nào sau đây?</w:t>
            </w:r>
            <w:r>
              <w:br/>
              <w:t>A. Vận động công khai.</w:t>
            </w:r>
            <w:r>
              <w:br/>
            </w:r>
            <w:r>
              <w:lastRenderedPageBreak/>
              <w:t>B. Cải chính hộ tịch.</w:t>
            </w:r>
            <w:r>
              <w:br/>
              <w:t>C. Kiểm soát phiếu bầu.</w:t>
            </w:r>
            <w:r>
              <w:br/>
              <w:t>D. Tự mình ứng cử.</w:t>
            </w:r>
          </w:p>
        </w:tc>
        <w:tc>
          <w:tcPr>
            <w:tcW w:w="1570" w:type="dxa"/>
          </w:tcPr>
          <w:p w14:paraId="15877506" w14:textId="77777777" w:rsidR="00FA461C" w:rsidRDefault="00FA461C" w:rsidP="00FA461C">
            <w:r>
              <w:lastRenderedPageBreak/>
              <w:t>D</w:t>
            </w:r>
          </w:p>
        </w:tc>
        <w:tc>
          <w:tcPr>
            <w:tcW w:w="1461" w:type="dxa"/>
          </w:tcPr>
          <w:p w14:paraId="08A122FA" w14:textId="77777777" w:rsidR="00FA461C" w:rsidRDefault="00FA461C" w:rsidP="00FA461C">
            <w:r>
              <w:t xml:space="preserve"> </w:t>
            </w:r>
          </w:p>
        </w:tc>
        <w:tc>
          <w:tcPr>
            <w:tcW w:w="2035" w:type="dxa"/>
          </w:tcPr>
          <w:p w14:paraId="28C7825A" w14:textId="77777777" w:rsidR="00FA461C" w:rsidRDefault="00FA461C" w:rsidP="00FA461C">
            <w:r>
              <w:t>- Công dân đủ điều kiện theo quy định của pháp luật được thực hiện quyền ứng cử bằng hình thức tự mình ứng cử.</w:t>
            </w:r>
            <w:r>
              <w:br/>
              <w:t>Chọn D</w:t>
            </w:r>
          </w:p>
        </w:tc>
      </w:tr>
      <w:tr w:rsidR="00FA461C" w14:paraId="2421CCFB" w14:textId="77777777" w:rsidTr="00FA461C">
        <w:trPr>
          <w:jc w:val="center"/>
        </w:trPr>
        <w:tc>
          <w:tcPr>
            <w:tcW w:w="1548" w:type="dxa"/>
          </w:tcPr>
          <w:p w14:paraId="24B4C764" w14:textId="77777777" w:rsidR="00FA461C" w:rsidRDefault="00FA461C" w:rsidP="00FA461C">
            <w:r>
              <w:t>Civ_42_27</w:t>
            </w:r>
          </w:p>
        </w:tc>
        <w:tc>
          <w:tcPr>
            <w:tcW w:w="817" w:type="dxa"/>
          </w:tcPr>
          <w:p w14:paraId="46520BD0" w14:textId="77777777" w:rsidR="00FA461C" w:rsidRDefault="00FA461C" w:rsidP="00FA461C">
            <w:r>
              <w:t xml:space="preserve"> </w:t>
            </w:r>
          </w:p>
        </w:tc>
        <w:tc>
          <w:tcPr>
            <w:tcW w:w="1425" w:type="dxa"/>
          </w:tcPr>
          <w:p w14:paraId="549C0526" w14:textId="77777777" w:rsidR="00FA461C" w:rsidRDefault="00FA461C" w:rsidP="00FA461C">
            <w:r>
              <w:t>CÂU 27:</w:t>
            </w:r>
            <w:r>
              <w:br/>
              <w:t>Theo quy định của pháp luật, công dân vi phạm quyền bình đẳng giữa các dân tộc khi thực hiện hành vi nào sau đây?</w:t>
            </w:r>
            <w:r>
              <w:br/>
              <w:t>theo ma trận đề minh họa BGD (Đề 3) có đáp án" } }</w:t>
            </w:r>
            <w:r>
              <w:br/>
              <w:t>C. Thước đo giá trị.</w:t>
            </w:r>
            <w:r>
              <w:br/>
              <w:t>D. Phương tiện thanh toán.</w:t>
            </w:r>
          </w:p>
        </w:tc>
        <w:tc>
          <w:tcPr>
            <w:tcW w:w="1570" w:type="dxa"/>
          </w:tcPr>
          <w:p w14:paraId="007E73CD" w14:textId="77777777" w:rsidR="00FA461C" w:rsidRDefault="00FA461C" w:rsidP="00FA461C">
            <w:r>
              <w:t>B</w:t>
            </w:r>
          </w:p>
        </w:tc>
        <w:tc>
          <w:tcPr>
            <w:tcW w:w="1461" w:type="dxa"/>
          </w:tcPr>
          <w:p w14:paraId="0E2D2FA8" w14:textId="77777777" w:rsidR="00FA461C" w:rsidRDefault="00FA461C" w:rsidP="00FA461C">
            <w:r>
              <w:t xml:space="preserve"> </w:t>
            </w:r>
          </w:p>
        </w:tc>
        <w:tc>
          <w:tcPr>
            <w:tcW w:w="2035" w:type="dxa"/>
          </w:tcPr>
          <w:p w14:paraId="7689EBA3" w14:textId="77777777" w:rsidR="00FA461C" w:rsidRDefault="00FA461C" w:rsidP="00FA461C">
            <w:r>
              <w:t>- Trong nền kinh tế hàng hóa, tiền tệ không thực hiện chức năng chia đều lãi suất.</w:t>
            </w:r>
            <w:r>
              <w:br/>
              <w:t>Chọn B</w:t>
            </w:r>
          </w:p>
        </w:tc>
      </w:tr>
      <w:tr w:rsidR="00FA461C" w14:paraId="3475424E" w14:textId="77777777" w:rsidTr="00FA461C">
        <w:trPr>
          <w:jc w:val="center"/>
        </w:trPr>
        <w:tc>
          <w:tcPr>
            <w:tcW w:w="1548" w:type="dxa"/>
          </w:tcPr>
          <w:p w14:paraId="3FC185B0" w14:textId="77777777" w:rsidR="00FA461C" w:rsidRDefault="00FA461C" w:rsidP="00FA461C">
            <w:r>
              <w:t>Civ_42_28</w:t>
            </w:r>
          </w:p>
        </w:tc>
        <w:tc>
          <w:tcPr>
            <w:tcW w:w="817" w:type="dxa"/>
          </w:tcPr>
          <w:p w14:paraId="7E3275DE" w14:textId="77777777" w:rsidR="00FA461C" w:rsidRDefault="00FA461C" w:rsidP="00FA461C">
            <w:r>
              <w:t xml:space="preserve"> </w:t>
            </w:r>
          </w:p>
        </w:tc>
        <w:tc>
          <w:tcPr>
            <w:tcW w:w="1425" w:type="dxa"/>
          </w:tcPr>
          <w:p w14:paraId="70E0CA0B" w14:textId="77777777" w:rsidR="00FA461C" w:rsidRDefault="00FA461C" w:rsidP="00FA461C">
            <w:r>
              <w:t>CÂU 29:</w:t>
            </w:r>
            <w:r>
              <w:br/>
              <w:t xml:space="preserve">Theo quy định của pháp luật, công dân có thể thực hiện quyền </w:t>
            </w:r>
            <w:r>
              <w:lastRenderedPageBreak/>
              <w:t>khiếu nại trong trường hợp nào sau đây?</w:t>
            </w:r>
            <w:r>
              <w:br/>
              <w:t>A. Phát hiện tội phạm lẩn trốn.</w:t>
            </w:r>
            <w:r>
              <w:br/>
              <w:t>B. Bị truy thu thuế chưa thỏa đáng.</w:t>
            </w:r>
            <w:r>
              <w:br/>
              <w:t>C. Bắt gặp đối tượng khủng bố.</w:t>
            </w:r>
            <w:r>
              <w:br/>
              <w:t>D. Gian lận hồ sơ khê khai nộp thuế.</w:t>
            </w:r>
          </w:p>
        </w:tc>
        <w:tc>
          <w:tcPr>
            <w:tcW w:w="1570" w:type="dxa"/>
          </w:tcPr>
          <w:p w14:paraId="7AB406B2" w14:textId="77777777" w:rsidR="00FA461C" w:rsidRDefault="00FA461C" w:rsidP="00FA461C">
            <w:r>
              <w:lastRenderedPageBreak/>
              <w:t>B</w:t>
            </w:r>
          </w:p>
        </w:tc>
        <w:tc>
          <w:tcPr>
            <w:tcW w:w="1461" w:type="dxa"/>
          </w:tcPr>
          <w:p w14:paraId="6771E0DC" w14:textId="77777777" w:rsidR="00FA461C" w:rsidRDefault="00FA461C" w:rsidP="00FA461C">
            <w:r>
              <w:t xml:space="preserve"> </w:t>
            </w:r>
          </w:p>
        </w:tc>
        <w:tc>
          <w:tcPr>
            <w:tcW w:w="2035" w:type="dxa"/>
          </w:tcPr>
          <w:p w14:paraId="16CC3E0D" w14:textId="77777777" w:rsidR="00FA461C" w:rsidRDefault="00FA461C" w:rsidP="00FA461C">
            <w:r>
              <w:t xml:space="preserve">- Theo quy định của pháp luật, công dân có thể thực hiện quyền khiếu nại trong trường hợp bị truy thu thuế </w:t>
            </w:r>
            <w:r>
              <w:lastRenderedPageBreak/>
              <w:t>chưa thỏa đáng.</w:t>
            </w:r>
            <w:r>
              <w:br/>
              <w:t>Chọn B</w:t>
            </w:r>
          </w:p>
        </w:tc>
      </w:tr>
      <w:tr w:rsidR="00FA461C" w14:paraId="13C0CEE8" w14:textId="77777777" w:rsidTr="00FA461C">
        <w:trPr>
          <w:jc w:val="center"/>
        </w:trPr>
        <w:tc>
          <w:tcPr>
            <w:tcW w:w="1548" w:type="dxa"/>
          </w:tcPr>
          <w:p w14:paraId="117D6C0D" w14:textId="77777777" w:rsidR="00FA461C" w:rsidRDefault="00FA461C" w:rsidP="00FA461C">
            <w:r>
              <w:lastRenderedPageBreak/>
              <w:t>Civ_42_29</w:t>
            </w:r>
          </w:p>
        </w:tc>
        <w:tc>
          <w:tcPr>
            <w:tcW w:w="817" w:type="dxa"/>
          </w:tcPr>
          <w:p w14:paraId="13A6EDAA" w14:textId="77777777" w:rsidR="00FA461C" w:rsidRDefault="00FA461C" w:rsidP="00FA461C">
            <w:r>
              <w:t xml:space="preserve"> </w:t>
            </w:r>
          </w:p>
        </w:tc>
        <w:tc>
          <w:tcPr>
            <w:tcW w:w="1425" w:type="dxa"/>
          </w:tcPr>
          <w:p w14:paraId="05F85C6B" w14:textId="77777777" w:rsidR="00FA461C" w:rsidRDefault="00FA461C" w:rsidP="00FA461C">
            <w:r>
              <w:t>CÂU 30:</w:t>
            </w:r>
            <w:r>
              <w:br/>
              <w:t>Theo quy định của pháp luật, cơ quan nhà nước có thẩm quyền được khám xét chỗ ở của công dân khi có căn cứ khẳng định chỗ ở của người đó có</w:t>
            </w:r>
            <w:r>
              <w:br/>
              <w:t>A. hồ sơ đề nghị vay vốn ưu đãi.</w:t>
            </w:r>
            <w:r>
              <w:br/>
              <w:t xml:space="preserve">B. công cụ </w:t>
            </w:r>
            <w:r>
              <w:lastRenderedPageBreak/>
              <w:t>để thực hiện tội phạm.</w:t>
            </w:r>
            <w:r>
              <w:br/>
              <w:t>C. quyết định điều động nhân sự.</w:t>
            </w:r>
            <w:r>
              <w:br/>
              <w:t>D. đối tượng tố cáo nặc danh.</w:t>
            </w:r>
          </w:p>
        </w:tc>
        <w:tc>
          <w:tcPr>
            <w:tcW w:w="1570" w:type="dxa"/>
          </w:tcPr>
          <w:p w14:paraId="23FE1731" w14:textId="77777777" w:rsidR="00FA461C" w:rsidRDefault="00FA461C" w:rsidP="00FA461C">
            <w:r>
              <w:lastRenderedPageBreak/>
              <w:t>B</w:t>
            </w:r>
          </w:p>
        </w:tc>
        <w:tc>
          <w:tcPr>
            <w:tcW w:w="1461" w:type="dxa"/>
          </w:tcPr>
          <w:p w14:paraId="65CC6D9E" w14:textId="77777777" w:rsidR="00FA461C" w:rsidRDefault="00FA461C" w:rsidP="00FA461C">
            <w:r>
              <w:t xml:space="preserve"> </w:t>
            </w:r>
          </w:p>
        </w:tc>
        <w:tc>
          <w:tcPr>
            <w:tcW w:w="2035" w:type="dxa"/>
          </w:tcPr>
          <w:p w14:paraId="6E9636CA" w14:textId="77777777" w:rsidR="00FA461C" w:rsidRDefault="00FA461C" w:rsidP="00FA461C">
            <w:r>
              <w:t>- Theo quy định của pháp luật, cơ quan nhà nước có thẩm quyền được khám xét chỗ ở của công dân khi có căn cứ khẳng định chỗ ở của người đó có công cụ để thực hiện tội phạm.</w:t>
            </w:r>
            <w:r>
              <w:br/>
              <w:t>Chọn B</w:t>
            </w:r>
          </w:p>
        </w:tc>
      </w:tr>
      <w:tr w:rsidR="00FA461C" w14:paraId="5E2C7416" w14:textId="77777777" w:rsidTr="00FA461C">
        <w:trPr>
          <w:jc w:val="center"/>
        </w:trPr>
        <w:tc>
          <w:tcPr>
            <w:tcW w:w="1548" w:type="dxa"/>
          </w:tcPr>
          <w:p w14:paraId="66CE66EE" w14:textId="77777777" w:rsidR="00FA461C" w:rsidRDefault="00FA461C" w:rsidP="00FA461C">
            <w:r>
              <w:t>Civ_42_30</w:t>
            </w:r>
          </w:p>
        </w:tc>
        <w:tc>
          <w:tcPr>
            <w:tcW w:w="817" w:type="dxa"/>
          </w:tcPr>
          <w:p w14:paraId="174FB1B3" w14:textId="77777777" w:rsidR="00FA461C" w:rsidRDefault="00FA461C" w:rsidP="00FA461C">
            <w:r>
              <w:t xml:space="preserve"> </w:t>
            </w:r>
          </w:p>
        </w:tc>
        <w:tc>
          <w:tcPr>
            <w:tcW w:w="1425" w:type="dxa"/>
          </w:tcPr>
          <w:p w14:paraId="6760CF74" w14:textId="77777777" w:rsidR="00FA461C" w:rsidRDefault="00FA461C" w:rsidP="00FA461C">
            <w:r>
              <w:t>CÂU 31:</w:t>
            </w:r>
            <w:r>
              <w:br/>
              <w:t xml:space="preserve">Tại một điểm bầu cử đại biểu Hội đồng nhân dân các cấp, khi chị T chuẩn bị viết phiếu bầu giúp cụ Q là người không biết chữ thì có điện thoại gọi đến nên chị T đã nhờ chị M và được chị M đồng ý viết phiếu bầu cho cụ Q. Phát hiện chị M đã giấu cụ Q viết nội dung phiếu bầu của cụ </w:t>
            </w:r>
            <w:r>
              <w:lastRenderedPageBreak/>
              <w:t>theo ý của chị, anh B đã yêu cầu chị M sửa lại phiếu bầu đó. Tuy nhiên, chị M từ chối đồng thời bỏ phiếu bầu của cụ Q vào hòm phiếu. Chị M và anh B cùng vi phạm nguyên tắc bầu cử nào dưới đây?</w:t>
            </w:r>
            <w:r>
              <w:br/>
              <w:t>A. Phổ thông.</w:t>
            </w:r>
            <w:r>
              <w:br/>
              <w:t>B. Bình đẳng.</w:t>
            </w:r>
            <w:r>
              <w:br/>
              <w:t>C. Trực tiếp.</w:t>
            </w:r>
            <w:r>
              <w:br/>
              <w:t>D. Bỏ phiếu kín.</w:t>
            </w:r>
          </w:p>
        </w:tc>
        <w:tc>
          <w:tcPr>
            <w:tcW w:w="1570" w:type="dxa"/>
          </w:tcPr>
          <w:p w14:paraId="08039486" w14:textId="77777777" w:rsidR="00FA461C" w:rsidRDefault="00FA461C" w:rsidP="00FA461C">
            <w:r>
              <w:lastRenderedPageBreak/>
              <w:t>D</w:t>
            </w:r>
          </w:p>
        </w:tc>
        <w:tc>
          <w:tcPr>
            <w:tcW w:w="1461" w:type="dxa"/>
          </w:tcPr>
          <w:p w14:paraId="0C658411" w14:textId="77777777" w:rsidR="00FA461C" w:rsidRDefault="00FA461C" w:rsidP="00FA461C">
            <w:r>
              <w:t xml:space="preserve"> </w:t>
            </w:r>
          </w:p>
        </w:tc>
        <w:tc>
          <w:tcPr>
            <w:tcW w:w="2035" w:type="dxa"/>
          </w:tcPr>
          <w:p w14:paraId="2D883A2C" w14:textId="77777777" w:rsidR="00FA461C" w:rsidRDefault="00FA461C" w:rsidP="00FA461C">
            <w:r>
              <w:t>- Chị M và anh B cùng vi phạm nguyên tắc bầu cử bỏ phiếu kín.</w:t>
            </w:r>
            <w:r>
              <w:br/>
              <w:t>Chọn D</w:t>
            </w:r>
          </w:p>
        </w:tc>
      </w:tr>
      <w:tr w:rsidR="00FA461C" w14:paraId="71E940DC" w14:textId="77777777" w:rsidTr="00FA461C">
        <w:trPr>
          <w:jc w:val="center"/>
        </w:trPr>
        <w:tc>
          <w:tcPr>
            <w:tcW w:w="1548" w:type="dxa"/>
          </w:tcPr>
          <w:p w14:paraId="6A6E627B" w14:textId="77777777" w:rsidR="00FA461C" w:rsidRDefault="00FA461C" w:rsidP="00FA461C">
            <w:r>
              <w:t>Civ_42_31</w:t>
            </w:r>
          </w:p>
        </w:tc>
        <w:tc>
          <w:tcPr>
            <w:tcW w:w="817" w:type="dxa"/>
          </w:tcPr>
          <w:p w14:paraId="27C4F781" w14:textId="77777777" w:rsidR="00FA461C" w:rsidRDefault="00FA461C" w:rsidP="00FA461C">
            <w:r>
              <w:t xml:space="preserve"> </w:t>
            </w:r>
          </w:p>
        </w:tc>
        <w:tc>
          <w:tcPr>
            <w:tcW w:w="1425" w:type="dxa"/>
          </w:tcPr>
          <w:p w14:paraId="4A57DC24" w14:textId="77777777" w:rsidR="00FA461C" w:rsidRDefault="00FA461C" w:rsidP="00FA461C">
            <w:r>
              <w:t>CÂU 32:</w:t>
            </w:r>
            <w:r>
              <w:br/>
              <w:t xml:space="preserve">Biết tin em trai mình là anh D đang bị anh P bảo vệ của khu chung cư cao cấp X bắt giam tại phòng bảo vệ do nghi ngờ anh D có </w:t>
            </w:r>
            <w:r>
              <w:lastRenderedPageBreak/>
              <w:t xml:space="preserve">liên quan đến một vụ trộm cắp tài sản của một nhà dân trong khu chung cư, anh H là anh trai cũng sống tại khu chung cư đó đã xuống đưa ra bằng chứng ngoại phạm của D, nhưng anh P cho rằng anh H đã tạo chứng cứ giả hòng giúp D thoát tội nên từ chối thả người, không những thế còn mắng chửi định hành hung với anh H. Bức xúc anh H dùng lời lẽ lăng mạ lại anh P. Anh H và anh P cùng vi </w:t>
            </w:r>
            <w:r>
              <w:lastRenderedPageBreak/>
              <w:t>phạm quyền nào dưới đây của công dân?</w:t>
            </w:r>
            <w:r>
              <w:br/>
              <w:t>A. Bất khả xâm phạm về thân thể.</w:t>
            </w:r>
            <w:r>
              <w:br/>
              <w:t>B. Bảo hộ về tính mạng sức khỏe.</w:t>
            </w:r>
            <w:r>
              <w:br/>
              <w:t>C. Bảo hộ về danh dự và nhân phẩm.</w:t>
            </w:r>
            <w:r>
              <w:br/>
              <w:t>D. Quyền tự do ngôn luận.</w:t>
            </w:r>
          </w:p>
        </w:tc>
        <w:tc>
          <w:tcPr>
            <w:tcW w:w="1570" w:type="dxa"/>
          </w:tcPr>
          <w:p w14:paraId="27A52779" w14:textId="77777777" w:rsidR="00FA461C" w:rsidRDefault="00FA461C" w:rsidP="00FA461C">
            <w:r>
              <w:lastRenderedPageBreak/>
              <w:t>C</w:t>
            </w:r>
          </w:p>
        </w:tc>
        <w:tc>
          <w:tcPr>
            <w:tcW w:w="1461" w:type="dxa"/>
          </w:tcPr>
          <w:p w14:paraId="05E810FF" w14:textId="77777777" w:rsidR="00FA461C" w:rsidRDefault="00FA461C" w:rsidP="00FA461C">
            <w:r>
              <w:t xml:space="preserve"> </w:t>
            </w:r>
          </w:p>
        </w:tc>
        <w:tc>
          <w:tcPr>
            <w:tcW w:w="2035" w:type="dxa"/>
          </w:tcPr>
          <w:p w14:paraId="32E0B76B" w14:textId="77777777" w:rsidR="00FA461C" w:rsidRDefault="00FA461C" w:rsidP="00FA461C">
            <w:r>
              <w:t>- Anh H và anh P cùng vi phạm quyền bảo hộ về danh dự và nhân phẩm của công dân.</w:t>
            </w:r>
            <w:r>
              <w:br/>
              <w:t>Chọn C</w:t>
            </w:r>
          </w:p>
        </w:tc>
      </w:tr>
      <w:tr w:rsidR="00FA461C" w14:paraId="1CD33ADA" w14:textId="77777777" w:rsidTr="00FA461C">
        <w:trPr>
          <w:jc w:val="center"/>
        </w:trPr>
        <w:tc>
          <w:tcPr>
            <w:tcW w:w="1548" w:type="dxa"/>
          </w:tcPr>
          <w:p w14:paraId="1C6A3295" w14:textId="77777777" w:rsidR="00FA461C" w:rsidRDefault="00FA461C" w:rsidP="00FA461C">
            <w:r>
              <w:lastRenderedPageBreak/>
              <w:t>Civ_42_32</w:t>
            </w:r>
          </w:p>
        </w:tc>
        <w:tc>
          <w:tcPr>
            <w:tcW w:w="817" w:type="dxa"/>
          </w:tcPr>
          <w:p w14:paraId="31233EF1" w14:textId="77777777" w:rsidR="00FA461C" w:rsidRDefault="00FA461C" w:rsidP="00FA461C">
            <w:r>
              <w:t xml:space="preserve"> </w:t>
            </w:r>
          </w:p>
        </w:tc>
        <w:tc>
          <w:tcPr>
            <w:tcW w:w="1425" w:type="dxa"/>
          </w:tcPr>
          <w:p w14:paraId="303281F6" w14:textId="77777777" w:rsidR="00FA461C" w:rsidRDefault="00FA461C" w:rsidP="00FA461C">
            <w:r>
              <w:t>CÂU 33:</w:t>
            </w:r>
            <w:r>
              <w:br/>
              <w:t xml:space="preserve">Chi cục hải quan Z có ông D là chi cục trưởng, chị K là trưởng phòng hành chính, anh M và anh L là nhân viên tập sự. Sau khi nhận của anh Q số tiền 200 triệu đồng, ông D đã tự ý bổ </w:t>
            </w:r>
            <w:r>
              <w:lastRenderedPageBreak/>
              <w:t xml:space="preserve">sung thêm một số tiêu chí không có trong quy định rồi yêu cầu chị K thay đổi thứ tự xuất hàng của anh B xuống vị trí cuối cùng với lý do là chưa hoàn thành thủ tục và cho xe hàng của anh Q thông quan thay vào vị trí của anh B, khiến anh B vô cùng bức xúc. Mười ngày sau, khi tới chi cục bổ sung giấy tờ theo quy định, anh B vô tình nghe được câu chuyện giữa anh M và anh L, biết được lý do mình bị chậm </w:t>
            </w:r>
            <w:r>
              <w:lastRenderedPageBreak/>
              <w:t xml:space="preserve">thông quan là do ông D đã nhận tiền hối lộ của anh Q nên đã xông vào phòng làm việc của ông D gây rối, đập phá đồ đạc và bị bảo vệ bắt giam tại nhà kho 2 giờ đồng hồ. Được chị K thông tin việc mình nhận hối lộ của anh Q là do anh M và anh L cố tình tiết lộ, ông D đã tạo bằng chứng giả vu khống anh M và anh L không hoàn thành nhiệm vụ và dựa vào đó tiến hành kỷ luật buộc thôi việc hai anh. </w:t>
            </w:r>
            <w:r>
              <w:lastRenderedPageBreak/>
              <w:t xml:space="preserve">Sau khi nghỉ việc, anh M và anh L cùng xin vào làm bảo vệ cho một ban quản lý di tích lịch sử ở địa phương, trong một lần anh M tình cờ phát hiện xe biển xanh của cơ quan cũ đang đỗ tại bãi xe khu di tích, tìm hiểu và biết được đây là xe do ông D và chị K sử dụng đi lễ chùa. Bức xúc vì bị ông B đuổi việc, anh M đã chụp hình và đăng lên mạng xã hội với lý do bịa đặt, ông D và chị K đi lễ hội trong giờ hành </w:t>
            </w:r>
            <w:r>
              <w:lastRenderedPageBreak/>
              <w:t>chính, sự việc này khiến ông D và chị K bị cấp trên yêu cầu viết tường trình và giải thích về sự việc. Những ai dưới đây có thể vừa được thực hiện quyền khiếu nại vừa được thực hiện quyền tố cáo?</w:t>
            </w:r>
            <w:r>
              <w:br/>
              <w:t>A. Anh B và anh M.</w:t>
            </w:r>
            <w:r>
              <w:br/>
              <w:t>B. Ông D và chị K.</w:t>
            </w:r>
            <w:r>
              <w:br/>
              <w:t>C. Anh B, anh M và anh L.</w:t>
            </w:r>
            <w:r>
              <w:br/>
              <w:t>D. Anh B, ông D và chị K.</w:t>
            </w:r>
          </w:p>
        </w:tc>
        <w:tc>
          <w:tcPr>
            <w:tcW w:w="1570" w:type="dxa"/>
          </w:tcPr>
          <w:p w14:paraId="1CB08F1D" w14:textId="77777777" w:rsidR="00FA461C" w:rsidRDefault="00FA461C" w:rsidP="00FA461C">
            <w:r>
              <w:lastRenderedPageBreak/>
              <w:t>A</w:t>
            </w:r>
          </w:p>
        </w:tc>
        <w:tc>
          <w:tcPr>
            <w:tcW w:w="1461" w:type="dxa"/>
          </w:tcPr>
          <w:p w14:paraId="3C6F0FB8" w14:textId="77777777" w:rsidR="00FA461C" w:rsidRDefault="00FA461C" w:rsidP="00FA461C">
            <w:r>
              <w:t xml:space="preserve"> </w:t>
            </w:r>
          </w:p>
        </w:tc>
        <w:tc>
          <w:tcPr>
            <w:tcW w:w="2035" w:type="dxa"/>
          </w:tcPr>
          <w:p w14:paraId="0BBAEAED" w14:textId="77777777" w:rsidR="00FA461C" w:rsidRDefault="00FA461C" w:rsidP="00FA461C">
            <w:r>
              <w:t>- Trong tình huống này, vận dụng nội dung quyền khiếu nại, quyền tố cáo thuộc bài 7 (Công dân với các quyền dân chủ) thì anh B và anh M có thể vừa được thực hiện quyền khiếu nại, vừa được thực hiện quyền tố cáo vì:</w:t>
            </w:r>
            <w:r>
              <w:br/>
              <w:t xml:space="preserve">+ Anh B có thể khiếu nại vì đầy đủ giấy tờ mà không cho thông quan, thay vào vị trí </w:t>
            </w:r>
            <w:r>
              <w:lastRenderedPageBreak/>
              <w:t>của người khác vào.</w:t>
            </w:r>
            <w:r>
              <w:br/>
              <w:t>+ Anh B vô tình nghe được câu chuyện giữa anh M và anh L, biết được lý do mình bị chậm thông quan là do ông D đã nhận tiền hối lộ của anh Q nên anh B, anh M, anh L có quyền tố cáo ông D.</w:t>
            </w:r>
            <w:r>
              <w:br/>
              <w:t>+ Ông D đã tạo bằng chứng giả vu khống anh M và anh L không hoàn thành nhiệm vụ và dựa vào đó tiến hành kỷ luật buộc thôi việc nên anh M và anh L có thể khiếu nại</w:t>
            </w:r>
            <w:r>
              <w:br/>
              <w:t>Chọn A</w:t>
            </w:r>
          </w:p>
        </w:tc>
      </w:tr>
      <w:tr w:rsidR="00FA461C" w14:paraId="206141AE" w14:textId="77777777" w:rsidTr="00FA461C">
        <w:trPr>
          <w:jc w:val="center"/>
        </w:trPr>
        <w:tc>
          <w:tcPr>
            <w:tcW w:w="1548" w:type="dxa"/>
          </w:tcPr>
          <w:p w14:paraId="6E856BE0" w14:textId="77777777" w:rsidR="00FA461C" w:rsidRDefault="00FA461C" w:rsidP="00FA461C">
            <w:r>
              <w:lastRenderedPageBreak/>
              <w:t>Civ_42_33</w:t>
            </w:r>
          </w:p>
        </w:tc>
        <w:tc>
          <w:tcPr>
            <w:tcW w:w="817" w:type="dxa"/>
          </w:tcPr>
          <w:p w14:paraId="0F885070" w14:textId="77777777" w:rsidR="00FA461C" w:rsidRDefault="00FA461C" w:rsidP="00FA461C">
            <w:r>
              <w:t xml:space="preserve"> </w:t>
            </w:r>
          </w:p>
        </w:tc>
        <w:tc>
          <w:tcPr>
            <w:tcW w:w="1425" w:type="dxa"/>
          </w:tcPr>
          <w:p w14:paraId="7B828711" w14:textId="77777777" w:rsidR="00FA461C" w:rsidRDefault="00FA461C" w:rsidP="00FA461C">
            <w:r>
              <w:t>CÂU 34:</w:t>
            </w:r>
            <w:r>
              <w:br/>
              <w:t xml:space="preserve">Sau khi sinh con nhỏ trong thời kì thai sản, chị A đang về quê ngoại tỉnh dưỡng, chị được mẹ </w:t>
            </w:r>
            <w:r>
              <w:lastRenderedPageBreak/>
              <w:t xml:space="preserve">chồng là bà H cho biết, chồng mình là anh B đã tự ý rút tiền tiết kiệm của hai vợ chồng để mở rộng kinh doanh. Do nhập một số lượng lớn lô thực phẩm chức năng không rõ nguồn gốc, anh B bị cơ quan chức năng tịch thu và xử phạt. Để có tiền trả nợ, chị A nhờ mẹ đẻ là bà H trông con để chị đi làm thêm dù anh B không đồng ý. Vốn có trình độ và năng lực, chị A được nhận làm thư ký cho ông Q giám đốc </w:t>
            </w:r>
            <w:r>
              <w:lastRenderedPageBreak/>
              <w:t xml:space="preserve">một doanh nghiệp gần nhà. Thấy chị A xinh đẹp lại là thư ký riêng, bà P vợ ông Q rất ghen tuông nên đã có lời lẽ xúc phạm chồng, trong lúc tức giận ông đã nhỡ tay tát bà. Mặt khác để giữ uy tín cho mình nên ông đã ra quyết định đuổi việc chị A. Không những thế, ông Q trì hoãn thanh toán tiền lương cho chị theo thỏa thuận. Bức xúc chị A đã cung cấp bằng chứng và làm đơn tố cáo ông Q thường xuyên tổ chức sản </w:t>
            </w:r>
            <w:r>
              <w:lastRenderedPageBreak/>
              <w:t>xuất hàng giả khiến ông bị cơ quan chức năng xử phạt. Những ai dưới đây vừa vi phạm quyền bình đẳng trong lĩnh vực hôn nhân và gia đình vừa vi phạm trong lĩnh vực kinh doanh?</w:t>
            </w:r>
            <w:r>
              <w:br/>
              <w:t>A. Chị A và anh B.</w:t>
            </w:r>
            <w:r>
              <w:br/>
              <w:t>B. Chị A và bà P.</w:t>
            </w:r>
            <w:r>
              <w:br/>
              <w:t>C. Ông Q và anh B.</w:t>
            </w:r>
            <w:r>
              <w:br/>
              <w:t>D. Ông Q và bà P.</w:t>
            </w:r>
          </w:p>
        </w:tc>
        <w:tc>
          <w:tcPr>
            <w:tcW w:w="1570" w:type="dxa"/>
          </w:tcPr>
          <w:p w14:paraId="598481B9" w14:textId="77777777" w:rsidR="00FA461C" w:rsidRDefault="00FA461C" w:rsidP="00FA461C">
            <w:r>
              <w:lastRenderedPageBreak/>
              <w:t>C</w:t>
            </w:r>
          </w:p>
        </w:tc>
        <w:tc>
          <w:tcPr>
            <w:tcW w:w="1461" w:type="dxa"/>
          </w:tcPr>
          <w:p w14:paraId="4B717B6F" w14:textId="77777777" w:rsidR="00FA461C" w:rsidRDefault="00FA461C" w:rsidP="00FA461C">
            <w:r>
              <w:t xml:space="preserve"> </w:t>
            </w:r>
          </w:p>
        </w:tc>
        <w:tc>
          <w:tcPr>
            <w:tcW w:w="2035" w:type="dxa"/>
          </w:tcPr>
          <w:p w14:paraId="5B993A5F" w14:textId="77777777" w:rsidR="00FA461C" w:rsidRDefault="00FA461C" w:rsidP="00FA461C">
            <w:r>
              <w:t xml:space="preserve">- Trong tình huống này, vận dụng nội dung bài 4 (Quyền bình đẳng của công dân trong một số lĩnh vực của đời sống xã hội) thì ông Q và anh B vừa vi phạm quyền </w:t>
            </w:r>
            <w:r>
              <w:lastRenderedPageBreak/>
              <w:t>bình đẳng trong lĩnh vực hôn nhân và gia đình vừa vi phạm trong lĩnh vực kinh doanh:</w:t>
            </w:r>
            <w:r>
              <w:br/>
              <w:t>+ Anh B đã tự ý rút tiền tiết kiệm của hai vợ chồng để mở rộng kinh doanh tức vi phạm quyền bình đẳng trong lĩnh vực hôn nhân và gia đình vừa vi phạm trong lĩnh vực kinh doanh. Đồng thời, do nhập một số lượng lớn lô thực phẩm chức năng không rõ nguồn gốc, anh B bị cơ quan chức năng tịch thu và xử phạt. Tức vi phạm trong lĩnh vực kinh doanh.</w:t>
            </w:r>
            <w:r>
              <w:br/>
              <w:t xml:space="preserve">+ Ông Q rất ghen tuông nên đã có lời lẽ xúc phạm chồng, trong lúc tức giận ông đã nhỡ tay tát vợ, tức vi phạm quyền bình đẳng trong lĩnh </w:t>
            </w:r>
            <w:r>
              <w:lastRenderedPageBreak/>
              <w:t>vực hôn nhân. Ông Q thường xuyên tổ chức sản xuất hàng giả khiến ông bị cơ quan chức năng xử phạt tức vi phạm quyền bình đẳng trong lĩnh vực kinh doanh.</w:t>
            </w:r>
            <w:r>
              <w:br/>
              <w:t>Chọn C</w:t>
            </w:r>
          </w:p>
        </w:tc>
      </w:tr>
      <w:tr w:rsidR="00FA461C" w14:paraId="35A73334" w14:textId="77777777" w:rsidTr="00FA461C">
        <w:trPr>
          <w:jc w:val="center"/>
        </w:trPr>
        <w:tc>
          <w:tcPr>
            <w:tcW w:w="1548" w:type="dxa"/>
          </w:tcPr>
          <w:p w14:paraId="4E216AA8" w14:textId="77777777" w:rsidR="00FA461C" w:rsidRDefault="00FA461C" w:rsidP="00FA461C">
            <w:r>
              <w:lastRenderedPageBreak/>
              <w:t>Civ_42_34</w:t>
            </w:r>
          </w:p>
        </w:tc>
        <w:tc>
          <w:tcPr>
            <w:tcW w:w="817" w:type="dxa"/>
          </w:tcPr>
          <w:p w14:paraId="73057C94" w14:textId="77777777" w:rsidR="00FA461C" w:rsidRDefault="00FA461C" w:rsidP="00FA461C">
            <w:r>
              <w:t xml:space="preserve"> </w:t>
            </w:r>
          </w:p>
        </w:tc>
        <w:tc>
          <w:tcPr>
            <w:tcW w:w="1425" w:type="dxa"/>
          </w:tcPr>
          <w:p w14:paraId="348939E5" w14:textId="77777777" w:rsidR="00FA461C" w:rsidRDefault="00FA461C" w:rsidP="00FA461C">
            <w:r>
              <w:t>CÂU 35:</w:t>
            </w:r>
            <w:r>
              <w:br/>
              <w:t xml:space="preserve">Phát hiện cơ sở kinh doanh karaoke của anh T có hành vi bí mật đón khách trong thời gian cả khu vực đang cách </w:t>
            </w:r>
            <w:r>
              <w:lastRenderedPageBreak/>
              <w:t>ly y tế, anh M dọa làm đơn tố cáo. Bực tức, anh T cùng nhân viên khống chế, uy hiếp con anh M để anh M từ bỏ ý định tố cáo. Một thời gian sau, do xuất hiện ổ dịch lớn trên địa bàn, khi truy vết cơ quan chức năng xác định quán karaoke của anh T không chấp hành quy định phòng dịch làm lây lan dịch bệnh. Anh T đồng thời phải chịu trách nhiệm pháp lý nào dưới đây?</w:t>
            </w:r>
            <w:r>
              <w:br/>
              <w:t>A. Dân sự và hành chính.</w:t>
            </w:r>
            <w:r>
              <w:br/>
            </w:r>
            <w:r>
              <w:lastRenderedPageBreak/>
              <w:t>B. Hình sự và dân sự.</w:t>
            </w:r>
            <w:r>
              <w:br/>
              <w:t>C. Hình sự và hành chính.</w:t>
            </w:r>
            <w:r>
              <w:br/>
              <w:t>D. Dân sự và kỷ kỷ luật.</w:t>
            </w:r>
          </w:p>
        </w:tc>
        <w:tc>
          <w:tcPr>
            <w:tcW w:w="1570" w:type="dxa"/>
          </w:tcPr>
          <w:p w14:paraId="0F7ED10C" w14:textId="77777777" w:rsidR="00FA461C" w:rsidRDefault="00FA461C" w:rsidP="00FA461C">
            <w:r>
              <w:lastRenderedPageBreak/>
              <w:t>C</w:t>
            </w:r>
          </w:p>
        </w:tc>
        <w:tc>
          <w:tcPr>
            <w:tcW w:w="1461" w:type="dxa"/>
          </w:tcPr>
          <w:p w14:paraId="0F267E72" w14:textId="77777777" w:rsidR="00FA461C" w:rsidRDefault="00FA461C" w:rsidP="00FA461C">
            <w:r>
              <w:t xml:space="preserve"> </w:t>
            </w:r>
          </w:p>
        </w:tc>
        <w:tc>
          <w:tcPr>
            <w:tcW w:w="2035" w:type="dxa"/>
          </w:tcPr>
          <w:p w14:paraId="52CDA106" w14:textId="77777777" w:rsidR="00FA461C" w:rsidRDefault="00FA461C" w:rsidP="00FA461C">
            <w:r>
              <w:t>- Trong tình huống này, vận dụng nội dung bài 2 anh T đồng thời phải chịu trách nhiệm pháp lý hình sự và hành chính</w:t>
            </w:r>
            <w:r>
              <w:br/>
              <w:t>Chọn C</w:t>
            </w:r>
          </w:p>
        </w:tc>
      </w:tr>
      <w:tr w:rsidR="00FA461C" w14:paraId="42FA1CC3" w14:textId="77777777" w:rsidTr="00FA461C">
        <w:trPr>
          <w:jc w:val="center"/>
        </w:trPr>
        <w:tc>
          <w:tcPr>
            <w:tcW w:w="1548" w:type="dxa"/>
          </w:tcPr>
          <w:p w14:paraId="6A642B6D" w14:textId="77777777" w:rsidR="00FA461C" w:rsidRDefault="00FA461C" w:rsidP="00FA461C">
            <w:r>
              <w:lastRenderedPageBreak/>
              <w:t>Civ_42_35</w:t>
            </w:r>
          </w:p>
        </w:tc>
        <w:tc>
          <w:tcPr>
            <w:tcW w:w="817" w:type="dxa"/>
          </w:tcPr>
          <w:p w14:paraId="1FE2F720" w14:textId="77777777" w:rsidR="00FA461C" w:rsidRDefault="00FA461C" w:rsidP="00FA461C">
            <w:r>
              <w:t xml:space="preserve"> </w:t>
            </w:r>
          </w:p>
        </w:tc>
        <w:tc>
          <w:tcPr>
            <w:tcW w:w="1425" w:type="dxa"/>
          </w:tcPr>
          <w:p w14:paraId="612F4A22" w14:textId="77777777" w:rsidR="00FA461C" w:rsidRDefault="00FA461C" w:rsidP="00FA461C">
            <w:r>
              <w:t>CÂU 36:</w:t>
            </w:r>
            <w:r>
              <w:br/>
              <w:t xml:space="preserve">Chị H hợp đồng thuê lại căn hộ của vợ chồng ông K và bà V với thời hạn là 3 năm. Do việc kinh doanh thua lỗ, nhiều lần chị H không thanh toán tiền nhà đúng hạn khiến ông K rất bức xúc. Một lần tới gặp chị H nhận tiền thuê nhà, tình cờ bà V phát hiện chị H đang cùng anh M tổ chức phân phối tiền giả tới các địa </w:t>
            </w:r>
            <w:r>
              <w:lastRenderedPageBreak/>
              <w:t xml:space="preserve">điểm, ngay lập tức bà V đã báo với công an rồi vợ chồng bà đơn phương chấm dứt hợp đồng với chị H sau đó chuyển giao quyền sở hữu ngôi nhà cho anh T con trai mình. Với lý do đang cần tiền để chữa bệnh, anh T đã viết giấy vay của anh Q một cơ sở tín dụng trên địa bàn, rồi dùng số tiền đó để tham gia cá độ bóng đá trực tuyến nhưng bị thua lỗ. Đã quá thời hạn trả nhiều tháng lại liên tục bị anh Q đe </w:t>
            </w:r>
            <w:r>
              <w:lastRenderedPageBreak/>
              <w:t>dọa giết, anh T đã bí mật bán ngôi nhà được mà bố mẹ đã cho để trả nợ. Những ai dưới đây đồng thời phải chịu trách nhiệm hình sự và dân sự?</w:t>
            </w:r>
            <w:r>
              <w:br/>
              <w:t>A. Chị H, ông K và bà V.</w:t>
            </w:r>
            <w:r>
              <w:br/>
              <w:t>B. Chị H, anh T và anh Q.</w:t>
            </w:r>
            <w:r>
              <w:br/>
              <w:t>C. Chị H và anh T .</w:t>
            </w:r>
            <w:r>
              <w:br/>
              <w:t>D. Chị H và anh M.</w:t>
            </w:r>
          </w:p>
        </w:tc>
        <w:tc>
          <w:tcPr>
            <w:tcW w:w="1570" w:type="dxa"/>
          </w:tcPr>
          <w:p w14:paraId="6E3BED70" w14:textId="77777777" w:rsidR="00FA461C" w:rsidRDefault="00FA461C" w:rsidP="00FA461C">
            <w:r>
              <w:lastRenderedPageBreak/>
              <w:t>C</w:t>
            </w:r>
          </w:p>
        </w:tc>
        <w:tc>
          <w:tcPr>
            <w:tcW w:w="1461" w:type="dxa"/>
          </w:tcPr>
          <w:p w14:paraId="0C10E1E5" w14:textId="77777777" w:rsidR="00FA461C" w:rsidRDefault="00FA461C" w:rsidP="00FA461C">
            <w:r>
              <w:t xml:space="preserve"> </w:t>
            </w:r>
          </w:p>
        </w:tc>
        <w:tc>
          <w:tcPr>
            <w:tcW w:w="2035" w:type="dxa"/>
          </w:tcPr>
          <w:p w14:paraId="7EB6B992" w14:textId="77777777" w:rsidR="00FA461C" w:rsidRDefault="00FA461C" w:rsidP="00FA461C">
            <w:r>
              <w:t>- Trong tình huống này, vận dụng nội dung bài 2 thì chị H và anh T chịu trách nhiệm hình sự và dân sự.</w:t>
            </w:r>
            <w:r>
              <w:br/>
              <w:t>Chọn C</w:t>
            </w:r>
          </w:p>
        </w:tc>
      </w:tr>
      <w:tr w:rsidR="00FA461C" w14:paraId="0AD146FC" w14:textId="77777777" w:rsidTr="00FA461C">
        <w:trPr>
          <w:jc w:val="center"/>
        </w:trPr>
        <w:tc>
          <w:tcPr>
            <w:tcW w:w="1548" w:type="dxa"/>
          </w:tcPr>
          <w:p w14:paraId="102E2F19" w14:textId="77777777" w:rsidR="00FA461C" w:rsidRDefault="00FA461C" w:rsidP="00FA461C">
            <w:r>
              <w:lastRenderedPageBreak/>
              <w:t>Civ_42_36</w:t>
            </w:r>
          </w:p>
        </w:tc>
        <w:tc>
          <w:tcPr>
            <w:tcW w:w="817" w:type="dxa"/>
          </w:tcPr>
          <w:p w14:paraId="56D185C8" w14:textId="77777777" w:rsidR="00FA461C" w:rsidRDefault="00FA461C" w:rsidP="00FA461C">
            <w:r>
              <w:t xml:space="preserve"> </w:t>
            </w:r>
          </w:p>
        </w:tc>
        <w:tc>
          <w:tcPr>
            <w:tcW w:w="1425" w:type="dxa"/>
          </w:tcPr>
          <w:p w14:paraId="3F06303C" w14:textId="77777777" w:rsidR="00FA461C" w:rsidRDefault="00FA461C" w:rsidP="00FA461C">
            <w:r>
              <w:t>CÂU 37:</w:t>
            </w:r>
            <w:r>
              <w:br/>
              <w:t xml:space="preserve">Anh B tới gặp ông X và kịch liệt phản đối ông X, khi thấy con gái mình là A bị ông X trưởng bản loại khỏi danh sách tham gia biểu diễn văn nghệ trong lễ hội làng </w:t>
            </w:r>
            <w:r>
              <w:lastRenderedPageBreak/>
              <w:t>với lý do gia đình anh là người dân tộc Kinh, từ xuôi mới lên nhập cư về bản, để kinh doanh buôn bán nên sẽ không hiểu biết về văn hóa dân tộc miền núi. Ông X đã thực hiện chưa đúng quyền bình đẳng giữa các dân tộc trong lĩnh vực</w:t>
            </w:r>
            <w:r>
              <w:br/>
              <w:t>A. văn hóa.</w:t>
            </w:r>
            <w:r>
              <w:br/>
              <w:t>B. kinh tế.</w:t>
            </w:r>
            <w:r>
              <w:br/>
              <w:t>C. chính trị.</w:t>
            </w:r>
            <w:r>
              <w:br/>
              <w:t>D. xã hội.</w:t>
            </w:r>
          </w:p>
        </w:tc>
        <w:tc>
          <w:tcPr>
            <w:tcW w:w="1570" w:type="dxa"/>
          </w:tcPr>
          <w:p w14:paraId="6B753AD2" w14:textId="77777777" w:rsidR="00FA461C" w:rsidRDefault="00FA461C" w:rsidP="00FA461C">
            <w:r>
              <w:lastRenderedPageBreak/>
              <w:t>A</w:t>
            </w:r>
          </w:p>
        </w:tc>
        <w:tc>
          <w:tcPr>
            <w:tcW w:w="1461" w:type="dxa"/>
          </w:tcPr>
          <w:p w14:paraId="0B5E8001" w14:textId="77777777" w:rsidR="00FA461C" w:rsidRDefault="00FA461C" w:rsidP="00FA461C">
            <w:r>
              <w:t xml:space="preserve"> </w:t>
            </w:r>
          </w:p>
        </w:tc>
        <w:tc>
          <w:tcPr>
            <w:tcW w:w="2035" w:type="dxa"/>
          </w:tcPr>
          <w:p w14:paraId="436167A0" w14:textId="77777777" w:rsidR="00FA461C" w:rsidRDefault="00FA461C" w:rsidP="00FA461C">
            <w:r>
              <w:t>- Ông X đã thực hiện chưa đúng quyền bình đẳng giữa các dân tộc trong lĩnh vực văn hóa.</w:t>
            </w:r>
            <w:r>
              <w:br/>
              <w:t>Chọn A</w:t>
            </w:r>
          </w:p>
        </w:tc>
      </w:tr>
      <w:tr w:rsidR="00FA461C" w14:paraId="3998B750" w14:textId="77777777" w:rsidTr="00FA461C">
        <w:trPr>
          <w:jc w:val="center"/>
        </w:trPr>
        <w:tc>
          <w:tcPr>
            <w:tcW w:w="1548" w:type="dxa"/>
          </w:tcPr>
          <w:p w14:paraId="199CED91" w14:textId="77777777" w:rsidR="00FA461C" w:rsidRDefault="00FA461C" w:rsidP="00FA461C">
            <w:r>
              <w:t>Civ_42_37</w:t>
            </w:r>
          </w:p>
        </w:tc>
        <w:tc>
          <w:tcPr>
            <w:tcW w:w="817" w:type="dxa"/>
          </w:tcPr>
          <w:p w14:paraId="34529A1C" w14:textId="77777777" w:rsidR="00FA461C" w:rsidRDefault="00FA461C" w:rsidP="00FA461C">
            <w:r>
              <w:t xml:space="preserve"> </w:t>
            </w:r>
          </w:p>
        </w:tc>
        <w:tc>
          <w:tcPr>
            <w:tcW w:w="1425" w:type="dxa"/>
          </w:tcPr>
          <w:p w14:paraId="5FEEF41E" w14:textId="77777777" w:rsidR="00FA461C" w:rsidRDefault="00FA461C" w:rsidP="00FA461C">
            <w:r>
              <w:t>CÂU 38:</w:t>
            </w:r>
            <w:r>
              <w:br/>
              <w:t xml:space="preserve">Việc Nhà nước tổ chức tuyên truyền đến nguời dân về các biện pháp phòng, </w:t>
            </w:r>
            <w:r>
              <w:lastRenderedPageBreak/>
              <w:t>chống tội phạm trên không gian mạng là thể hiện nôi dung nào sau đây của quyền được phát triển?</w:t>
            </w:r>
            <w:r>
              <w:br/>
              <w:t>A. Được lựa chọn việc làm.</w:t>
            </w:r>
            <w:r>
              <w:br/>
              <w:t>B. Được chăm sóc sức khỏe.</w:t>
            </w:r>
            <w:r>
              <w:br/>
              <w:t>C. Được bảo trợ xã hội.</w:t>
            </w:r>
            <w:r>
              <w:br/>
              <w:t>D. Được cung cấp thông tin.</w:t>
            </w:r>
          </w:p>
        </w:tc>
        <w:tc>
          <w:tcPr>
            <w:tcW w:w="1570" w:type="dxa"/>
          </w:tcPr>
          <w:p w14:paraId="6D181BD5" w14:textId="77777777" w:rsidR="00FA461C" w:rsidRDefault="00FA461C" w:rsidP="00FA461C">
            <w:r>
              <w:lastRenderedPageBreak/>
              <w:t>D</w:t>
            </w:r>
          </w:p>
        </w:tc>
        <w:tc>
          <w:tcPr>
            <w:tcW w:w="1461" w:type="dxa"/>
          </w:tcPr>
          <w:p w14:paraId="50F09AA9" w14:textId="77777777" w:rsidR="00FA461C" w:rsidRDefault="00FA461C" w:rsidP="00FA461C">
            <w:r>
              <w:t xml:space="preserve"> </w:t>
            </w:r>
          </w:p>
        </w:tc>
        <w:tc>
          <w:tcPr>
            <w:tcW w:w="2035" w:type="dxa"/>
          </w:tcPr>
          <w:p w14:paraId="396A2EF8" w14:textId="77777777" w:rsidR="00FA461C" w:rsidRDefault="00FA461C" w:rsidP="00FA461C">
            <w:r>
              <w:t xml:space="preserve">- Việc Nhà nước tổ chức tuyên truyền đến nguời dân về các biện pháp phòng, chống tội phạm trên không gian mạng là thể hiện nôi dung </w:t>
            </w:r>
            <w:r>
              <w:lastRenderedPageBreak/>
              <w:t>được cung cấp thông tin của quyền được phát triển.</w:t>
            </w:r>
            <w:r>
              <w:br/>
              <w:t>Chọn D</w:t>
            </w:r>
          </w:p>
        </w:tc>
      </w:tr>
      <w:tr w:rsidR="00FA461C" w14:paraId="30338AB5" w14:textId="77777777" w:rsidTr="00FA461C">
        <w:trPr>
          <w:jc w:val="center"/>
        </w:trPr>
        <w:tc>
          <w:tcPr>
            <w:tcW w:w="1548" w:type="dxa"/>
          </w:tcPr>
          <w:p w14:paraId="32BD3C06" w14:textId="77777777" w:rsidR="00FA461C" w:rsidRDefault="00FA461C" w:rsidP="00FA461C">
            <w:r>
              <w:lastRenderedPageBreak/>
              <w:t>Civ_42_38</w:t>
            </w:r>
          </w:p>
        </w:tc>
        <w:tc>
          <w:tcPr>
            <w:tcW w:w="817" w:type="dxa"/>
          </w:tcPr>
          <w:p w14:paraId="20B4825B" w14:textId="77777777" w:rsidR="00FA461C" w:rsidRDefault="00FA461C" w:rsidP="00FA461C">
            <w:r>
              <w:t xml:space="preserve"> </w:t>
            </w:r>
          </w:p>
        </w:tc>
        <w:tc>
          <w:tcPr>
            <w:tcW w:w="1425" w:type="dxa"/>
          </w:tcPr>
          <w:p w14:paraId="47F99E2C" w14:textId="77777777" w:rsidR="00FA461C" w:rsidRDefault="00FA461C" w:rsidP="00FA461C">
            <w:r>
              <w:t>CÂU 39:</w:t>
            </w:r>
            <w:r>
              <w:br/>
              <w:t xml:space="preserve">Việc cơ quan nhà nước có thẩm quyền áp dụng các biện pháp tố tụng và tạm giữ hình sự đối với anh A là lao động tự do và anh B là giám đốc một doanh nghiệp tư </w:t>
            </w:r>
            <w:r>
              <w:lastRenderedPageBreak/>
              <w:t>nhân về hành vi tổ chức, tham gia cá độ bóng đá là thể hiện đặc trưng nào sau đây của pháp luật?</w:t>
            </w:r>
            <w:r>
              <w:br/>
              <w:t>A. Tính đa nghĩa, phi lợi nhuận.</w:t>
            </w:r>
            <w:r>
              <w:br/>
              <w:t>B. Tính quyền lực, bắt buộc chung.</w:t>
            </w:r>
            <w:r>
              <w:br/>
              <w:t>C. Tính phân cấp, được bảo mật.</w:t>
            </w:r>
            <w:r>
              <w:br/>
              <w:t>D. Tính đồng thuận, tự phán quyết.</w:t>
            </w:r>
          </w:p>
        </w:tc>
        <w:tc>
          <w:tcPr>
            <w:tcW w:w="1570" w:type="dxa"/>
          </w:tcPr>
          <w:p w14:paraId="4E35D1E7" w14:textId="77777777" w:rsidR="00FA461C" w:rsidRDefault="00FA461C" w:rsidP="00FA461C">
            <w:r>
              <w:lastRenderedPageBreak/>
              <w:t>B</w:t>
            </w:r>
          </w:p>
        </w:tc>
        <w:tc>
          <w:tcPr>
            <w:tcW w:w="1461" w:type="dxa"/>
          </w:tcPr>
          <w:p w14:paraId="01C2758C" w14:textId="77777777" w:rsidR="00FA461C" w:rsidRDefault="00FA461C" w:rsidP="00FA461C">
            <w:r>
              <w:t xml:space="preserve"> </w:t>
            </w:r>
          </w:p>
        </w:tc>
        <w:tc>
          <w:tcPr>
            <w:tcW w:w="2035" w:type="dxa"/>
          </w:tcPr>
          <w:p w14:paraId="1C241B2F" w14:textId="77777777" w:rsidR="00FA461C" w:rsidRDefault="00FA461C" w:rsidP="00FA461C">
            <w:r>
              <w:t>- Việc cơ quan nhà nước có thẩm quyền áp dụng các biện pháp tố tụng và tạm giữ hình sự đối với anh A là lao động tự do và anh B là giám đốc một doanh nghiệp tư nhân về hành vi tổ chức, tham gia cá độ bóng đá là thể hiện đặc trưng tính quyền lực, bắt buộc chung của pháp luật.</w:t>
            </w:r>
            <w:r>
              <w:br/>
            </w:r>
            <w:r>
              <w:lastRenderedPageBreak/>
              <w:t>Chọn B</w:t>
            </w:r>
          </w:p>
        </w:tc>
      </w:tr>
      <w:tr w:rsidR="00FA461C" w14:paraId="07E81151" w14:textId="77777777" w:rsidTr="00FA461C">
        <w:trPr>
          <w:jc w:val="center"/>
        </w:trPr>
        <w:tc>
          <w:tcPr>
            <w:tcW w:w="1548" w:type="dxa"/>
          </w:tcPr>
          <w:p w14:paraId="445D07D0" w14:textId="77777777" w:rsidR="00FA461C" w:rsidRDefault="00FA461C" w:rsidP="00FA461C">
            <w:r>
              <w:lastRenderedPageBreak/>
              <w:t>Civ_42_39</w:t>
            </w:r>
          </w:p>
        </w:tc>
        <w:tc>
          <w:tcPr>
            <w:tcW w:w="817" w:type="dxa"/>
          </w:tcPr>
          <w:p w14:paraId="40018A08" w14:textId="77777777" w:rsidR="00FA461C" w:rsidRDefault="00FA461C" w:rsidP="00FA461C">
            <w:r>
              <w:t xml:space="preserve"> </w:t>
            </w:r>
          </w:p>
        </w:tc>
        <w:tc>
          <w:tcPr>
            <w:tcW w:w="1425" w:type="dxa"/>
          </w:tcPr>
          <w:p w14:paraId="16193C16" w14:textId="77777777" w:rsidR="00FA461C" w:rsidRDefault="00FA461C" w:rsidP="00FA461C">
            <w:r>
              <w:t>CÂU 40:</w:t>
            </w:r>
            <w:r>
              <w:br/>
              <w:t xml:space="preserve">Tại một cuộc họp bàn về chủ trương nâng cấp nhà văn hóa phường Y có bà H là bí thư Đảng ủy, ông B là chủ tịch và anh D, chị Q là đại </w:t>
            </w:r>
            <w:r>
              <w:lastRenderedPageBreak/>
              <w:t xml:space="preserve">diện các hộ dân. Ông B chỉ định anh D đưa ra quan điển riêng nhưng anh từ chối. Sau đó, chị Q nêu rõ ý kiến đề nghị xem xét về mức đóng góp kinh phí xây dựng và bị bà H buộc chị phải dừng phát biểu nhưng chị Q vẫn tiếp tục trình bày. Thấy vậy, ông B lớn tiếng ép chị Q chấm dứt mọi ý kiến, còn bà H cho gọi anh E công an viên đang trực tại phòng bảo vệ đến phòng họp để đưa chị ra ngoài. Sự việc này khiến chị Q tỏ ra </w:t>
            </w:r>
            <w:r>
              <w:lastRenderedPageBreak/>
              <w:t xml:space="preserve">bực tức, đem chuyện này kể với bạn là chị P, vốn có mâu thuẫn với bà H và ông B, chị P đã tung tin lên mạng xã hội với lý do bà H và ông B chiếm đoạt số tiền hỗ trợ lao động bị ảnh hưởng do dịch bệnh khiến uy tín của hai người bị giảm sút. Cho rằng chị P cố tình gây rối an ninh trật tự, bà H, ông B và anh E xông vào nhà chị P khám xét, rồi giải chị về giam tại nhà kho hai ngày sau mới thả. Những ai </w:t>
            </w:r>
            <w:r>
              <w:lastRenderedPageBreak/>
              <w:t>dưới đây vừa vi phạm quyền tự do ngôn luận, vừa vi phạm quyền bất khả xâm phạm về thân thể của công dân?</w:t>
            </w:r>
            <w:r>
              <w:br/>
              <w:t>A. Bà H và anh E.</w:t>
            </w:r>
            <w:r>
              <w:br/>
              <w:t>B. Ông B, anh E và bà H.</w:t>
            </w:r>
            <w:r>
              <w:br/>
              <w:t>C. Bà H và ông B.</w:t>
            </w:r>
            <w:r>
              <w:br/>
              <w:t>D. Ông B, bà H và chị P.</w:t>
            </w:r>
          </w:p>
        </w:tc>
        <w:tc>
          <w:tcPr>
            <w:tcW w:w="1570" w:type="dxa"/>
          </w:tcPr>
          <w:p w14:paraId="6122D009" w14:textId="77777777" w:rsidR="00FA461C" w:rsidRDefault="00FA461C" w:rsidP="00FA461C">
            <w:r>
              <w:lastRenderedPageBreak/>
              <w:t>C</w:t>
            </w:r>
          </w:p>
        </w:tc>
        <w:tc>
          <w:tcPr>
            <w:tcW w:w="1461" w:type="dxa"/>
          </w:tcPr>
          <w:p w14:paraId="0F93E461" w14:textId="77777777" w:rsidR="00FA461C" w:rsidRDefault="00FA461C" w:rsidP="00FA461C">
            <w:r>
              <w:t xml:space="preserve"> </w:t>
            </w:r>
          </w:p>
        </w:tc>
        <w:tc>
          <w:tcPr>
            <w:tcW w:w="2035" w:type="dxa"/>
          </w:tcPr>
          <w:p w14:paraId="37AD216D" w14:textId="77777777" w:rsidR="00FA461C" w:rsidRDefault="00FA461C" w:rsidP="00FA461C">
            <w:r>
              <w:t>- Trong tình huống này, vận dụng nội dung bài 6 (Công dân với các quyền tự do cơ bản) thì bà H và ông B vừa vi phạm quyền tự do ngôn luận, vừa vi phạm quyền bất khả xâm phạm về thân thể của công dân vì:</w:t>
            </w:r>
            <w:r>
              <w:br/>
              <w:t xml:space="preserve">+ Chị Q nêu rõ ý </w:t>
            </w:r>
            <w:r>
              <w:lastRenderedPageBreak/>
              <w:t>kiến đề nghị xem xét về mức đóng góp kinh phí xây dựng và bị bà H buộc chị phải dừng phát biểu nhưng chị Q vẫn tiếp tục trình bày, tức vi phạm quyền tự do ngôn luận</w:t>
            </w:r>
            <w:r>
              <w:br/>
              <w:t>+ Ông B lớn tiếng ép chị Q chấm dứt mọi ý kiến tức vi phạm quyền tự do ngôn luận</w:t>
            </w:r>
            <w:r>
              <w:br/>
              <w:t>+ Cho rằng chị P cố tình gây rối an ninh trật tự, bà H, ông B và anh E xông vào nhà chị P khám xét, rồi giải chị về giam tại nhà kho hai ngày sau mới thả, tức vi phạm quyền bất khả xâm phạm về thân thể của công dân.</w:t>
            </w:r>
            <w:r>
              <w:br/>
              <w:t>Chọn C</w:t>
            </w:r>
          </w:p>
        </w:tc>
      </w:tr>
    </w:tbl>
    <w:p w14:paraId="6CED052C" w14:textId="77777777" w:rsidR="00CC4983" w:rsidRDefault="00CC4983"/>
    <w:sectPr w:rsidR="00CC49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536563">
    <w:abstractNumId w:val="8"/>
  </w:num>
  <w:num w:numId="2" w16cid:durableId="458912615">
    <w:abstractNumId w:val="6"/>
  </w:num>
  <w:num w:numId="3" w16cid:durableId="587420426">
    <w:abstractNumId w:val="5"/>
  </w:num>
  <w:num w:numId="4" w16cid:durableId="783646521">
    <w:abstractNumId w:val="4"/>
  </w:num>
  <w:num w:numId="5" w16cid:durableId="1901331009">
    <w:abstractNumId w:val="7"/>
  </w:num>
  <w:num w:numId="6" w16cid:durableId="1597203676">
    <w:abstractNumId w:val="3"/>
  </w:num>
  <w:num w:numId="7" w16cid:durableId="1193767943">
    <w:abstractNumId w:val="2"/>
  </w:num>
  <w:num w:numId="8" w16cid:durableId="245267888">
    <w:abstractNumId w:val="1"/>
  </w:num>
  <w:num w:numId="9" w16cid:durableId="2673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7FBC"/>
    <w:rsid w:val="00AA1D8D"/>
    <w:rsid w:val="00B47730"/>
    <w:rsid w:val="00CB0664"/>
    <w:rsid w:val="00CC4983"/>
    <w:rsid w:val="00FA46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43077"/>
  <w14:defaultImageDpi w14:val="300"/>
  <w15:docId w15:val="{53CEA2A0-B121-4F8A-AF24-C8CA098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2023-07-19T01:31:00Z</dcterms:modified>
  <cp:category/>
</cp:coreProperties>
</file>