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color w:val="3c78d8"/>
          <w:sz w:val="30"/>
          <w:szCs w:val="30"/>
        </w:rPr>
      </w:pPr>
      <w:r w:rsidDel="00000000" w:rsidR="00000000" w:rsidRPr="00000000">
        <w:rPr>
          <w:b w:val="1"/>
          <w:bCs w:val="1"/>
          <w:color w:val="3c78d8"/>
          <w:sz w:val="30"/>
          <w:szCs w:val="30"/>
          <w:rtl w:val="0"/>
        </w:rPr>
        <w:t xml:space="preserve">PROJET INFORMATIQUE PINF</w:t>
      </w:r>
    </w:p>
    <w:p w:rsidR="00000000" w:rsidDel="00000000" w:rsidP="00000000" w:rsidRDefault="00000000" w:rsidRPr="00000000" w14:paraId="00000002">
      <w:pPr>
        <w:jc w:val="left"/>
        <w:rPr>
          <w:b w:val="1"/>
          <w:bCs w:val="1"/>
          <w:sz w:val="30"/>
          <w:szCs w:val="30"/>
        </w:rPr>
      </w:pPr>
      <w:r w:rsidDel="00000000" w:rsidR="00000000" w:rsidRPr="00000000">
        <w:rPr>
          <w:rtl w:val="0"/>
        </w:rPr>
      </w:r>
    </w:p>
    <w:p w:rsidR="00000000" w:rsidDel="00000000" w:rsidP="00000000" w:rsidRDefault="00000000" w:rsidRPr="00000000" w14:paraId="00000003">
      <w:pPr>
        <w:jc w:val="left"/>
        <w:rPr>
          <w:b w:val="1"/>
          <w:bCs w:val="1"/>
          <w:sz w:val="26"/>
          <w:szCs w:val="26"/>
        </w:rPr>
      </w:pPr>
      <w:r w:rsidDel="00000000" w:rsidR="00000000" w:rsidRPr="00000000">
        <w:rPr>
          <w:rtl w:val="0"/>
        </w:rPr>
      </w:r>
    </w:p>
    <w:p w:rsidR="00000000" w:rsidDel="00000000" w:rsidP="00000000" w:rsidRDefault="00000000" w:rsidRPr="00000000" w14:paraId="00000004">
      <w:pPr>
        <w:jc w:val="left"/>
        <w:rPr>
          <w:b w:val="1"/>
          <w:bCs w:val="1"/>
          <w:sz w:val="30"/>
          <w:szCs w:val="30"/>
        </w:rPr>
      </w:pPr>
      <w:r w:rsidDel="00000000" w:rsidR="00000000" w:rsidRPr="00000000">
        <w:rPr>
          <w:b w:val="1"/>
          <w:bCs w:val="1"/>
          <w:sz w:val="26"/>
          <w:szCs w:val="26"/>
          <w:rtl w:val="0"/>
        </w:rPr>
        <w:t xml:space="preserve">COMPTE RENDU DE RÉUNION CLIENT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7450.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3095"/>
        <w:gridCol w:w="4355"/>
        <w:tblGridChange w:id="0">
          <w:tblGrid>
            <w:gridCol w:w="3095"/>
            <w:gridCol w:w="4355"/>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6">
            <w:pPr>
              <w:rPr>
                <w:color w:val="e8e8e8"/>
                <w:sz w:val="21"/>
                <w:szCs w:val="21"/>
              </w:rPr>
            </w:pPr>
            <w:r w:rsidDel="00000000" w:rsidR="00000000" w:rsidRPr="00000000">
              <w:rPr>
                <w:b w:val="1"/>
                <w:bCs w:val="1"/>
                <w:color w:val="e8e8e8"/>
                <w:sz w:val="21"/>
                <w:szCs w:val="21"/>
                <w:rtl w:val="0"/>
              </w:rPr>
              <w:t xml:space="preserve">Client</w:t>
            </w:r>
            <w:r w:rsidDel="00000000" w:rsidR="00000000" w:rsidRPr="00000000">
              <w:rPr>
                <w:color w:val="e8e8e8"/>
                <w:sz w:val="21"/>
                <w:szCs w:val="21"/>
                <w:rtl w:val="0"/>
              </w:rPr>
              <w:t xml:space="preserve"> :</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color w:val="e8e8e8"/>
                <w:sz w:val="21"/>
                <w:szCs w:val="21"/>
              </w:rPr>
            </w:pPr>
            <w:r w:rsidDel="00000000" w:rsidR="00000000" w:rsidRPr="00000000">
              <w:rPr>
                <w:color w:val="e8e8e8"/>
                <w:sz w:val="21"/>
                <w:szCs w:val="21"/>
                <w:rtl w:val="0"/>
              </w:rPr>
              <w:t xml:space="preserve">Nicolas Monaque</w:t>
            </w:r>
          </w:p>
        </w:tc>
      </w:tr>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color w:val="e8e8e8"/>
                <w:sz w:val="21"/>
                <w:szCs w:val="21"/>
              </w:rPr>
            </w:pPr>
            <w:r w:rsidDel="00000000" w:rsidR="00000000" w:rsidRPr="00000000">
              <w:rPr>
                <w:b w:val="1"/>
                <w:bCs w:val="1"/>
                <w:color w:val="e8e8e8"/>
                <w:sz w:val="21"/>
                <w:szCs w:val="21"/>
                <w:rtl w:val="0"/>
              </w:rPr>
              <w:t xml:space="preserve">Nom de l’Organisation</w:t>
            </w:r>
            <w:r w:rsidDel="00000000" w:rsidR="00000000" w:rsidRPr="00000000">
              <w:rPr>
                <w:color w:val="e8e8e8"/>
                <w:sz w:val="21"/>
                <w:szCs w:val="21"/>
                <w:rtl w:val="0"/>
              </w:rPr>
              <w:t xml:space="preserve"> :</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color w:val="e8e8e8"/>
                <w:sz w:val="21"/>
                <w:szCs w:val="21"/>
              </w:rPr>
            </w:pPr>
            <w:r w:rsidDel="00000000" w:rsidR="00000000" w:rsidRPr="00000000">
              <w:rPr>
                <w:color w:val="e8e8e8"/>
                <w:sz w:val="21"/>
                <w:szCs w:val="21"/>
                <w:rtl w:val="0"/>
              </w:rPr>
              <w:t xml:space="preserve">Noeux Environnement / La Réserve</w:t>
            </w:r>
          </w:p>
        </w:tc>
      </w:tr>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color w:val="e8e8e8"/>
                <w:sz w:val="21"/>
                <w:szCs w:val="21"/>
              </w:rPr>
            </w:pPr>
            <w:r w:rsidDel="00000000" w:rsidR="00000000" w:rsidRPr="00000000">
              <w:rPr>
                <w:b w:val="1"/>
                <w:bCs w:val="1"/>
                <w:color w:val="e8e8e8"/>
                <w:sz w:val="21"/>
                <w:szCs w:val="21"/>
                <w:rtl w:val="0"/>
              </w:rPr>
              <w:t xml:space="preserve">Date &amp; Heure</w:t>
            </w:r>
            <w:r w:rsidDel="00000000" w:rsidR="00000000" w:rsidRPr="00000000">
              <w:rPr>
                <w:color w:val="e8e8e8"/>
                <w:sz w:val="21"/>
                <w:szCs w:val="21"/>
                <w:rtl w:val="0"/>
              </w:rPr>
              <w:t xml:space="preserve"> :</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color w:val="e8e8e8"/>
                <w:sz w:val="21"/>
                <w:szCs w:val="21"/>
              </w:rPr>
            </w:pPr>
            <w:r w:rsidDel="00000000" w:rsidR="00000000" w:rsidRPr="00000000">
              <w:rPr>
                <w:color w:val="e8e8e8"/>
                <w:sz w:val="21"/>
                <w:szCs w:val="21"/>
                <w:rtl w:val="0"/>
              </w:rPr>
              <w:t xml:space="preserve">14 Octobre 2025, 13h30 - 16h00</w:t>
            </w:r>
          </w:p>
        </w:tc>
      </w:tr>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color w:val="e8e8e8"/>
                <w:sz w:val="21"/>
                <w:szCs w:val="21"/>
              </w:rPr>
            </w:pPr>
            <w:r w:rsidDel="00000000" w:rsidR="00000000" w:rsidRPr="00000000">
              <w:rPr>
                <w:b w:val="1"/>
                <w:bCs w:val="1"/>
                <w:color w:val="e8e8e8"/>
                <w:sz w:val="21"/>
                <w:szCs w:val="21"/>
                <w:rtl w:val="0"/>
              </w:rPr>
              <w:t xml:space="preserve">Lieu</w:t>
            </w:r>
            <w:r w:rsidDel="00000000" w:rsidR="00000000" w:rsidRPr="00000000">
              <w:rPr>
                <w:color w:val="e8e8e8"/>
                <w:sz w:val="21"/>
                <w:szCs w:val="21"/>
                <w:rtl w:val="0"/>
              </w:rPr>
              <w:t xml:space="preserve"> :</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color w:val="e8e8e8"/>
                <w:sz w:val="21"/>
                <w:szCs w:val="21"/>
              </w:rPr>
            </w:pPr>
            <w:r w:rsidDel="00000000" w:rsidR="00000000" w:rsidRPr="00000000">
              <w:rPr>
                <w:color w:val="e8e8e8"/>
                <w:sz w:val="21"/>
                <w:szCs w:val="21"/>
                <w:rtl w:val="0"/>
              </w:rPr>
              <w:t xml:space="preserve">La Réserve, Visite des locaux</w:t>
            </w:r>
          </w:p>
        </w:tc>
      </w:tr>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color w:val="e8e8e8"/>
                <w:sz w:val="21"/>
                <w:szCs w:val="21"/>
              </w:rPr>
            </w:pPr>
            <w:r w:rsidDel="00000000" w:rsidR="00000000" w:rsidRPr="00000000">
              <w:rPr>
                <w:b w:val="1"/>
                <w:bCs w:val="1"/>
                <w:color w:val="e8e8e8"/>
                <w:sz w:val="21"/>
                <w:szCs w:val="21"/>
                <w:rtl w:val="0"/>
              </w:rPr>
              <w:t xml:space="preserve">Participants (Équipe PINF)</w:t>
            </w:r>
            <w:r w:rsidDel="00000000" w:rsidR="00000000" w:rsidRPr="00000000">
              <w:rPr>
                <w:color w:val="e8e8e8"/>
                <w:sz w:val="21"/>
                <w:szCs w:val="21"/>
                <w:rtl w:val="0"/>
              </w:rPr>
              <w:t xml:space="preserve"> :</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color w:val="e8e8e8"/>
                <w:sz w:val="21"/>
                <w:szCs w:val="21"/>
              </w:rPr>
            </w:pPr>
            <w:r w:rsidDel="00000000" w:rsidR="00000000" w:rsidRPr="00000000">
              <w:rPr>
                <w:color w:val="e8e8e8"/>
                <w:sz w:val="21"/>
                <w:szCs w:val="21"/>
                <w:rtl w:val="0"/>
              </w:rPr>
              <w:t xml:space="preserve">Chloé (CP), Erine (RC Client), Alexis (RC Professeur), Dorian (RT)</w:t>
            </w:r>
          </w:p>
        </w:tc>
      </w:tr>
    </w:tbl>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b w:val="1"/>
          <w:bCs w:val="1"/>
          <w:sz w:val="26"/>
          <w:szCs w:val="26"/>
        </w:rPr>
      </w:pPr>
      <w:r w:rsidDel="00000000" w:rsidR="00000000" w:rsidRPr="00000000">
        <w:rPr>
          <w:rtl w:val="0"/>
        </w:rPr>
      </w:r>
    </w:p>
    <w:p w:rsidR="00000000" w:rsidDel="00000000" w:rsidP="00000000" w:rsidRDefault="00000000" w:rsidRPr="00000000" w14:paraId="00000013">
      <w:pPr>
        <w:jc w:val="left"/>
        <w:rPr>
          <w:b w:val="1"/>
          <w:bCs w:val="1"/>
          <w:sz w:val="26"/>
          <w:szCs w:val="26"/>
        </w:rPr>
      </w:pPr>
      <w:r w:rsidDel="00000000" w:rsidR="00000000" w:rsidRPr="00000000">
        <w:rPr>
          <w:b w:val="1"/>
          <w:bCs w:val="1"/>
          <w:sz w:val="26"/>
          <w:szCs w:val="26"/>
          <w:rtl w:val="0"/>
        </w:rPr>
        <w:t xml:space="preserve">1. Objectifs Généraux</w:t>
      </w:r>
    </w:p>
    <w:p w:rsidR="00000000" w:rsidDel="00000000" w:rsidP="00000000" w:rsidRDefault="00000000" w:rsidRPr="00000000" w14:paraId="00000014">
      <w:pPr>
        <w:jc w:val="left"/>
        <w:rPr>
          <w:b w:val="1"/>
          <w:bCs w:val="1"/>
          <w:sz w:val="26"/>
          <w:szCs w:val="26"/>
        </w:rPr>
      </w:pPr>
      <w:r w:rsidDel="00000000" w:rsidR="00000000" w:rsidRPr="00000000">
        <w:rPr>
          <w:rtl w:val="0"/>
        </w:rPr>
      </w:r>
    </w:p>
    <w:p w:rsidR="00000000" w:rsidDel="00000000" w:rsidP="00000000" w:rsidRDefault="00000000" w:rsidRPr="00000000" w14:paraId="00000015">
      <w:pPr>
        <w:jc w:val="left"/>
        <w:rPr>
          <w:b w:val="1"/>
          <w:bCs w:val="1"/>
          <w:sz w:val="26"/>
          <w:szCs w:val="26"/>
        </w:rPr>
      </w:pPr>
      <w:r w:rsidDel="00000000" w:rsidR="00000000" w:rsidRPr="00000000">
        <w:rPr>
          <w:rtl w:val="0"/>
        </w:rPr>
        <w:t xml:space="preserve">Concevoir et réaliser deux sites internet (La Réserve et Noeux Environnement) qui doivent être fonctionnels. Le client précise que l'aspect fonctionnel est plus important que l'aspect visuel.</w:t>
        <w:br w:type="textWrapping"/>
      </w:r>
      <w:r w:rsidDel="00000000" w:rsidR="00000000" w:rsidRPr="00000000">
        <w:rPr>
          <w:rtl w:val="0"/>
        </w:rPr>
      </w:r>
    </w:p>
    <w:p w:rsidR="00000000" w:rsidDel="00000000" w:rsidP="00000000" w:rsidRDefault="00000000" w:rsidRPr="00000000" w14:paraId="00000016">
      <w:pPr>
        <w:jc w:val="left"/>
        <w:rPr>
          <w:b w:val="1"/>
          <w:bCs w:val="1"/>
          <w:sz w:val="26"/>
          <w:szCs w:val="26"/>
        </w:rPr>
      </w:pPr>
      <w:r w:rsidDel="00000000" w:rsidR="00000000" w:rsidRPr="00000000">
        <w:rPr>
          <w:rtl w:val="0"/>
        </w:rPr>
      </w:r>
    </w:p>
    <w:p w:rsidR="00000000" w:rsidDel="00000000" w:rsidP="00000000" w:rsidRDefault="00000000" w:rsidRPr="00000000" w14:paraId="00000017">
      <w:pPr>
        <w:jc w:val="left"/>
        <w:rPr>
          <w:b w:val="1"/>
          <w:bCs w:val="1"/>
          <w:sz w:val="26"/>
          <w:szCs w:val="26"/>
        </w:rPr>
      </w:pPr>
      <w:r w:rsidDel="00000000" w:rsidR="00000000" w:rsidRPr="00000000">
        <w:rPr>
          <w:b w:val="1"/>
          <w:bCs w:val="1"/>
          <w:sz w:val="26"/>
          <w:szCs w:val="26"/>
          <w:rtl w:val="0"/>
        </w:rPr>
        <w:t xml:space="preserve">2. Répartition des Contenus et des Fonctionnalités</w:t>
      </w:r>
    </w:p>
    <w:p w:rsidR="00000000" w:rsidDel="00000000" w:rsidP="00000000" w:rsidRDefault="00000000" w:rsidRPr="00000000" w14:paraId="00000018">
      <w:pPr>
        <w:jc w:val="left"/>
        <w:rPr>
          <w:b w:val="1"/>
          <w:bCs w:val="1"/>
          <w:sz w:val="26"/>
          <w:szCs w:val="26"/>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La difficulté est de différencier les deux entités, même si elles font partie du même groupe associatif. Les deux sites doivent se renvoyer l'un à l'autre (par exemple : logo de l'autre entité cliquable en bas de page).</w:t>
      </w:r>
    </w:p>
    <w:p w:rsidR="00000000" w:rsidDel="00000000" w:rsidP="00000000" w:rsidRDefault="00000000" w:rsidRPr="00000000" w14:paraId="0000001A">
      <w:pPr>
        <w:rPr/>
      </w:pPr>
      <w:r w:rsidDel="00000000" w:rsidR="00000000" w:rsidRPr="00000000">
        <w:rPr>
          <w:rtl w:val="0"/>
        </w:rPr>
      </w:r>
    </w:p>
    <w:tbl>
      <w:tblPr>
        <w:tblStyle w:val="Table2"/>
        <w:tblW w:w="683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940"/>
        <w:gridCol w:w="4895"/>
        <w:tblGridChange w:id="0">
          <w:tblGrid>
            <w:gridCol w:w="1940"/>
            <w:gridCol w:w="4895"/>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color w:val="e8e8e8"/>
                <w:sz w:val="21"/>
                <w:szCs w:val="21"/>
              </w:rPr>
            </w:pPr>
            <w:r w:rsidDel="00000000" w:rsidR="00000000" w:rsidRPr="00000000">
              <w:rPr>
                <w:color w:val="e8e8e8"/>
                <w:sz w:val="21"/>
                <w:szCs w:val="21"/>
                <w:rtl w:val="0"/>
              </w:rPr>
              <w:t xml:space="preserve">Site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color w:val="e8e8e8"/>
                <w:sz w:val="21"/>
                <w:szCs w:val="21"/>
              </w:rPr>
            </w:pPr>
            <w:r w:rsidDel="00000000" w:rsidR="00000000" w:rsidRPr="00000000">
              <w:rPr>
                <w:color w:val="e8e8e8"/>
                <w:sz w:val="21"/>
                <w:szCs w:val="21"/>
                <w:rtl w:val="0"/>
              </w:rPr>
              <w:t xml:space="preserve">Thématiques et Contenu</w:t>
            </w:r>
          </w:p>
        </w:tc>
      </w:tr>
      <w:tr>
        <w:trPr>
          <w:cantSplit w:val="0"/>
          <w:trHeight w:val="23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b w:val="1"/>
                <w:bCs w:val="1"/>
                <w:color w:val="e8e8e8"/>
                <w:sz w:val="21"/>
                <w:szCs w:val="21"/>
              </w:rPr>
            </w:pPr>
            <w:r w:rsidDel="00000000" w:rsidR="00000000" w:rsidRPr="00000000">
              <w:rPr>
                <w:b w:val="1"/>
                <w:bCs w:val="1"/>
                <w:color w:val="e8e8e8"/>
                <w:sz w:val="21"/>
                <w:szCs w:val="21"/>
                <w:rtl w:val="0"/>
              </w:rPr>
              <w:t xml:space="preserve">La Réserve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1E">
            <w:pPr>
              <w:numPr>
                <w:ilvl w:val="0"/>
                <w:numId w:val="1"/>
              </w:numPr>
              <w:ind w:left="720" w:hanging="360"/>
              <w:rPr>
                <w:color w:val="ffffff"/>
              </w:rPr>
            </w:pPr>
            <w:r w:rsidDel="00000000" w:rsidR="00000000" w:rsidRPr="00000000">
              <w:rPr>
                <w:color w:val="ffffff"/>
                <w:rtl w:val="0"/>
              </w:rPr>
              <w:t xml:space="preserve">Accueil</w:t>
            </w:r>
          </w:p>
          <w:p w:rsidR="00000000" w:rsidDel="00000000" w:rsidP="00000000" w:rsidRDefault="00000000" w:rsidRPr="00000000" w14:paraId="0000001F">
            <w:pPr>
              <w:numPr>
                <w:ilvl w:val="0"/>
                <w:numId w:val="1"/>
              </w:numPr>
              <w:ind w:left="720" w:hanging="360"/>
              <w:rPr>
                <w:color w:val="ffffff"/>
              </w:rPr>
            </w:pPr>
            <w:r w:rsidDel="00000000" w:rsidR="00000000" w:rsidRPr="00000000">
              <w:rPr>
                <w:color w:val="ffffff"/>
                <w:rtl w:val="0"/>
              </w:rPr>
              <w:t xml:space="preserve">Préparer votre visite (horaires, tarifs, gps, règles)</w:t>
            </w:r>
          </w:p>
          <w:p w:rsidR="00000000" w:rsidDel="00000000" w:rsidP="00000000" w:rsidRDefault="00000000" w:rsidRPr="00000000" w14:paraId="00000020">
            <w:pPr>
              <w:numPr>
                <w:ilvl w:val="0"/>
                <w:numId w:val="1"/>
              </w:numPr>
              <w:ind w:left="720" w:hanging="360"/>
              <w:rPr>
                <w:color w:val="ffffff"/>
              </w:rPr>
            </w:pPr>
            <w:r w:rsidDel="00000000" w:rsidR="00000000" w:rsidRPr="00000000">
              <w:rPr>
                <w:color w:val="ffffff"/>
                <w:rtl w:val="0"/>
              </w:rPr>
              <w:t xml:space="preserve">Agenda (NextCloud avec détail de chaque événements -&gt; date/heure , localisation, description, formulaire inscription)</w:t>
            </w:r>
          </w:p>
          <w:p w:rsidR="00000000" w:rsidDel="00000000" w:rsidP="00000000" w:rsidRDefault="00000000" w:rsidRPr="00000000" w14:paraId="00000021">
            <w:pPr>
              <w:numPr>
                <w:ilvl w:val="0"/>
                <w:numId w:val="1"/>
              </w:numPr>
              <w:ind w:left="720" w:hanging="360"/>
              <w:rPr>
                <w:color w:val="ffffff"/>
              </w:rPr>
            </w:pPr>
            <w:r w:rsidDel="00000000" w:rsidR="00000000" w:rsidRPr="00000000">
              <w:rPr>
                <w:color w:val="ffffff"/>
                <w:rtl w:val="0"/>
              </w:rPr>
              <w:t xml:space="preserve">Location Salle (détails des différentes salles, calendrier, réservation avec devis)</w:t>
            </w:r>
          </w:p>
          <w:p w:rsidR="00000000" w:rsidDel="00000000" w:rsidP="00000000" w:rsidRDefault="00000000" w:rsidRPr="00000000" w14:paraId="00000022">
            <w:pPr>
              <w:numPr>
                <w:ilvl w:val="0"/>
                <w:numId w:val="1"/>
              </w:numPr>
              <w:ind w:left="720" w:hanging="360"/>
              <w:rPr>
                <w:color w:val="ffffff"/>
              </w:rPr>
            </w:pPr>
            <w:r w:rsidDel="00000000" w:rsidR="00000000" w:rsidRPr="00000000">
              <w:rPr>
                <w:color w:val="ffffff"/>
                <w:rtl w:val="0"/>
              </w:rPr>
              <w:t xml:space="preserve">Animations ( description, durée, tarif)</w:t>
            </w:r>
          </w:p>
          <w:p w:rsidR="00000000" w:rsidDel="00000000" w:rsidP="00000000" w:rsidRDefault="00000000" w:rsidRPr="00000000" w14:paraId="00000023">
            <w:pPr>
              <w:numPr>
                <w:ilvl w:val="0"/>
                <w:numId w:val="1"/>
              </w:numPr>
              <w:ind w:left="720" w:hanging="360"/>
              <w:rPr>
                <w:color w:val="ffffff"/>
                <w:u w:val="none"/>
              </w:rPr>
            </w:pPr>
            <w:r w:rsidDel="00000000" w:rsidR="00000000" w:rsidRPr="00000000">
              <w:rPr>
                <w:color w:val="ffffff"/>
                <w:rtl w:val="0"/>
              </w:rPr>
              <w:t xml:space="preserve">Fiche Information (gallerie photo, détail, </w:t>
            </w:r>
            <w:r w:rsidDel="00000000" w:rsidR="00000000" w:rsidRPr="00000000">
              <w:rPr>
                <w:color w:val="e8e8e8"/>
                <w:sz w:val="21"/>
                <w:szCs w:val="21"/>
                <w:rtl w:val="0"/>
              </w:rPr>
              <w:t xml:space="preserve">Présentation des locaux (isolation, matériaux réemployés, géothermie), Info Conso (panneaux solaires))</w:t>
            </w:r>
            <w:r w:rsidDel="00000000" w:rsidR="00000000" w:rsidRPr="00000000">
              <w:rPr>
                <w:color w:val="ffffff"/>
                <w:rtl w:val="0"/>
              </w:rPr>
              <w:t xml:space="preserve"> </w:t>
            </w:r>
          </w:p>
          <w:p w:rsidR="00000000" w:rsidDel="00000000" w:rsidP="00000000" w:rsidRDefault="00000000" w:rsidRPr="00000000" w14:paraId="00000024">
            <w:pPr>
              <w:numPr>
                <w:ilvl w:val="0"/>
                <w:numId w:val="1"/>
              </w:numPr>
              <w:ind w:left="720" w:hanging="360"/>
              <w:rPr>
                <w:color w:val="ffffff"/>
              </w:rPr>
            </w:pPr>
            <w:r w:rsidDel="00000000" w:rsidR="00000000" w:rsidRPr="00000000">
              <w:rPr>
                <w:color w:val="ffffff"/>
                <w:rtl w:val="0"/>
              </w:rPr>
              <w:t xml:space="preserve">Contact</w:t>
            </w:r>
          </w:p>
          <w:p w:rsidR="00000000" w:rsidDel="00000000" w:rsidP="00000000" w:rsidRDefault="00000000" w:rsidRPr="00000000" w14:paraId="00000025">
            <w:pPr>
              <w:numPr>
                <w:ilvl w:val="0"/>
                <w:numId w:val="1"/>
              </w:numPr>
              <w:ind w:left="720" w:hanging="360"/>
              <w:rPr>
                <w:color w:val="ffffff"/>
              </w:rPr>
            </w:pPr>
            <w:r w:rsidDel="00000000" w:rsidR="00000000" w:rsidRPr="00000000">
              <w:rPr>
                <w:color w:val="ffffff"/>
                <w:rtl w:val="0"/>
              </w:rPr>
              <w:t xml:space="preserve">Mentions légales et Politique confidentialité</w:t>
            </w:r>
          </w:p>
          <w:p w:rsidR="00000000" w:rsidDel="00000000" w:rsidP="00000000" w:rsidRDefault="00000000" w:rsidRPr="00000000" w14:paraId="00000026">
            <w:pPr>
              <w:numPr>
                <w:ilvl w:val="0"/>
                <w:numId w:val="1"/>
              </w:numPr>
              <w:ind w:left="720" w:hanging="360"/>
              <w:rPr>
                <w:color w:val="ffffff"/>
              </w:rPr>
            </w:pPr>
            <w:r w:rsidDel="00000000" w:rsidR="00000000" w:rsidRPr="00000000">
              <w:rPr>
                <w:color w:val="ffffff"/>
                <w:rtl w:val="0"/>
              </w:rPr>
              <w:t xml:space="preserve">Lien Noeux Environnement (navbar)</w:t>
            </w:r>
            <w:r w:rsidDel="00000000" w:rsidR="00000000" w:rsidRPr="00000000">
              <w:rPr>
                <w:rtl w:val="0"/>
              </w:rPr>
            </w:r>
          </w:p>
        </w:tc>
      </w:tr>
      <w:tr>
        <w:trPr>
          <w:cantSplit w:val="0"/>
          <w:trHeight w:val="201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b w:val="1"/>
                <w:bCs w:val="1"/>
                <w:color w:val="e8e8e8"/>
                <w:sz w:val="21"/>
                <w:szCs w:val="21"/>
              </w:rPr>
            </w:pPr>
            <w:r w:rsidDel="00000000" w:rsidR="00000000" w:rsidRPr="00000000">
              <w:rPr>
                <w:b w:val="1"/>
                <w:bCs w:val="1"/>
                <w:color w:val="e8e8e8"/>
                <w:sz w:val="21"/>
                <w:szCs w:val="21"/>
                <w:rtl w:val="0"/>
              </w:rPr>
              <w:t xml:space="preserve">Noeux Environnement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28">
            <w:pPr>
              <w:numPr>
                <w:ilvl w:val="0"/>
                <w:numId w:val="2"/>
              </w:numPr>
              <w:ind w:left="720" w:hanging="360"/>
              <w:rPr>
                <w:color w:val="ffffff"/>
              </w:rPr>
            </w:pPr>
            <w:r w:rsidDel="00000000" w:rsidR="00000000" w:rsidRPr="00000000">
              <w:rPr>
                <w:color w:val="ffffff"/>
                <w:rtl w:val="0"/>
              </w:rPr>
              <w:t xml:space="preserve">Accueil (missions, articles récent)</w:t>
            </w:r>
          </w:p>
          <w:p w:rsidR="00000000" w:rsidDel="00000000" w:rsidP="00000000" w:rsidRDefault="00000000" w:rsidRPr="00000000" w14:paraId="00000029">
            <w:pPr>
              <w:numPr>
                <w:ilvl w:val="0"/>
                <w:numId w:val="2"/>
              </w:numPr>
              <w:ind w:left="720" w:hanging="360"/>
              <w:rPr>
                <w:color w:val="ffffff"/>
              </w:rPr>
            </w:pPr>
            <w:r w:rsidDel="00000000" w:rsidR="00000000" w:rsidRPr="00000000">
              <w:rPr>
                <w:color w:val="ffffff"/>
                <w:rtl w:val="0"/>
              </w:rPr>
              <w:t xml:space="preserve">Qui sommes-nous ? (différentes sous-pages / sections comme missions, histoire, valeurs et équipe)</w:t>
            </w:r>
          </w:p>
          <w:p w:rsidR="00000000" w:rsidDel="00000000" w:rsidP="00000000" w:rsidRDefault="00000000" w:rsidRPr="00000000" w14:paraId="0000002A">
            <w:pPr>
              <w:numPr>
                <w:ilvl w:val="0"/>
                <w:numId w:val="2"/>
              </w:numPr>
              <w:ind w:left="720" w:hanging="360"/>
              <w:rPr>
                <w:color w:val="ffffff"/>
              </w:rPr>
            </w:pPr>
            <w:r w:rsidDel="00000000" w:rsidR="00000000" w:rsidRPr="00000000">
              <w:rPr>
                <w:color w:val="ffffff"/>
                <w:rtl w:val="0"/>
              </w:rPr>
              <w:t xml:space="preserve">Projet (liste type annonce avec description de chacun, page dédié)</w:t>
            </w:r>
          </w:p>
          <w:p w:rsidR="00000000" w:rsidDel="00000000" w:rsidP="00000000" w:rsidRDefault="00000000" w:rsidRPr="00000000" w14:paraId="0000002B">
            <w:pPr>
              <w:numPr>
                <w:ilvl w:val="0"/>
                <w:numId w:val="2"/>
              </w:numPr>
              <w:ind w:left="720" w:hanging="360"/>
              <w:rPr>
                <w:color w:val="ffffff"/>
              </w:rPr>
            </w:pPr>
            <w:r w:rsidDel="00000000" w:rsidR="00000000" w:rsidRPr="00000000">
              <w:rPr>
                <w:color w:val="ffffff"/>
                <w:rtl w:val="0"/>
              </w:rPr>
              <w:t xml:space="preserve">Achat Panier Légumes (réserver)</w:t>
            </w:r>
          </w:p>
          <w:p w:rsidR="00000000" w:rsidDel="00000000" w:rsidP="00000000" w:rsidRDefault="00000000" w:rsidRPr="00000000" w14:paraId="0000002C">
            <w:pPr>
              <w:numPr>
                <w:ilvl w:val="0"/>
                <w:numId w:val="2"/>
              </w:numPr>
              <w:ind w:left="720" w:hanging="360"/>
              <w:rPr>
                <w:color w:val="ffffff"/>
              </w:rPr>
            </w:pPr>
            <w:r w:rsidDel="00000000" w:rsidR="00000000" w:rsidRPr="00000000">
              <w:rPr>
                <w:color w:val="ffffff"/>
                <w:rtl w:val="0"/>
              </w:rPr>
              <w:t xml:space="preserve">Actualités (liste type annonce avec description de chacun, page dédié)</w:t>
            </w:r>
          </w:p>
          <w:p w:rsidR="00000000" w:rsidDel="00000000" w:rsidP="00000000" w:rsidRDefault="00000000" w:rsidRPr="00000000" w14:paraId="0000002D">
            <w:pPr>
              <w:numPr>
                <w:ilvl w:val="0"/>
                <w:numId w:val="2"/>
              </w:numPr>
              <w:ind w:left="720" w:hanging="360"/>
              <w:rPr>
                <w:color w:val="ffffff"/>
              </w:rPr>
            </w:pPr>
            <w:r w:rsidDel="00000000" w:rsidR="00000000" w:rsidRPr="00000000">
              <w:rPr>
                <w:color w:val="ffffff"/>
                <w:rtl w:val="0"/>
              </w:rPr>
              <w:t xml:space="preserve">Bénévolat (formulaire candidature)</w:t>
            </w:r>
          </w:p>
          <w:p w:rsidR="00000000" w:rsidDel="00000000" w:rsidP="00000000" w:rsidRDefault="00000000" w:rsidRPr="00000000" w14:paraId="0000002E">
            <w:pPr>
              <w:numPr>
                <w:ilvl w:val="0"/>
                <w:numId w:val="2"/>
              </w:numPr>
              <w:ind w:left="720" w:hanging="360"/>
              <w:rPr>
                <w:color w:val="ffffff"/>
              </w:rPr>
            </w:pPr>
            <w:r w:rsidDel="00000000" w:rsidR="00000000" w:rsidRPr="00000000">
              <w:rPr>
                <w:color w:val="ffffff"/>
                <w:rtl w:val="0"/>
              </w:rPr>
              <w:t xml:space="preserve">Adhérer / donner (Lien HelloAsso qui gère paiement, don)</w:t>
            </w:r>
          </w:p>
          <w:p w:rsidR="00000000" w:rsidDel="00000000" w:rsidP="00000000" w:rsidRDefault="00000000" w:rsidRPr="00000000" w14:paraId="0000002F">
            <w:pPr>
              <w:numPr>
                <w:ilvl w:val="0"/>
                <w:numId w:val="2"/>
              </w:numPr>
              <w:ind w:left="720" w:hanging="360"/>
              <w:rPr>
                <w:color w:val="ffffff"/>
              </w:rPr>
            </w:pPr>
            <w:r w:rsidDel="00000000" w:rsidR="00000000" w:rsidRPr="00000000">
              <w:rPr>
                <w:color w:val="ffffff"/>
                <w:rtl w:val="0"/>
              </w:rPr>
              <w:t xml:space="preserve">Partenaires</w:t>
            </w:r>
          </w:p>
          <w:p w:rsidR="00000000" w:rsidDel="00000000" w:rsidP="00000000" w:rsidRDefault="00000000" w:rsidRPr="00000000" w14:paraId="00000030">
            <w:pPr>
              <w:numPr>
                <w:ilvl w:val="0"/>
                <w:numId w:val="2"/>
              </w:numPr>
              <w:ind w:left="720" w:hanging="360"/>
              <w:rPr>
                <w:color w:val="ffffff"/>
              </w:rPr>
            </w:pPr>
            <w:r w:rsidDel="00000000" w:rsidR="00000000" w:rsidRPr="00000000">
              <w:rPr>
                <w:color w:val="ffffff"/>
                <w:rtl w:val="0"/>
              </w:rPr>
              <w:t xml:space="preserve">Contact</w:t>
            </w:r>
          </w:p>
          <w:p w:rsidR="00000000" w:rsidDel="00000000" w:rsidP="00000000" w:rsidRDefault="00000000" w:rsidRPr="00000000" w14:paraId="00000031">
            <w:pPr>
              <w:numPr>
                <w:ilvl w:val="0"/>
                <w:numId w:val="2"/>
              </w:numPr>
              <w:ind w:left="720" w:hanging="360"/>
              <w:rPr>
                <w:color w:val="ffffff"/>
              </w:rPr>
            </w:pPr>
            <w:r w:rsidDel="00000000" w:rsidR="00000000" w:rsidRPr="00000000">
              <w:rPr>
                <w:color w:val="ffffff"/>
                <w:rtl w:val="0"/>
              </w:rPr>
              <w:t xml:space="preserve">Mentions légales et Politique confidentialité</w:t>
            </w:r>
          </w:p>
          <w:p w:rsidR="00000000" w:rsidDel="00000000" w:rsidP="00000000" w:rsidRDefault="00000000" w:rsidRPr="00000000" w14:paraId="00000032">
            <w:pPr>
              <w:numPr>
                <w:ilvl w:val="0"/>
                <w:numId w:val="2"/>
              </w:numPr>
              <w:ind w:left="720" w:hanging="360"/>
              <w:rPr>
                <w:color w:val="ffffff"/>
              </w:rPr>
            </w:pPr>
            <w:r w:rsidDel="00000000" w:rsidR="00000000" w:rsidRPr="00000000">
              <w:rPr>
                <w:color w:val="ffffff"/>
                <w:rtl w:val="0"/>
              </w:rPr>
              <w:t xml:space="preserve">Lien vers le site La réserve directement dans le navbar</w:t>
            </w:r>
          </w:p>
        </w:tc>
      </w:tr>
    </w:tbl>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b w:val="1"/>
          <w:bCs w:val="1"/>
          <w:sz w:val="26"/>
          <w:szCs w:val="26"/>
        </w:rPr>
      </w:pPr>
      <w:r w:rsidDel="00000000" w:rsidR="00000000" w:rsidRPr="00000000">
        <w:rPr>
          <w:rtl w:val="0"/>
        </w:rPr>
      </w:r>
    </w:p>
    <w:p w:rsidR="00000000" w:rsidDel="00000000" w:rsidP="00000000" w:rsidRDefault="00000000" w:rsidRPr="00000000" w14:paraId="00000036">
      <w:pPr>
        <w:jc w:val="left"/>
        <w:rPr>
          <w:b w:val="1"/>
          <w:bCs w:val="1"/>
          <w:sz w:val="26"/>
          <w:szCs w:val="26"/>
        </w:rPr>
      </w:pPr>
      <w:r w:rsidDel="00000000" w:rsidR="00000000" w:rsidRPr="00000000">
        <w:rPr>
          <w:b w:val="1"/>
          <w:bCs w:val="1"/>
          <w:sz w:val="26"/>
          <w:szCs w:val="26"/>
          <w:rtl w:val="0"/>
        </w:rPr>
        <w:t xml:space="preserve">3. Focus sur les Fonctionnalités Clés</w:t>
      </w:r>
    </w:p>
    <w:p w:rsidR="00000000" w:rsidDel="00000000" w:rsidP="00000000" w:rsidRDefault="00000000" w:rsidRPr="00000000" w14:paraId="00000037">
      <w:pPr>
        <w:rPr>
          <w:b w:val="1"/>
          <w:bCs w:val="1"/>
          <w:sz w:val="26"/>
          <w:szCs w:val="26"/>
        </w:rPr>
      </w:pPr>
      <w:r w:rsidDel="00000000" w:rsidR="00000000" w:rsidRPr="00000000">
        <w:rPr>
          <w:rtl w:val="0"/>
        </w:rPr>
      </w:r>
    </w:p>
    <w:tbl>
      <w:tblPr>
        <w:tblStyle w:val="Table3"/>
        <w:tblW w:w="929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090"/>
        <w:gridCol w:w="7205"/>
        <w:tblGridChange w:id="0">
          <w:tblGrid>
            <w:gridCol w:w="2090"/>
            <w:gridCol w:w="7205"/>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b w:val="1"/>
                <w:bCs w:val="1"/>
                <w:color w:val="e8e8e8"/>
                <w:sz w:val="21"/>
                <w:szCs w:val="21"/>
              </w:rPr>
            </w:pPr>
            <w:r w:rsidDel="00000000" w:rsidR="00000000" w:rsidRPr="00000000">
              <w:rPr>
                <w:b w:val="1"/>
                <w:bCs w:val="1"/>
                <w:color w:val="e8e8e8"/>
                <w:sz w:val="21"/>
                <w:szCs w:val="21"/>
                <w:rtl w:val="0"/>
              </w:rPr>
              <w:t xml:space="preserve">Fonctionnalité</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color w:val="e8e8e8"/>
                <w:sz w:val="21"/>
                <w:szCs w:val="21"/>
              </w:rPr>
            </w:pPr>
            <w:r w:rsidDel="00000000" w:rsidR="00000000" w:rsidRPr="00000000">
              <w:rPr>
                <w:b w:val="1"/>
                <w:bCs w:val="1"/>
                <w:color w:val="e8e8e8"/>
                <w:sz w:val="21"/>
                <w:szCs w:val="21"/>
                <w:rtl w:val="0"/>
              </w:rPr>
              <w:t xml:space="preserve">Détails et Contraintes</w:t>
            </w:r>
          </w:p>
        </w:tc>
      </w:tr>
      <w:tr>
        <w:trPr>
          <w:cantSplit w:val="0"/>
          <w:trHeight w:val="20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b w:val="1"/>
                <w:bCs w:val="1"/>
                <w:color w:val="e8e8e8"/>
                <w:sz w:val="21"/>
                <w:szCs w:val="21"/>
              </w:rPr>
            </w:pPr>
            <w:r w:rsidDel="00000000" w:rsidR="00000000" w:rsidRPr="00000000">
              <w:rPr>
                <w:b w:val="1"/>
                <w:bCs w:val="1"/>
                <w:color w:val="e8e8e8"/>
                <w:sz w:val="21"/>
                <w:szCs w:val="21"/>
                <w:rtl w:val="0"/>
              </w:rPr>
              <w:t xml:space="preserve">Agenda et Événements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b w:val="1"/>
                <w:bCs w:val="1"/>
                <w:color w:val="e8e8e8"/>
                <w:sz w:val="21"/>
                <w:szCs w:val="21"/>
              </w:rPr>
            </w:pPr>
            <w:r w:rsidDel="00000000" w:rsidR="00000000" w:rsidRPr="00000000">
              <w:rPr>
                <w:b w:val="1"/>
                <w:bCs w:val="1"/>
                <w:color w:val="e8e8e8"/>
                <w:sz w:val="21"/>
                <w:szCs w:val="21"/>
                <w:rtl w:val="0"/>
              </w:rPr>
              <w:t xml:space="preserve">Doit être simple et rapide à gérer pour les utilisateurs qui ne sont pas forcément informaticiens. Idéalement, il pourrait y avoir un lien pour que l'événement créé sur le site soit automatiquement rebasculé sur Facebook, à voir si cela est possible.</w:t>
            </w:r>
          </w:p>
        </w:tc>
      </w:tr>
      <w:tr>
        <w:trPr>
          <w:cantSplit w:val="0"/>
          <w:trHeight w:val="165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b w:val="1"/>
                <w:bCs w:val="1"/>
                <w:color w:val="e8e8e8"/>
                <w:sz w:val="21"/>
                <w:szCs w:val="21"/>
              </w:rPr>
            </w:pPr>
            <w:r w:rsidDel="00000000" w:rsidR="00000000" w:rsidRPr="00000000">
              <w:rPr>
                <w:b w:val="1"/>
                <w:bCs w:val="1"/>
                <w:color w:val="e8e8e8"/>
                <w:sz w:val="21"/>
                <w:szCs w:val="21"/>
                <w:rtl w:val="0"/>
              </w:rPr>
              <w:t xml:space="preserve">Réservation de Salles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b w:val="1"/>
                <w:bCs w:val="1"/>
                <w:color w:val="e8e8e8"/>
                <w:sz w:val="21"/>
                <w:szCs w:val="21"/>
              </w:rPr>
            </w:pPr>
            <w:r w:rsidDel="00000000" w:rsidR="00000000" w:rsidRPr="00000000">
              <w:rPr>
                <w:b w:val="1"/>
                <w:bCs w:val="1"/>
                <w:color w:val="e8e8e8"/>
                <w:sz w:val="21"/>
                <w:szCs w:val="21"/>
                <w:rtl w:val="0"/>
              </w:rPr>
              <w:t xml:space="preserve">Doit être lié à l'agenda existant (Next Cloud). L’utilisateur voit la date libre -&gt; fait une demande en ligne -&gt; le client envoie un devis (pas de paiement immédiat si pas possible, aussi non préférable, notre solution est d’utiliser l’association HelloAsso en externe qui s’occupe de cela, mais nous ne sommes pas encore sur que cela soit fonctionnel pour les sites webs).</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b w:val="1"/>
                <w:bCs w:val="1"/>
                <w:color w:val="e8e8e8"/>
                <w:sz w:val="21"/>
                <w:szCs w:val="21"/>
              </w:rPr>
            </w:pPr>
            <w:r w:rsidDel="00000000" w:rsidR="00000000" w:rsidRPr="00000000">
              <w:rPr>
                <w:b w:val="1"/>
                <w:bCs w:val="1"/>
                <w:color w:val="e8e8e8"/>
                <w:sz w:val="21"/>
                <w:szCs w:val="21"/>
                <w:rtl w:val="0"/>
              </w:rPr>
              <w:t xml:space="preserve">Commande de Paniers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b w:val="1"/>
                <w:bCs w:val="1"/>
                <w:color w:val="e8e8e8"/>
                <w:sz w:val="21"/>
                <w:szCs w:val="21"/>
              </w:rPr>
            </w:pPr>
            <w:r w:rsidDel="00000000" w:rsidR="00000000" w:rsidRPr="00000000">
              <w:rPr>
                <w:b w:val="1"/>
                <w:bCs w:val="1"/>
                <w:color w:val="e8e8e8"/>
                <w:sz w:val="21"/>
                <w:szCs w:val="21"/>
                <w:rtl w:val="0"/>
              </w:rPr>
              <w:t xml:space="preserve">Permet de réserver des paniers de légumes à récupérer sur le site La réserve.</w:t>
            </w:r>
          </w:p>
        </w:tc>
      </w:tr>
    </w:tbl>
    <w:p w:rsidR="00000000" w:rsidDel="00000000" w:rsidP="00000000" w:rsidRDefault="00000000" w:rsidRPr="00000000" w14:paraId="00000040">
      <w:pPr>
        <w:jc w:val="left"/>
        <w:rPr>
          <w:b w:val="1"/>
          <w:bCs w:val="1"/>
          <w:sz w:val="26"/>
          <w:szCs w:val="26"/>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Il n’est malheureusement pas possible de faire cela sous WordPress. Nous allons donc le coder intégralement.</w:t>
      </w:r>
    </w:p>
    <w:p w:rsidR="00000000" w:rsidDel="00000000" w:rsidP="00000000" w:rsidRDefault="00000000" w:rsidRPr="00000000" w14:paraId="00000042">
      <w:pPr>
        <w:jc w:val="left"/>
        <w:rPr>
          <w:b w:val="1"/>
          <w:bCs w:val="1"/>
          <w:sz w:val="26"/>
          <w:szCs w:val="26"/>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Liaison Agenda : Nous allons essayer de relier l'agenda du site internet à votre agenda sur Next Cloud.</w:t>
      </w:r>
    </w:p>
    <w:p w:rsidR="00000000" w:rsidDel="00000000" w:rsidP="00000000" w:rsidRDefault="00000000" w:rsidRPr="00000000" w14:paraId="00000044">
      <w:pPr>
        <w:rPr/>
      </w:pPr>
      <w:r w:rsidDel="00000000" w:rsidR="00000000" w:rsidRPr="00000000">
        <w:rPr>
          <w:rtl w:val="0"/>
        </w:rPr>
        <w:t xml:space="preserve">Nous aurons besoin de savoir comment notre code peut communiquer avec Next Cloud pour vérifier et bloquer les dates, que ce soit avec un API ou autre. Pouvez-vous nous fournir des détails techniques sur la manière dont on peut lier cet agenda au site web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left"/>
        <w:rPr>
          <w:b w:val="1"/>
          <w:bCs w:val="1"/>
          <w:sz w:val="26"/>
          <w:szCs w:val="26"/>
        </w:rPr>
      </w:pPr>
      <w:r w:rsidDel="00000000" w:rsidR="00000000" w:rsidRPr="00000000">
        <w:rPr>
          <w:rtl w:val="0"/>
        </w:rPr>
      </w:r>
    </w:p>
    <w:p w:rsidR="00000000" w:rsidDel="00000000" w:rsidP="00000000" w:rsidRDefault="00000000" w:rsidRPr="00000000" w14:paraId="00000048">
      <w:pPr>
        <w:jc w:val="left"/>
        <w:rPr>
          <w:b w:val="1"/>
          <w:bCs w:val="1"/>
          <w:sz w:val="26"/>
          <w:szCs w:val="26"/>
        </w:rPr>
      </w:pPr>
      <w:r w:rsidDel="00000000" w:rsidR="00000000" w:rsidRPr="00000000">
        <w:rPr>
          <w:b w:val="1"/>
          <w:bCs w:val="1"/>
          <w:sz w:val="26"/>
          <w:szCs w:val="26"/>
          <w:rtl w:val="0"/>
        </w:rPr>
        <w:t xml:space="preserve">4. Prochaines Étapes pour le Client et l'Équipe</w:t>
      </w:r>
    </w:p>
    <w:p w:rsidR="00000000" w:rsidDel="00000000" w:rsidP="00000000" w:rsidRDefault="00000000" w:rsidRPr="00000000" w14:paraId="00000049">
      <w:pPr>
        <w:rPr>
          <w:b w:val="1"/>
          <w:bCs w:val="1"/>
          <w:sz w:val="26"/>
          <w:szCs w:val="26"/>
        </w:rPr>
      </w:pPr>
      <w:r w:rsidDel="00000000" w:rsidR="00000000" w:rsidRPr="00000000">
        <w:rPr>
          <w:rtl w:val="0"/>
        </w:rPr>
      </w:r>
    </w:p>
    <w:tbl>
      <w:tblPr>
        <w:tblStyle w:val="Table4"/>
        <w:tblW w:w="9510.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565"/>
        <w:gridCol w:w="3890"/>
        <w:gridCol w:w="4055"/>
        <w:tblGridChange w:id="0">
          <w:tblGrid>
            <w:gridCol w:w="1565"/>
            <w:gridCol w:w="3890"/>
            <w:gridCol w:w="4055"/>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b w:val="1"/>
                <w:bCs w:val="1"/>
                <w:color w:val="e8e8e8"/>
                <w:sz w:val="21"/>
                <w:szCs w:val="21"/>
              </w:rPr>
            </w:pPr>
            <w:r w:rsidDel="00000000" w:rsidR="00000000" w:rsidRPr="00000000">
              <w:rPr>
                <w:b w:val="1"/>
                <w:bCs w:val="1"/>
                <w:color w:val="e8e8e8"/>
                <w:sz w:val="21"/>
                <w:szCs w:val="21"/>
                <w:rtl w:val="0"/>
              </w:rPr>
              <w:t xml:space="preserve">Responsable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b w:val="1"/>
                <w:bCs w:val="1"/>
                <w:color w:val="e8e8e8"/>
                <w:sz w:val="21"/>
                <w:szCs w:val="21"/>
              </w:rPr>
            </w:pPr>
            <w:r w:rsidDel="00000000" w:rsidR="00000000" w:rsidRPr="00000000">
              <w:rPr>
                <w:b w:val="1"/>
                <w:bCs w:val="1"/>
                <w:color w:val="e8e8e8"/>
                <w:sz w:val="21"/>
                <w:szCs w:val="21"/>
                <w:rtl w:val="0"/>
              </w:rPr>
              <w:t xml:space="preserve">Action</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b w:val="1"/>
                <w:bCs w:val="1"/>
                <w:color w:val="e8e8e8"/>
                <w:sz w:val="21"/>
                <w:szCs w:val="21"/>
              </w:rPr>
            </w:pPr>
            <w:r w:rsidDel="00000000" w:rsidR="00000000" w:rsidRPr="00000000">
              <w:rPr>
                <w:b w:val="1"/>
                <w:bCs w:val="1"/>
                <w:color w:val="e8e8e8"/>
                <w:sz w:val="21"/>
                <w:szCs w:val="21"/>
                <w:rtl w:val="0"/>
              </w:rPr>
              <w:t xml:space="preserve">Note</w:t>
            </w:r>
          </w:p>
        </w:tc>
      </w:tr>
      <w:tr>
        <w:trPr>
          <w:cantSplit w:val="0"/>
          <w:trHeight w:val="162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b w:val="1"/>
                <w:bCs w:val="1"/>
                <w:color w:val="e8e8e8"/>
                <w:sz w:val="21"/>
                <w:szCs w:val="21"/>
              </w:rPr>
            </w:pPr>
            <w:r w:rsidDel="00000000" w:rsidR="00000000" w:rsidRPr="00000000">
              <w:rPr>
                <w:b w:val="1"/>
                <w:bCs w:val="1"/>
                <w:color w:val="e8e8e8"/>
                <w:sz w:val="21"/>
                <w:szCs w:val="21"/>
                <w:rtl w:val="0"/>
              </w:rPr>
              <w:t xml:space="preserve">Client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b w:val="1"/>
                <w:bCs w:val="1"/>
                <w:color w:val="ffffff"/>
              </w:rPr>
            </w:pPr>
            <w:r w:rsidDel="00000000" w:rsidR="00000000" w:rsidRPr="00000000">
              <w:rPr>
                <w:b w:val="1"/>
                <w:bCs w:val="1"/>
                <w:color w:val="e8e8e8"/>
                <w:sz w:val="21"/>
                <w:szCs w:val="21"/>
                <w:rtl w:val="0"/>
              </w:rPr>
              <w:t xml:space="preserve">Fournir les logos (La Réserve et Noeux Env.), visuels, photos, textes descriptifs des activités et locaux (surtout </w:t>
            </w:r>
            <w:r w:rsidDel="00000000" w:rsidR="00000000" w:rsidRPr="00000000">
              <w:rPr>
                <w:b w:val="1"/>
                <w:bCs w:val="1"/>
                <w:color w:val="ffffff"/>
                <w:rtl w:val="0"/>
              </w:rPr>
              <w:t xml:space="preserve">l'isolation, les panneaux solaires et des activités).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color w:val="e8e8e8"/>
                <w:sz w:val="21"/>
                <w:szCs w:val="21"/>
              </w:rPr>
            </w:pPr>
            <w:r w:rsidDel="00000000" w:rsidR="00000000" w:rsidRPr="00000000">
              <w:rPr>
                <w:rtl w:val="0"/>
              </w:rPr>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e8e8e8"/>
                <w:sz w:val="21"/>
                <w:szCs w:val="21"/>
              </w:rPr>
            </w:pPr>
            <w:r w:rsidDel="00000000" w:rsidR="00000000" w:rsidRPr="00000000">
              <w:rPr>
                <w:b w:val="1"/>
                <w:bCs w:val="1"/>
                <w:color w:val="e8e8e8"/>
                <w:sz w:val="21"/>
                <w:szCs w:val="21"/>
                <w:rtl w:val="0"/>
              </w:rPr>
              <w:t xml:space="preserve">Si besoin de photos supplémentaires, l'équipe PINF peut revenir sur site en prévenant.</w:t>
            </w:r>
          </w:p>
        </w:tc>
      </w:tr>
      <w:tr>
        <w:trPr>
          <w:cantSplit w:val="0"/>
          <w:trHeight w:val="159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b w:val="1"/>
                <w:bCs w:val="1"/>
                <w:color w:val="e8e8e8"/>
                <w:sz w:val="21"/>
                <w:szCs w:val="21"/>
              </w:rPr>
            </w:pPr>
            <w:r w:rsidDel="00000000" w:rsidR="00000000" w:rsidRPr="00000000">
              <w:rPr>
                <w:b w:val="1"/>
                <w:bCs w:val="1"/>
                <w:color w:val="e8e8e8"/>
                <w:sz w:val="21"/>
                <w:szCs w:val="21"/>
                <w:rtl w:val="0"/>
              </w:rPr>
              <w:t xml:space="preserve">Équipe PINF</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b w:val="1"/>
                <w:bCs w:val="1"/>
                <w:color w:val="e8e8e8"/>
                <w:sz w:val="21"/>
                <w:szCs w:val="21"/>
              </w:rPr>
            </w:pPr>
            <w:r w:rsidDel="00000000" w:rsidR="00000000" w:rsidRPr="00000000">
              <w:rPr>
                <w:b w:val="1"/>
                <w:bCs w:val="1"/>
                <w:color w:val="e8e8e8"/>
                <w:sz w:val="21"/>
                <w:szCs w:val="21"/>
                <w:rtl w:val="0"/>
              </w:rPr>
              <w:t xml:space="preserve">Rédiger le Cahier des Charges détaillé, incluant les maquettes et le MCD de la base de données.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b w:val="1"/>
                <w:bCs w:val="1"/>
                <w:color w:val="e8e8e8"/>
                <w:sz w:val="21"/>
                <w:szCs w:val="21"/>
              </w:rPr>
            </w:pPr>
            <w:r w:rsidDel="00000000" w:rsidR="00000000" w:rsidRPr="00000000">
              <w:rPr>
                <w:rtl w:val="0"/>
              </w:rPr>
            </w:r>
          </w:p>
        </w:tc>
      </w:tr>
    </w:tbl>
    <w:p w:rsidR="00000000" w:rsidDel="00000000" w:rsidP="00000000" w:rsidRDefault="00000000" w:rsidRPr="00000000" w14:paraId="00000055">
      <w:pPr>
        <w:jc w:val="left"/>
        <w:rPr>
          <w:b w:val="1"/>
          <w:bCs w:val="1"/>
          <w:sz w:val="26"/>
          <w:szCs w:val="26"/>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2262b" w:val="clear"/>
    </w:tcPr>
  </w:style>
  <w:style w:type="table" w:styleId="Table2">
    <w:basedOn w:val="TableNormal"/>
    <w:tblPr>
      <w:tblStyleRowBandSize w:val="1"/>
      <w:tblStyleColBandSize w:val="1"/>
      <w:tblCellMar/>
    </w:tblPr>
    <w:tcPr>
      <w:shd w:fill="22262b" w:val="clear"/>
    </w:tcPr>
  </w:style>
  <w:style w:type="table" w:styleId="Table3">
    <w:basedOn w:val="TableNormal"/>
    <w:tblPr>
      <w:tblStyleRowBandSize w:val="1"/>
      <w:tblStyleColBandSize w:val="1"/>
      <w:tblCellMar/>
    </w:tblPr>
    <w:tcPr>
      <w:shd w:fill="22262b" w:val="clear"/>
    </w:tcPr>
  </w:style>
  <w:style w:type="table" w:styleId="Table4">
    <w:basedOn w:val="TableNormal"/>
    <w:tblPr>
      <w:tblStyleRowBandSize w:val="1"/>
      <w:tblStyleColBandSize w:val="1"/>
      <w:tblCellMar/>
    </w:tblPr>
    <w:tcPr>
      <w:shd w:fill="22262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