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DA8E76" w14:paraId="29EF2407" wp14:textId="551C9CD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53DA8E76" w:rsidR="53DA8E76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Lab3 Submission</w:t>
      </w:r>
    </w:p>
    <w:p xmlns:wp14="http://schemas.microsoft.com/office/word/2010/wordml" w:rsidP="53DA8E76" w14:paraId="2C078E63" wp14:textId="3E8C757F">
      <w:pPr>
        <w:pStyle w:val="Normal"/>
        <w:jc w:val="center"/>
      </w:pPr>
      <w:r>
        <w:drawing>
          <wp:inline xmlns:wp14="http://schemas.microsoft.com/office/word/2010/wordprocessingDrawing" wp14:editId="6BEC8537" wp14:anchorId="7815FD6C">
            <wp:extent cx="4191000" cy="4191000"/>
            <wp:effectExtent l="0" t="0" r="0" b="0"/>
            <wp:docPr id="2110472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adb047fd4d4f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A8E76" w:rsidP="53DA8E76" w:rsidRDefault="53DA8E76" w14:paraId="70BDFED8" w14:textId="7B5D3478">
      <w:pPr>
        <w:pStyle w:val="Normal"/>
      </w:pPr>
    </w:p>
    <w:p w:rsidR="53DA8E76" w:rsidP="53DA8E76" w:rsidRDefault="53DA8E76" w14:paraId="34C8881E" w14:textId="36BBE10C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53DA8E76" w:rsidR="53DA8E76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Experie</w:t>
      </w:r>
      <w:r w:rsidRPr="53DA8E76" w:rsidR="53DA8E76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nce</w:t>
      </w:r>
    </w:p>
    <w:p w:rsidR="53DA8E76" w:rsidP="53DA8E76" w:rsidRDefault="53DA8E76" w14:paraId="1E94D850" w14:textId="5E31B057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This project has opened my eyes and I can confidently say that I will continue trying until I do all 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the process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 without being given instructions.</w:t>
      </w:r>
    </w:p>
    <w:p w:rsidR="53DA8E76" w:rsidP="53DA8E76" w:rsidRDefault="53DA8E76" w14:paraId="5028B82E" w14:textId="6ABBBF8E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At first looking at the large dataset, I had a feeling that I would not manage to achieve anything. But with the breaking down of it into smaller chunks, made this whole thing simpler.</w:t>
      </w:r>
    </w:p>
    <w:p w:rsidR="53DA8E76" w:rsidP="53DA8E76" w:rsidRDefault="53DA8E76" w14:paraId="31C38721" w14:textId="07CD1BD2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What was a pinpoint was I spent over 2 hours trying to figure out why my Grid lines were 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slanted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53DA8E76" w:rsidP="53DA8E76" w:rsidRDefault="53DA8E76" w14:paraId="176ECC85" w14:textId="13B5E60B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I then found out that it was because of CRS Chosen so after going back and looking at the instructions, I saw the one being used was the default 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ones,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 so I knew that 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wasn’t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 a problem.</w:t>
      </w:r>
      <w:r>
        <w:br/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But I still wanted to make the lines as straight as they had to be.</w:t>
      </w:r>
    </w:p>
    <w:p w:rsidR="53DA8E76" w:rsidP="53DA8E76" w:rsidRDefault="53DA8E76" w14:paraId="15D1EFF8" w14:textId="2255A2BD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Then after about 2 hours I went back to the final Map only to find out also that the result is the same. 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Mmmh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 weird I thought.</w:t>
      </w:r>
    </w:p>
    <w:p w:rsidR="53DA8E76" w:rsidP="53DA8E76" w:rsidRDefault="53DA8E76" w14:paraId="3C30450A" w14:textId="10DA9C4C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All in all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, this has been fun to deal with, 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>and I hope</w:t>
      </w:r>
      <w:r w:rsidRPr="53DA8E76" w:rsidR="53DA8E76">
        <w:rPr>
          <w:rFonts w:ascii="Times New Roman" w:hAnsi="Times New Roman" w:eastAsia="Times New Roman" w:cs="Times New Roman"/>
          <w:sz w:val="24"/>
          <w:szCs w:val="24"/>
        </w:rPr>
        <w:t xml:space="preserve"> to explore more of this alone without any further guidance so to gain a deeper understanding of the process.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0vcQznRfsUxnZH" int2:id="JZvkQ3s8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3F6520"/>
    <w:rsid w:val="4F3F6520"/>
    <w:rsid w:val="53DA8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F6520"/>
  <w15:chartTrackingRefBased/>
  <w15:docId w15:val="{80D9B2DD-3E3A-4179-B5B3-B336E7A17F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aadb047fd4d4f94" /><Relationship Type="http://schemas.microsoft.com/office/2020/10/relationships/intelligence" Target="intelligence2.xml" Id="Rf1a7c7b621204b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2023-07-06T22:19:42.5725306Z</dcterms:created>
  <dcterms:modified xsi:type="dcterms:W3CDTF">2023-07-06T22:31:45.0491670Z</dcterms:modified>
  <dc:creator>Ernest Sebastian</dc:creator>
  <lastModifiedBy>Ernest Sebastian</lastModifiedBy>
</coreProperties>
</file>