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TH Sarabun New" w:cs="TH Sarabun New" w:eastAsia="TH Sarabun New" w:hAnsi="TH Sarabun New"/>
          <w:b/>
          <w:bCs/>
          <w:sz w:val="40"/>
          <w:szCs w:val="40"/>
        </w:rPr>
        <w:t xml:space="preserve">รายงานผลปฏิบัติการ (Lab Report)</w:t>
      </w:r>
    </w:p>
    <w:p>
      <w:pPr>
        <w:spacing w:after="40"/>
        <w:jc w:val="center"/>
      </w:pPr>
      <w:r>
        <w:rPr>
          <w:rFonts w:ascii="TH Sarabun New" w:cs="TH Sarabun New" w:eastAsia="TH Sarabun New" w:hAnsi="TH Sarabun New"/>
          <w:b/>
          <w:bCs/>
          <w:color w:val="1F4E79"/>
          <w:sz w:val="32"/>
          <w:szCs w:val="32"/>
        </w:rPr>
        <w:t xml:space="preserve">2.4.11 Packet Tracer – Modify Single-Area OSPFv2</w:t>
      </w:r>
    </w:p>
    <w:p>
      <w:pPr>
        <w:spacing w:after="300"/>
        <w:jc w:val="center"/>
      </w:pPr>
      <w:r>
        <w:rPr>
          <w:rFonts w:ascii="TH Sarabun New" w:cs="TH Sarabun New" w:eastAsia="TH Sarabun New" w:hAnsi="TH Sarabun New"/>
          <w:i/>
          <w:iCs/>
          <w:sz w:val="26"/>
          <w:szCs w:val="26"/>
        </w:rPr>
        <w:t xml:space="preserve">การปรับเปลี่ยนค่าคอนฟิกูเรชันเริ่มต้นของ OSPFv2 (Hello/Dead Timer และ Bandwidth Metric)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1. วัตถุประสงค์ของแล็บ (Objectives)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Part 1: ปรับเปลี่ยนค่าเริ่มต้นของ OSPF (Modify OSPF Default Settings)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Part 2: ตรวจสอบการเชื่อมต่อ (Verify Connectivity)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2. ภาพรวมสถานการณ์ (Scenario)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ในกิจกรรมนี้ เครือข่ายได้มีการกำหนดค่า OSPF ไว้แล้ว และอุปกรณ์ปลายทางทุกเครื่องสามารถเชื่อมต่อถึงกันได้อย่างสมบูรณ์ (full connectivity) ผู้ปฏิบัติงานจะทำการปรับเปลี่ยนค่าคอนฟิกูเรชันเริ่มต้นของ OSPF โดยการเปลี่ยนค่า Hello Timer และ Dead Timer รวมถึงปรับค่า Bandwidth ของลิงก์หนึ่ง จากนั้นตรวจสอบว่าอุปกรณ์ปลายทางทุกเครื่องยังคงเชื่อมต่อถึงกันได้อย่างสมบูรณ์เช่นเดิม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3. แผนผังเครือข่าย (Network Topology)</w:t>
      </w:r>
    </w:p>
    <w:p>
      <w:pPr>
        <w:spacing w:after="60" w:before="100"/>
        <w:jc w:val="center"/>
      </w:pPr>
      <w:r>
        <w:drawing>
          <wp:inline distT="0" distB="0" distL="0" distR="0">
            <wp:extent cx="4476750" cy="2771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1: แผนผังเครือข่าย OSPFv2 แบบ Single-Area ประกอบด้วย R1, R2, R3, PC1-3 และ Web Server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เครือข่ายประกอบด้วยเราเตอร์ 3 ตัว (R1, R2, R3) เชื่อมต่อกันเป็นรูปสามเหลี่ยม (Triangle) ผ่านลิงก์ Serial โดย R1 เชื่อมต่อกับ PC1 ทาง G0/0, R2 เชื่อมต่อกับ PC2 ทาง G0/0 และเชื่อมต่อกับ Web Server ผ่าน ISP ทางพอร์ต S0/1/0 ส่วน R3 เชื่อมต่อกับ PC3 ทาง G0/0 เครือข่ายทั้งหมดใช้โพรโทคอล OSPFv2 (Single-Area) ในการแลกเปลี่ยนเส้นทางระหว่างกัน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4. ตารางกำหนดที่อยู่ IP (Addressing Table)</w:t>
      </w:r>
    </w:p>
    <w:tbl>
      <w:tblPr>
        <w:tblW w:type="dxa" w:w="10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2400"/>
        <w:gridCol w:w="2200"/>
        <w:gridCol w:w="2200"/>
      </w:tblGrid>
      <w:tr>
        <w:trPr>
          <w:tblHeader/>
        </w:trPr>
        <w:tc>
          <w:tcPr>
            <w:tcW w:type="dxa" w:w="18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อุปกรณ์</w:t>
            </w:r>
          </w:p>
        </w:tc>
        <w:tc>
          <w:tcPr>
            <w:tcW w:type="dxa" w:w="16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อินเทอร์เฟซ</w:t>
            </w:r>
          </w:p>
        </w:tc>
        <w:tc>
          <w:tcPr>
            <w:tcW w:type="dxa" w:w="24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ที่อยู่ IPv4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Subnet Mask</w:t>
            </w:r>
          </w:p>
        </w:tc>
        <w:tc>
          <w:tcPr>
            <w:tcW w:type="dxa" w:w="22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TH Sarabun New" w:cs="TH Sarabun New" w:eastAsia="TH Sarabun New" w:hAnsi="TH Sarabun New"/>
                <w:b/>
                <w:bCs/>
                <w:sz w:val="24"/>
                <w:szCs w:val="24"/>
              </w:rPr>
              <w:t xml:space="preserve">Default Gateway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G0/0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172.16.1.1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R1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S0/0/0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172.16.3.1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255.255.255.252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S0/0/1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192.168.10.5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255.255.255.252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R2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G0/0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172.16.2.1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S0/0/0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172.16.3.2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255.255.255.252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R2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S0/0/1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192.168.10.9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255.255.255.252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R2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S0/1/0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209.165.200.225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255.255.255.224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R3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G0/0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192.168.1.1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S0/0/0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192.168.10.6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255.255.255.252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R3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S0/0/1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192.168.10.10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255.255.255.252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N/A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PC1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NIC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172.16.1.2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172.16.1.1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PC2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NIC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172.16.2.2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172.16.2.1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PC3</w:t>
            </w:r>
          </w:p>
        </w:tc>
        <w:tc>
          <w:tcPr>
            <w:tcW w:type="dxa" w:w="1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NIC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192.168.1.2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192.168.1.1</w:t>
            </w:r>
          </w:p>
        </w:tc>
      </w:tr>
      <w:tr>
        <w:tc>
          <w:tcPr>
            <w:tcW w:type="dxa" w:w="18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Web Server</w:t>
            </w:r>
          </w:p>
        </w:tc>
        <w:tc>
          <w:tcPr>
            <w:tcW w:type="dxa" w:w="16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NIC</w:t>
            </w:r>
          </w:p>
        </w:tc>
        <w:tc>
          <w:tcPr>
            <w:tcW w:type="dxa" w:w="24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64.100.1.2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255.255.255.0</w:t>
            </w:r>
          </w:p>
        </w:tc>
        <w:tc>
          <w:tcPr>
            <w:tcW w:type="dxa" w:w="2200"/>
            <w:shd w:fill="F2F2F2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TH Sarabun New" w:cs="TH Sarabun New" w:eastAsia="TH Sarabun New" w:hAnsi="TH Sarabun New"/>
                <w:b w:val="false"/>
                <w:bCs w:val="false"/>
                <w:sz w:val="24"/>
                <w:szCs w:val="24"/>
              </w:rPr>
              <w:t xml:space="preserve">64.100.1.1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5. การกำหนดค่าเราเตอร์ (Router Configuration)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Part 1 — Step 1: ทดสอบการเชื่อมต่อก่อนปรับค่า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ก่อนปรับเปลี่ยนค่า OSPF ให้ตรวจสอบว่า PC ทุกเครื่องสามารถ ping ไปยัง Web Server และ ping หากันเองได้ครบถ้วน (ผลลัพธ์ควรเป็น 0% loss ทุกเส้นทาง) เพื่อยืนยันว่าเครือข่ายมีการเชื่อมต่อสมบูรณ์ก่อนเริ่มการทดลอง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Part 1 — Step 2: ปรับค่า Hello Timer และ Dead Timer ระหว่าง R1 กับ R2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(ก) เข้าไปที่ R1 แล้วปรับค่า Hello Interval และ Dead Interval บนอินเทอร์เฟซ S0/0/0: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R1(config)# interface s0/0/0</w:t>
      </w:r>
      <w:r>
        <w:rPr>
          <w:rFonts w:ascii="Consolas" w:cs="Consolas" w:eastAsia="Consolas" w:hAnsi="Consolas"/>
          <w:sz w:val="20"/>
          <w:szCs w:val="20"/>
        </w:rPr>
        <w:br/>
        <w:t xml:space="preserve">R1(config-if)# ip ospf hello-interval 15</w:t>
      </w:r>
      <w:r>
        <w:rPr>
          <w:rFonts w:ascii="Consolas" w:cs="Consolas" w:eastAsia="Consolas" w:hAnsi="Consolas"/>
          <w:sz w:val="20"/>
          <w:szCs w:val="20"/>
        </w:rPr>
        <w:br/>
        <w:t xml:space="preserve">R1(config-if)# ip ospf dead-interval 60</w:t>
      </w:r>
      <w:r>
        <w:rPr>
          <w:rFonts w:ascii="Consolas" w:cs="Consolas" w:eastAsia="Consolas" w:hAnsi="Consolas"/>
          <w:sz w:val="20"/>
          <w:szCs w:val="20"/>
        </w:rPr>
        <w:br/>
        <w:t xml:space="preserve">R1(config-if)# end</w:t>
      </w:r>
    </w:p>
    <w:p>
      <w:pPr>
        <w:spacing w:after="60" w:before="100"/>
        <w:jc w:val="center"/>
      </w:pPr>
      <w:r>
        <w:drawing>
          <wp:inline distT="0" distB="0" distL="0" distR="0">
            <wp:extent cx="361950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2: คำสั่งปรับ Hello/Dead Timer บน R1 และข้อความ Adjacency เปลี่ยนจาก FULL เป็น DOWN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(ข) หลังจากปรับค่าบน R1 เพียงฝั่งเดียว หลังผ่านไปช่วงเวลาสั้น ๆ การเชื่อมต่อ (Adjacency) OSPF ระหว่าง R1 กับ R2 จะขาดหาย (FULL → DOWN) เนื่องจากค่า Timer ทั้งสองฝั่งไม่ตรงกัน (Neighbor Down: Dead timer expired) จึงต้องปรับค่าบน R2 ให้ตรงกันด้วย: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R2(config)# interface s0/0/0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ip ospf hello-interval 15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ip ospf dead-interval 60</w:t>
      </w:r>
      <w:r>
        <w:rPr>
          <w:rFonts w:ascii="Consolas" w:cs="Consolas" w:eastAsia="Consolas" w:hAnsi="Consolas"/>
          <w:sz w:val="20"/>
          <w:szCs w:val="20"/>
        </w:rPr>
        <w:br/>
        <w:t xml:space="preserve">R2(config-if)# end</w:t>
      </w:r>
    </w:p>
    <w:p>
      <w:pPr>
        <w:spacing w:after="60" w:before="100"/>
        <w:jc w:val="center"/>
      </w:pPr>
      <w:r>
        <w:drawing>
          <wp:inline distT="0" distB="0" distL="0" distR="0">
            <wp:extent cx="361950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3: คำสั่งปรับ Hello/Dead Timer บน R2 และข้อความ Adjacency กลับมาเป็น FULL (LOADING to FULL, Loading Done)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หลังจากปรับค่าบนทั้งสองฝั่งให้ตรงกันแล้ว OSPF Adjacency ระหว่าง R1 และ R2 จะกลับมาสถานะ FULL อีกครั้ง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Part 1 — Step 3: ปรับค่า Bandwidth บน R1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(ก) ทดสอบเส้นทาง (tracert) จาก PC1 ไปยัง Web Server (64.100.1.2) ก่อนปรับค่า Bandwidth พบว่าเส้นทางวิ่งผ่าน R2 โดยตรง เนื่องจาก OSPF เลือกเส้นทางที่มีต้นทุน (Cost) ต่ำที่สุด: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C:\&gt;tracert 64.100.1.2</w:t>
      </w:r>
      <w:r>
        <w:rPr>
          <w:rFonts w:ascii="Consolas" w:cs="Consolas" w:eastAsia="Consolas" w:hAnsi="Consolas"/>
          <w:sz w:val="20"/>
          <w:szCs w:val="20"/>
        </w:rPr>
        <w:br/>
        <w:t xml:space="preserve">1  172.16.1.1</w:t>
      </w:r>
      <w:r>
        <w:rPr>
          <w:rFonts w:ascii="Consolas" w:cs="Consolas" w:eastAsia="Consolas" w:hAnsi="Consolas"/>
          <w:sz w:val="20"/>
          <w:szCs w:val="20"/>
        </w:rPr>
        <w:br/>
        <w:t xml:space="preserve">2  172.16.3.2</w:t>
      </w:r>
      <w:r>
        <w:rPr>
          <w:rFonts w:ascii="Consolas" w:cs="Consolas" w:eastAsia="Consolas" w:hAnsi="Consolas"/>
          <w:sz w:val="20"/>
          <w:szCs w:val="20"/>
        </w:rPr>
        <w:br/>
        <w:t xml:space="preserve">3  209.165.200.226</w:t>
      </w:r>
      <w:r>
        <w:rPr>
          <w:rFonts w:ascii="Consolas" w:cs="Consolas" w:eastAsia="Consolas" w:hAnsi="Consolas"/>
          <w:sz w:val="20"/>
          <w:szCs w:val="20"/>
        </w:rPr>
        <w:br/>
        <w:t xml:space="preserve">4  64.100.1.2</w:t>
      </w:r>
      <w:r>
        <w:rPr>
          <w:rFonts w:ascii="Consolas" w:cs="Consolas" w:eastAsia="Consolas" w:hAnsi="Consolas"/>
          <w:sz w:val="20"/>
          <w:szCs w:val="20"/>
        </w:rPr>
        <w:br/>
        <w:t xml:space="preserve">Trace complete.</w:t>
      </w:r>
    </w:p>
    <w:p>
      <w:pPr>
        <w:spacing w:after="60" w:before="100"/>
        <w:jc w:val="center"/>
      </w:pPr>
      <w:r>
        <w:drawing>
          <wp:inline distT="0" distB="0" distL="0" distR="0">
            <wp:extent cx="36195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4: ผล tracert จาก PC1 ก่อนปรับ Bandwidth — เส้นทางผ่าน R2 โดยตรง (172.16.1.1 → 172.16.3.2 → 209.165.200.226 → 64.100.1.2)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(ข) ปรับค่า Bandwidth บนอินเทอร์เฟซ S0/0/0 ของ R1 ให้เหลือ 64 Kb/s (คำสั่งนี้ไม่ได้เปลี่ยนความเร็วพอร์ตจริง แต่เปลี่ยนเฉพาะค่าที่ OSPF ใช้คำนวณ Cost ของเส้นทาง):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R1(config-if)# bandwidth 64</w:t>
      </w:r>
    </w:p>
    <w:p>
      <w:pPr>
        <w:spacing w:after="60" w:before="100"/>
        <w:jc w:val="center"/>
      </w:pPr>
      <w:r>
        <w:drawing>
          <wp:inline distT="0" distB="0" distL="0" distR="0">
            <wp:extent cx="3619500" cy="1381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5: คำสั่ง bandwidth 64 บนอินเทอร์เฟซ S0/0/0 ของ R1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(ค) ทดสอบ tracert จาก PC1 ไปยัง Web Server อีกครั้งหลังปรับค่า Bandwidth พบว่าเส้นทางเปลี่ยนไปวิ่งผ่าน R3 แทน เนื่องจากเส้นทางผ่าน R2 เดิมมีค่า Cost สูงขึ้นจากการลด Bandwidth บน R1 ทำให้ OSPF เลือกเส้นทางผ่าน R3 ซึ่งมี Cost รวมต่ำกว่า: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C:\&gt;tracert 64.100.1.2</w:t>
      </w:r>
      <w:r>
        <w:rPr>
          <w:rFonts w:ascii="Consolas" w:cs="Consolas" w:eastAsia="Consolas" w:hAnsi="Consolas"/>
          <w:sz w:val="20"/>
          <w:szCs w:val="20"/>
        </w:rPr>
        <w:br/>
        <w:t xml:space="preserve">1  172.16.1.1</w:t>
      </w:r>
      <w:r>
        <w:rPr>
          <w:rFonts w:ascii="Consolas" w:cs="Consolas" w:eastAsia="Consolas" w:hAnsi="Consolas"/>
          <w:sz w:val="20"/>
          <w:szCs w:val="20"/>
        </w:rPr>
        <w:br/>
        <w:t xml:space="preserve">2  192.168.10.6</w:t>
      </w:r>
      <w:r>
        <w:rPr>
          <w:rFonts w:ascii="Consolas" w:cs="Consolas" w:eastAsia="Consolas" w:hAnsi="Consolas"/>
          <w:sz w:val="20"/>
          <w:szCs w:val="20"/>
        </w:rPr>
        <w:br/>
        <w:t xml:space="preserve">3  172.16.3.2</w:t>
      </w:r>
      <w:r>
        <w:rPr>
          <w:rFonts w:ascii="Consolas" w:cs="Consolas" w:eastAsia="Consolas" w:hAnsi="Consolas"/>
          <w:sz w:val="20"/>
          <w:szCs w:val="20"/>
        </w:rPr>
        <w:br/>
        <w:t xml:space="preserve">4  209.165.200.226</w:t>
      </w:r>
      <w:r>
        <w:rPr>
          <w:rFonts w:ascii="Consolas" w:cs="Consolas" w:eastAsia="Consolas" w:hAnsi="Consolas"/>
          <w:sz w:val="20"/>
          <w:szCs w:val="20"/>
        </w:rPr>
        <w:br/>
        <w:t xml:space="preserve">5  64.100.1.2</w:t>
      </w:r>
      <w:r>
        <w:rPr>
          <w:rFonts w:ascii="Consolas" w:cs="Consolas" w:eastAsia="Consolas" w:hAnsi="Consolas"/>
          <w:sz w:val="20"/>
          <w:szCs w:val="20"/>
        </w:rPr>
        <w:br/>
        <w:t xml:space="preserve">Trace complete.</w:t>
      </w:r>
    </w:p>
    <w:p>
      <w:pPr>
        <w:spacing w:after="60" w:before="100"/>
        <w:jc w:val="center"/>
      </w:pPr>
      <w:r>
        <w:drawing>
          <wp:inline distT="0" distB="0" distL="0" distR="0">
            <wp:extent cx="36195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6: ผล tracert จาก PC1 หลังปรับ Bandwidth — เส้นทางเปลี่ยนไปผ่าน R3 (172.16.1.1 → 192.168.10.6 → 172.16.3.2 → 209.165.200.226 → 64.100.1.2)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6. Part 2: ตรวจสอบการเชื่อมต่อ (Verify Connectivity)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ทดสอบ ping จาก PC1 ไปยัง PC2 (172.16.2.2), PC3 (192.168.1.2) และ Web Server (64.100.1.2) เพื่อยืนยันว่าอุปกรณ์ปลายทางทุกเครื่องยังคงเชื่อมต่อถึงกันได้อย่างสมบูรณ์หลังจากปรับค่า OSPF</w:t>
      </w:r>
    </w:p>
    <w:p>
      <w:pPr>
        <w:spacing w:after="60" w:before="100"/>
        <w:jc w:val="center"/>
      </w:pPr>
      <w:r>
        <w:drawing>
          <wp:inline distT="0" distB="0" distL="0" distR="0">
            <wp:extent cx="4000500" cy="3048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TH Sarabun New" w:cs="TH Sarabun New" w:eastAsia="TH Sarabun New" w:hAnsi="TH Sarabun New"/>
          <w:i/>
          <w:iCs/>
          <w:sz w:val="22"/>
          <w:szCs w:val="22"/>
        </w:rPr>
        <w:t xml:space="preserve">รูปที่ 7: ผลการ ping จาก PC1 ไปยัง 172.16.2.2, 192.168.1.2 และ 64.100.1.2 ทั้งหมดสำเร็จ 0% loss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ผลการทดสอบยืนยันว่า PC1 สามารถ ping ไปยัง PC2, PC3 และ Web Server ได้สำเร็จทั้งหมด (0% packet loss) แสดงว่าเครือข่ายยังคงมีการเชื่อมต่อสมบูรณ์ (full connectivity) แม้จะมีการปรับเปลี่ยนค่า OSPF Timer และ Bandwidth ไปแล้วก็ตาม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7. สคริปต์คำสั่งสรุป (Final Configuration Summary)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Router R1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interface s0/0/0</w:t>
      </w:r>
      <w:r>
        <w:rPr>
          <w:rFonts w:ascii="Consolas" w:cs="Consolas" w:eastAsia="Consolas" w:hAnsi="Consolas"/>
          <w:sz w:val="20"/>
          <w:szCs w:val="20"/>
        </w:rPr>
        <w:br/>
        <w:t xml:space="preserve"> ip ospf hello-interval 15</w:t>
      </w:r>
      <w:r>
        <w:rPr>
          <w:rFonts w:ascii="Consolas" w:cs="Consolas" w:eastAsia="Consolas" w:hAnsi="Consolas"/>
          <w:sz w:val="20"/>
          <w:szCs w:val="20"/>
        </w:rPr>
        <w:br/>
        <w:t xml:space="preserve"> ip ospf dead-interval 60</w:t>
      </w:r>
      <w:r>
        <w:rPr>
          <w:rFonts w:ascii="Consolas" w:cs="Consolas" w:eastAsia="Consolas" w:hAnsi="Consolas"/>
          <w:sz w:val="20"/>
          <w:szCs w:val="20"/>
        </w:rPr>
        <w:br/>
        <w:t xml:space="preserve"> bandwidth 64</w:t>
      </w:r>
    </w:p>
    <w:p>
      <w:pPr>
        <w:pStyle w:val="Heading2"/>
        <w:spacing w:after="120" w:before="240"/>
      </w:pPr>
      <w:r>
        <w:rPr>
          <w:rFonts w:ascii="TH Sarabun New" w:cs="TH Sarabun New" w:eastAsia="TH Sarabun New" w:hAnsi="TH Sarabun New"/>
          <w:b/>
          <w:bCs/>
          <w:color w:val="1F4E79"/>
          <w:sz w:val="28"/>
          <w:szCs w:val="28"/>
        </w:rPr>
        <w:t xml:space="preserve">Router R2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160"/>
      </w:pPr>
      <w:r>
        <w:rPr>
          <w:rFonts w:ascii="Consolas" w:cs="Consolas" w:eastAsia="Consolas" w:hAnsi="Consolas"/>
          <w:sz w:val="20"/>
          <w:szCs w:val="20"/>
        </w:rPr>
        <w:t xml:space="preserve">interface s0/0/0</w:t>
      </w:r>
      <w:r>
        <w:rPr>
          <w:rFonts w:ascii="Consolas" w:cs="Consolas" w:eastAsia="Consolas" w:hAnsi="Consolas"/>
          <w:sz w:val="20"/>
          <w:szCs w:val="20"/>
        </w:rPr>
        <w:br/>
        <w:t xml:space="preserve"> ip ospf hello-interval 15</w:t>
      </w:r>
      <w:r>
        <w:rPr>
          <w:rFonts w:ascii="Consolas" w:cs="Consolas" w:eastAsia="Consolas" w:hAnsi="Consolas"/>
          <w:sz w:val="20"/>
          <w:szCs w:val="20"/>
        </w:rPr>
        <w:br/>
        <w:t xml:space="preserve"> ip ospf dead-interval 60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8. คำถามและคำตอบ (Questions &amp; Answers)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เพราะเหตุใดการเชื่อมต่อ OSPF (Adjacency) ระหว่าง R1 กับ R2 จึงขาดหายไปหลังจากปรับค่า Hello/Dead Timer บน R1 เพียงฝั่งเดียว?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เพราะโพรโทคอล OSPF กำหนดให้เราเตอร์ทั้งสองฝั่งของลิงก์ (neighbor) ต้องมีค่า Hello Interval และ Dead Interval ตรงกันจึงจะสามารถรักษาสถานะ Adjacency แบบ FULL ไว้ได้ เมื่อ R1 ถูกปรับค่าเป็น Hello=15, Dead=60 แต่ R2 ยังคงใช้ค่าเริ่มต้น (Hello=10, Dead=40) ค่าที่ไม่ตรงกันทำให้ R2 ไม่ได้รับ Hello Packet ตามจังหวะเวลาที่คาดไว้ เมื่อครบกำหนด Dead Timer เดิมของ R2 จึงมองว่า R1 หายไปจากเครือข่าย (Neighbor Down: Dead timer expired) และ Adjacency จึงเปลี่ยนจาก FULL เป็น DOWN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หลังจากปรับค่า Hello/Dead Timer บน R2 ให้ตรงกับ R1 แล้ว เกิดอะไรขึ้น?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OSPF Adjacency ระหว่าง R1 กับ R2 จะกลับมาสร้างใหม่และเปลี่ยนสถานะจาก LOADING เป็น FULL อีกครั้ง (ข้อความ %OSPF-5-ADJCHG: Process 1, Nbr 192.168.10.5 on Serial0/0/0 from LOADING to FULL, Loading Done) ซึ่งหมายความว่าเราเตอร์ทั้งสองสามารถแลกเปลี่ยนฐานข้อมูลสถานะลิงก์ (Link-State Database) และสร้างความสัมพันธ์เพื่อนบ้าน (Neighbor Relationship) ได้สำเร็จอีกครั้ง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การปรับค่า bandwidth 64 บนอินเทอร์เฟซ S0/0/0 ของ R1 มีผลต่อความเร็วจริงของพอร์ตหรือไม่ และมีผลต่อ OSPF อย่างไร?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คำสั่ง bandwidth ไม่มีผลต่อความเร็วทางกายภาพ (physical speed) ของพอร์ตจริงแต่อย่างใด แต่เป็นการกำหนดค่าที่ OSPF ใช้ในการคำนวณ Cost ของเส้นทาง (OSPF Cost = Reference Bandwidth ÷ Interface Bandwidth) เมื่อค่า Bandwidth ลดลงเหลือ 64 Kb/s ค่า Cost ของลิงก์นั้นจะเพิ่มขึ้นตามสูตรดังกล่าว ทำให้เส้นทางที่ผ่านลิงก์นี้มีต้นทุนรวมสูงขึ้น และ OSPF อาจเลือกเส้นทางอื่นที่มี Cost ต่ำกว่าแทน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เพราะเหตุใดเส้นทาง (tracert) จาก PC1 ไปยัง Web Server จึงเปลี่ยนจากผ่าน R2 ไปเป็นผ่าน R3 หลังจากปรับค่า Bandwidth บน R1?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เพราะ OSPF เป็นโพรโทคอลแบบ Link-State ที่เลือกเส้นทางซึ่งมีผลรวม Cost ต่ำที่สุดเสมอ (Shortest Path First) เดิมเส้นทางผ่าน R2 มี Cost ต่ำกว่าเส้นทางผ่าน R3 จึงถูกเลือกเป็นเส้นทางหลัก แต่เมื่อปรับ Bandwidth ของอินเทอร์เฟซ S0/0/0 บน R1 (ซึ่งเชื่อมต่อไปยัง R2) ให้ต่ำลงเหลือ 64 Kb/s ค่า Cost ของลิงก์นี้จึงเพิ่มขึ้นมาก ทำให้ผลรวม Cost ของเส้นทางผ่าน R2 สูงกว่าเส้นทางผ่าน R3 OSPF จึงเปลี่ยนไปเลือกเส้นทางผ่าน R3 แทน ซึ่งตอนนี้มี Cost รวมต่ำกว่า</w:t>
      </w:r>
    </w:p>
    <w:p>
      <w:pPr>
        <w:spacing w:after="60" w:before="160"/>
      </w:pPr>
      <w:r>
        <w:rPr>
          <w:rFonts w:ascii="TH Sarabun New" w:cs="TH Sarabun New" w:eastAsia="TH Sarabun New" w:hAnsi="TH Sarabun New"/>
          <w:b/>
          <w:bCs/>
          <w:color w:val="C00000"/>
          <w:sz w:val="26"/>
          <w:szCs w:val="26"/>
        </w:rPr>
        <w:t xml:space="preserve">คำถาม: </w:t>
      </w:r>
      <w:r>
        <w:rPr>
          <w:rFonts w:ascii="TH Sarabun New" w:cs="TH Sarabun New" w:eastAsia="TH Sarabun New" w:hAnsi="TH Sarabun New"/>
          <w:b/>
          <w:bCs/>
          <w:sz w:val="26"/>
          <w:szCs w:val="26"/>
        </w:rPr>
        <w:t xml:space="preserve">หลังจากปรับค่า OSPF Timer และ Bandwidth ทั้งหมดแล้ว เหตุใดจึงยังคงต้องตรวจสอบว่า PC ทุกเครื่องยัง ping ถึงกันได้ (Part 2)?</w:t>
      </w:r>
    </w:p>
    <w:p>
      <w:pPr>
        <w:spacing w:after="100"/>
      </w:pPr>
      <w:r>
        <w:rPr>
          <w:rFonts w:ascii="TH Sarabun New" w:cs="TH Sarabun New" w:eastAsia="TH Sarabun New" w:hAnsi="TH Sarabun New"/>
          <w:b/>
          <w:bCs/>
          <w:color w:val="1F4E79"/>
          <w:sz w:val="26"/>
          <w:szCs w:val="26"/>
        </w:rPr>
        <w:t xml:space="preserve">คำตอบ: </w:t>
      </w:r>
      <w:r>
        <w:rPr>
          <w:rFonts w:ascii="TH Sarabun New" w:cs="TH Sarabun New" w:eastAsia="TH Sarabun New" w:hAnsi="TH Sarabun New"/>
          <w:sz w:val="26"/>
          <w:szCs w:val="26"/>
        </w:rPr>
        <w:t xml:space="preserve">เพราะการปรับค่าคอนฟิกูเรชันของโพรโทคอลเราติ้ง เช่น Timer หรือ Bandwidth อาจส่งผลกระทบต่อเส้นทางและ Adjacency ของ OSPF โดยไม่ได้ตั้งใจ การตรวจสอบ (verify) การเชื่อมต่อหลังปรับค่าทุกครั้งจึงเป็นขั้นตอนสำคัญเพื่อยืนยันว่าเครือข่ายยังคงทำงานได้อย่างสมบูรณ์ (full connectivity) และไม่มีอุปกรณ์ใดถูกตัดขาดจากเครือข่ายโดยไม่รู้ตัว ซึ่งเป็นแนวปฏิบัติมาตรฐานสำหรับงานดูแลระบบเครือข่ายทุกครั้งที่มีการเปลี่ยนแปลงคอนฟิกูเรชัน</w:t>
      </w:r>
    </w:p>
    <w:p>
      <w:pPr>
        <w:pStyle w:val="Heading1"/>
        <w:spacing w:after="150" w:before="300"/>
      </w:pPr>
      <w:r>
        <w:rPr>
          <w:rFonts w:ascii="TH Sarabun New" w:cs="TH Sarabun New" w:eastAsia="TH Sarabun New" w:hAnsi="TH Sarabun New"/>
          <w:b/>
          <w:bCs/>
          <w:sz w:val="32"/>
          <w:szCs w:val="32"/>
        </w:rPr>
        <w:t xml:space="preserve">9. สรุปผลการทดลอง (Conclusion)</w:t>
      </w:r>
    </w:p>
    <w:p>
      <w:pPr>
        <w:spacing w:after="120"/>
      </w:pPr>
      <w:r>
        <w:rPr>
          <w:rFonts w:ascii="TH Sarabun New" w:cs="TH Sarabun New" w:eastAsia="TH Sarabun New" w:hAnsi="TH Sarabun New"/>
          <w:sz w:val="26"/>
          <w:szCs w:val="26"/>
        </w:rPr>
        <w:t xml:space="preserve">จากการปฏิบัติแล็บนี้ ได้เรียนรู้การปรับเปลี่ยนค่าคอนฟิกูเรชันเริ่มต้นของ OSPFv2 ทั้งค่า Hello Timer, Dead Timer และค่า Bandwidth ของอินเทอร์เฟซ พบว่าค่า Hello/Dead Timer ต้องตรงกันทั้งสองฝั่งของลิงก์จึงจะรักษา Adjacency ไว้ได้ และการปรับค่า Bandwidth มีผลโดยตรงต่อการคำนวณ OSPF Cost ซึ่งส่งผลให้เส้นทางที่ OSPF เลือกใช้เปลี่ยนแปลงไปตามต้นทุนที่ต่ำที่สุด ผลการทดสอบ ping และ tracert ยืนยันว่าหลังจากปรับค่าต่าง ๆ แล้ว เครือข่ายยังคงสามารถเชื่อมต่อถึงกันได้อย่างสมบูรณ์ ซึ่งแสดงให้เห็นถึงความสำคัญของการทำความเข้าใจกลไกการทำงานของ OSPF ก่อนทำการปรับแต่งค่าคอนฟิกูเรชันในเครือข่ายจริง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22787224f1b285c75663d7f89477a79ae77cad1.png"/><Relationship Id="rId8" Type="http://schemas.openxmlformats.org/officeDocument/2006/relationships/image" Target="media/f44054f437107abcba15bb4994c2ae541e68f8de.png"/><Relationship Id="rId9" Type="http://schemas.openxmlformats.org/officeDocument/2006/relationships/image" Target="media/2c158b797baa6ffe60f6ece48514a1e1fc086fa2.png"/><Relationship Id="rId10" Type="http://schemas.openxmlformats.org/officeDocument/2006/relationships/image" Target="media/0dfda17de11fb3cc6f17db831fb9b486d190ca10.png"/><Relationship Id="rId11" Type="http://schemas.openxmlformats.org/officeDocument/2006/relationships/image" Target="media/361011a33c5dbeb32974b2e14435223276cc5ff6.png"/><Relationship Id="rId12" Type="http://schemas.openxmlformats.org/officeDocument/2006/relationships/image" Target="media/4b6739b285ae84a5a9bec6107c7861c331b9cf11.png"/><Relationship Id="rId13" Type="http://schemas.openxmlformats.org/officeDocument/2006/relationships/image" Target="media/f4968c7dc74d782c07e9b9dd4a1c7088cb47d860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2026-08-09T17:47:43.538Z</dcterms:created>
  <dcterms:modified xsi:type="dcterms:W3CDTF">2026-08-09T17:47:43.549Z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