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Calibri" w:hAnsi="Calibri"/>
          <w:b/>
          <w:color w:val="1F3864"/>
          <w:sz w:val="60"/>
        </w:rPr>
        <w:t>Pardos Chicken</w:t>
      </w:r>
    </w:p>
    <w:p>
      <w:pPr>
        <w:spacing w:before="200"/>
        <w:jc w:val="center"/>
      </w:pPr>
      <w:r>
        <w:rPr>
          <w:rFonts w:ascii="Calibri" w:hAnsi="Calibri"/>
          <w:color w:val="2E5A9E"/>
          <w:sz w:val="30"/>
        </w:rPr>
        <w:t>Pregunta 2 — Mapa de Procesos actualizado</w:t>
      </w:r>
    </w:p>
    <w:p>
      <w:pPr>
        <w:spacing w:before="80"/>
        <w:jc w:val="center"/>
      </w:pPr>
      <w:r>
        <w:rPr>
          <w:i/>
          <w:color w:val="555555"/>
          <w:sz w:val="21"/>
        </w:rPr>
        <w:t>Documento consolidado por el coordinador del grupo — un integrante por proceso operativo</w:t>
      </w:r>
    </w:p>
    <w:p/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5669"/>
      </w:tblGrid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Empresa analizada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Pardos Chicken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Grupo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Grupo 1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Coordinador del grupo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Paredes Aguirre, Jean Franco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Curso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Análisis y Diseño de Procesos</w:t>
            </w:r>
          </w:p>
        </w:tc>
      </w:tr>
      <w:tr>
        <w:tc>
          <w:tcPr>
            <w:tcW w:type="dxa" w:w="3402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/>
                <w:i w:val="0"/>
                <w:color w:val="1F3864"/>
                <w:sz w:val="20"/>
              </w:rPr>
              <w:t>Entregable</w:t>
            </w:r>
          </w:p>
        </w:tc>
        <w:tc>
          <w:tcPr>
            <w:tcW w:type="dxa" w:w="5669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  <w:tcBorders>
              <w:top w:val="single" w:sz="6" w:space="0" w:color="1F3864"/>
              <w:left w:val="single" w:sz="6" w:space="0" w:color="1F3864"/>
              <w:bottom w:val="single" w:sz="6" w:space="0" w:color="1F3864"/>
              <w:right w:val="single" w:sz="6" w:space="0" w:color="1F3864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20"/>
              </w:rPr>
              <w:t>Sesión 04 – Pregunta 2 (consolidado del grupo)</w:t>
            </w:r>
          </w:p>
        </w:tc>
      </w:tr>
    </w:tbl>
    <w:p/>
    <w:p>
      <w:pPr>
        <w:spacing w:before="200" w:after="80"/>
      </w:pPr>
      <w:r>
        <w:rPr>
          <w:rFonts w:ascii="Calibri" w:hAnsi="Calibri"/>
          <w:b/>
          <w:color w:val="152A4A"/>
          <w:sz w:val="23"/>
        </w:rPr>
        <w:t>Integrantes y proceso operativo a cargo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5386"/>
        <w:gridCol w:w="3685"/>
      </w:tblGrid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Proceso operativo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9"/>
              </w:rPr>
              <w:t>Responsable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O1 – Gestión comercial y de clientes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Alcántara Gonzales, Alejandro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O2 – Gestión de compras y abastecimiento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Zavaleta Pérez, Flavio Alberto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O3 – Gestión de inventarios y almacenamiento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Arévalo Santos, Jhon Moisés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O4 – Preparación y producción de alimentos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Espinoza Quispe, Juan Carlos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O5 – Atención y servicio al cliente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Arroyo Mera, Anghelo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O6 – Gestión de pedidos para llevar y delivery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Terrones Miranda, Alexander Joel</w:t>
            </w:r>
          </w:p>
        </w:tc>
      </w:tr>
      <w:tr>
        <w:tc>
          <w:tcPr>
            <w:tcW w:type="dxa" w:w="5386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O7 – Gestión de devoluciones, cambios y reclamos</w:t>
            </w:r>
          </w:p>
        </w:tc>
        <w:tc>
          <w:tcPr>
            <w:tcW w:type="dxa" w:w="368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FFFFF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8"/>
              </w:rPr>
              <w:t>Paredes Aguirre, Jean Franco (coordinador)</w:t>
            </w:r>
          </w:p>
        </w:tc>
      </w:tr>
    </w:tbl>
    <w:p>
      <w:pPr>
        <w:spacing w:before="200"/>
        <w:jc w:val="center"/>
      </w:pPr>
      <w:r>
        <w:rPr>
          <w:i/>
          <w:color w:val="555555"/>
          <w:sz w:val="19"/>
        </w:rPr>
        <w:t>Cada sección está identificada con los apellidos y nombres del alumno responsable · Considera la retroalimentación de la Sesión 03</w:t>
      </w:r>
    </w:p>
    <w:p>
      <w:r>
        <w:br w:type="page"/>
      </w:r>
    </w:p>
    <w:p>
      <w:pPr>
        <w:spacing w:before="28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1F3864"/>
          <w:sz w:val="30"/>
        </w:rPr>
        <w:t>1. Mapa de procesos de Pardos Chicken (nivel 0) — actualizado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El mapa de procesos representa cómo la organización transforma las necesidades del cliente en satisfacción, y se mantiene sin cambios de fondo respecto de la versión validada en el Entregable 3, incorporando las precisiones señaladas en la retroalimentación de la Sesión 03 sobre nombres de proceso y responsables. Pardos Chicken cuenta con 3 procesos estratégicos, 7 procesos operativos (cadena de valor) y 5 procesos de soporte, desagregados en 72 subprocesos.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03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apa-0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Figura 1. Mapa de procesos de Pardos Chicken (nivel 0), actualizado — Grupo 1.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Lectura del mapa: los siete procesos operativos se encadenan de forma secuencial —de la generación de la demanda al abastecimiento, la producción, el servicio en salón o la entrega para llevar y delivery, y la atención posventa—, de modo que la falla de cualquiera de ellos se traslada directamente al cliente.</w:t>
      </w:r>
    </w:p>
    <w:p>
      <w:pPr>
        <w:spacing w:before="28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1F3864"/>
          <w:sz w:val="30"/>
        </w:rPr>
        <w:t>2. Mapa de procesos de nivel 1 y relación con los procesos que anteceden y continúan, por integrante</w:t>
      </w:r>
    </w:p>
    <w:p>
      <w:pPr>
        <w:spacing w:after="16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Cada integrante identifica a continuación el proceso operativo del cual es responsable y explica cómo se relaciona con los procesos operativos que lo anteceden y/o continúan, indicando qué recibe y qué entrega en dichas relaciones.</w:t>
      </w:r>
    </w:p>
    <w:p>
      <w:pPr>
        <w:spacing w:before="32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O1 · Gestión comercial y de clientes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Alejandro Alcántara Gonzales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2948"/>
        <w:gridCol w:w="3345"/>
      </w:tblGrid>
      <w:tr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ENTRADAS — proveedores e insumos</w:t>
            </w:r>
          </w:p>
        </w:tc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O1 · SUBPROCESOS</w:t>
            </w:r>
          </w:p>
        </w:tc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SALIDAS — resultados y clientes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Proveedores: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Marketing corporativo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Agencias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Plataformas digitales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Área de datos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Operaciones de local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Insumos: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Plan comercial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Presupuesto de marketing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Base de clientes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Datos de ventas por canal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Calendario promocional</w:t>
            </w:r>
          </w:p>
        </w:tc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Marketing y promoción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 canales comerciales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 clientes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 fidelización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 reservas</w:t>
            </w:r>
          </w:p>
        </w:tc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Resultados: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Campañas ejecutadas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Demanda generada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Reservas confirmadas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Base de clientes actualizada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Reportes de desempeño comercial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Clientes finales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Locales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Atención y servicio al cliente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Pedidos para llevar y delivery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Figura. Mapa de procesos de nivel 1 — O1 Gestión comercial y de clientes (reconstruido a partir del Entregable 3 grupal actualizado; sin archivo individual propio en la carpeta de entrega).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lo anteceden — qué recibe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O1 no recibe insumos de otro proceso operativo previo: es quien abre la cadena de valor. Recibe de Dirección y planificación estratégica (E1) el plan comercial y el presupuesto de marketing, y del mercado la demanda potencial de clientes.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continúan — qué entrega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O1 entrega la demanda generada, las reservas confirmadas y la base de clientes actualizada a los procesos que la atienden: Atención y servicio al cliente (O5) y Gestión de pedidos para llevar y delivery (O6), que son quienes materializan esa demanda en un pedido servido.</w:t>
      </w:r>
    </w:p>
    <w:p>
      <w:pPr>
        <w:spacing w:before="32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O2 · Gestión de compras y abastecimiento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Flavio Alberto Zavaleta Pérez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03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2mapa-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Figura. Mapa de procesos de nivel 1 — O2 Gestión de compras y abastecimiento (archivo individual enviado por Flavio Alberto Zavaleta Pérez).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lo anteceden — qué recibe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O2 recibe el requerimiento de insumos consolidado por Gestión de inventarios y almacenamiento (O3) según la demanda y los niveles de stock, junto con el presupuesto de compras de E1 y las especificaciones de calidad de E2.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continúan — qué entrega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O2 entrega los insumos recibidos conformes a Gestión de inventarios y almacenamiento (O3), que los recibe, verifica y almacena antes de ponerlos a disposición de Producción (O4).</w:t>
      </w:r>
    </w:p>
    <w:p>
      <w:pPr>
        <w:spacing w:before="32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O3 · Gestión de inventarios y almacenamiento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Jhon Moisés Arévalo Santos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13803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3mapa-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13803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Figura. Mapa de procesos de nivel 1 — O3 Gestión de inventarios y almacenamiento (archivo individual enviado por Jhon Moisés Arévalo Santos).</w:t>
      </w:r>
    </w:p>
    <w:p>
      <w:pPr>
        <w:spacing w:after="160" w:line="269" w:lineRule="auto"/>
      </w:pPr>
      <w:r>
        <w:rPr>
          <w:rFonts w:ascii="Calibri" w:hAnsi="Calibri"/>
          <w:b w:val="0"/>
          <w:i/>
          <w:color w:val="A33A1E"/>
          <w:sz w:val="18"/>
        </w:rPr>
        <w:t>Nota de corrección: el archivo original de esta figura viene rotulado por error como “O7 · código 2.7” y con pie de página a nombre de Jean Franco Paredes Aguirre. El proceso correcto, verificado contra el Entregable 3 grupal y la ficha individual de Jhon Moisés Arévalo Santos, es O3 – Gestión de inventarios y almacenamiento (código 2.3); el contenido del mapa (entradas, subprocesos, salidas) es correcto y no requirió cambios.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lo anteceden — qué recibe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O3 recibe los insumos recibidos conformes de Gestión de compras y abastecimiento (O2).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continúan — qué entrega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O3 entrega los insumos disponibles y conservados a Preparación y producción de alimentos (O4), a Atención y servicio al cliente (O5) y a Pedidos para llevar y delivery (O6), procesos que consumen el inventario para atender al cliente.</w:t>
      </w:r>
    </w:p>
    <w:p>
      <w:pPr>
        <w:spacing w:before="32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O4 · Preparación y producción de alimentos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Juan Carlos Espinoza Quispe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2948"/>
        <w:gridCol w:w="3345"/>
      </w:tblGrid>
      <w:tr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ENTRADAS — proveedores e insumos</w:t>
            </w:r>
          </w:p>
        </w:tc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O4 · SUBPROCESOS</w:t>
            </w:r>
          </w:p>
        </w:tc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SALIDAS — resultados y clientes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Proveedores: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 inventarios y almacenamiento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Compras y abastecimiento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Calidad corporativa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Desarrollo de producto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Insumos: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Pronóstico de demanda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Recetas estandarizadas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Insumos disponibles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Programación de turnos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Estándares de inocuidad</w:t>
            </w:r>
          </w:p>
        </w:tc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Planificación de producción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Preparación previa (mise en place)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Elaboración de alimentos y bebidas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Control de calidad e inocuidad</w:t>
            </w:r>
          </w:p>
        </w:tc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Resultados: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Productos terminados conformes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Registros de control de temperatura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Reporte de reprocesos y desperdicio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Atención y servicio al cliente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Pedidos para llevar y delivery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 final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Figura. Mapa de procesos de nivel 1 — O4 Preparación y producción de alimentos (reconstruido a partir del Entregable 3 grupal actualizado; sin archivo individual propio en la carpeta de entrega).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lo anteceden — qué recibe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O4 recibe los insumos disponibles de Gestión de inventarios y almacenamiento (O3) y el pronóstico de demanda que origina Gestión comercial y de clientes (O1).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continúan — qué entrega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O4 entrega los productos terminados conformes a Atención y servicio al cliente (O5) y a Gestión de pedidos para llevar y delivery (O6), que sirven o despachan el producto al cliente final.</w:t>
      </w:r>
    </w:p>
    <w:p>
      <w:pPr>
        <w:spacing w:before="32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O5 · Atención y servicio al cliente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Anghelo Arroyo Mera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2948"/>
        <w:gridCol w:w="3345"/>
      </w:tblGrid>
      <w:tr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ENTRADAS — proveedores e insumos</w:t>
            </w:r>
          </w:p>
        </w:tc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O5 · SUBPROCESOS</w:t>
            </w:r>
          </w:p>
        </w:tc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SALIDAS — resultados y clientes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Proveedores: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comercial (reservas)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Producción de alimentos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 personas (capacitación)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Operadores de medios de pago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Contabilidad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Insumos: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 en el local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Reservas confirmadas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Carta y disponibilidad de productos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Estándares de servicio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Personal asignado por turno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Consumo registrado en el POS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Datos de facturación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Medios de pago habilitados</w:t>
            </w:r>
          </w:p>
        </w:tc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Recepción y asignación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Toma de pedidos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del pedido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Servicio de alimentos y bebidas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Atención durante el consumo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 cobro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Facturación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Conciliación de ventas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Cierre de caja</w:t>
            </w:r>
          </w:p>
        </w:tc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Resultados: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 atendido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Pedido servido conforme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Comprobantes emitidos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Pagos aplicados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Reporte de conciliación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Acta de cierre de caja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Incidencias registradas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 final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Contabilidad y tesorería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Administración de local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 devoluciones, cambios y reclamos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Figura. Mapa de procesos de nivel 1 — O5 Atención y servicio al cliente (reconstruido a partir del Entregable 3 grupal actualizado; sin archivo individual propio en la carpeta de entrega).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lo anteceden — qué recibe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O5 recibe al cliente captado por Gestión comercial y de clientes (O1, mediante reservas) y el producto terminado de Preparación y producción de alimentos (O4).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continúan — qué entrega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O5 entrega el pedido servido y el cobro conciliado al cliente final; cuando existe una inconformidad, entrega el caso a Gestión de devoluciones, cambios y reclamos (O7).</w:t>
      </w:r>
    </w:p>
    <w:p>
      <w:pPr>
        <w:spacing w:before="32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O6 · Gestión de pedidos para llevar y delivery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Alexander Joel Terrones Miranda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345"/>
        <w:gridCol w:w="2948"/>
        <w:gridCol w:w="3345"/>
      </w:tblGrid>
      <w:tr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ENTRADAS — proveedores e insumos</w:t>
            </w:r>
          </w:p>
        </w:tc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O6 · SUBPROCESOS</w:t>
            </w:r>
          </w:p>
        </w:tc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1F3864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i w:val="0"/>
                <w:color w:val="FFFFFF"/>
                <w:sz w:val="18"/>
              </w:rPr>
              <w:t>SALIDAS — resultados y clientes</w:t>
            </w:r>
          </w:p>
        </w:tc>
      </w:tr>
      <w:tr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Proveedores: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Clientes en mostrador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Plataformas propias y agregadores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Producción de alimentos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Operadores de reparto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Tecnología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Insumos: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Pedido para llevar o digital recibido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Carta y disponibilidad en línea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Capacidad de cocina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Personal de mostrador y repartidores disponibles</w:t>
            </w:r>
          </w:p>
        </w:tc>
        <w:tc>
          <w:tcPr>
            <w:tcW w:type="dxa" w:w="2948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Recepción y validación del pedido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Preparación y empaquetado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Despacho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 entrega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Seguimiento del pedido</w:t>
            </w:r>
          </w:p>
        </w:tc>
        <w:tc>
          <w:tcPr>
            <w:tcW w:type="dxa" w:w="3345"/>
            <w:vAlign w:val="center"/>
            <w:tcMar>
              <w:top w:w="80" w:type="dxa"/>
              <w:left w:w="100" w:type="dxa"/>
              <w:bottom w:w="80" w:type="dxa"/>
              <w:right w:w="100" w:type="dxa"/>
            </w:tcMar>
            <w:shd w:val="clear" w:color="auto" w:fill="F7F9FB"/>
            <w:tcBorders>
              <w:top w:val="single" w:sz="4" w:space="0" w:color="B9C2CE"/>
              <w:left w:val="single" w:sz="4" w:space="0" w:color="B9C2CE"/>
              <w:bottom w:val="single" w:sz="4" w:space="0" w:color="B9C2CE"/>
              <w:right w:val="single" w:sz="4" w:space="0" w:color="B9C2CE"/>
            </w:tcBorders>
          </w:tcPr>
          <w:p>
            <w:r/>
            <w:r>
              <w:rPr>
                <w:rFonts w:ascii="Calibri" w:hAnsi="Calibri"/>
                <w:b w:val="0"/>
                <w:i w:val="0"/>
                <w:sz w:val="17"/>
              </w:rPr>
              <w:t>Resultados: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Pedido entregado al cliente en mostrador o a domicilio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Estado del pedido actualizado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Registro de incidencias de entrega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Clientes: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Cliente final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Atención y servicio al cliente (cobro y facturación)</w:t>
            </w:r>
          </w:p>
          <w:p>
            <w:r>
              <w:rPr>
                <w:rFonts w:ascii="Calibri" w:hAnsi="Calibri"/>
                <w:b w:val="0"/>
                <w:i w:val="0"/>
                <w:sz w:val="17"/>
              </w:rPr>
              <w:t>Gestión de devoluciones, cambios y reclamos</w:t>
            </w:r>
          </w:p>
        </w:tc>
      </w:tr>
    </w:tbl>
    <w:p>
      <w:pPr>
        <w:spacing w:before="40" w:after="200"/>
        <w:jc w:val="center"/>
      </w:pPr>
      <w:r>
        <w:rPr>
          <w:i/>
          <w:color w:val="555555"/>
          <w:sz w:val="18"/>
        </w:rPr>
        <w:t>Figura. Mapa de procesos de nivel 1 — O6 Gestión de pedidos para llevar y delivery (reconstruido a partir del Entregable 3 grupal actualizado; sin archivo individual propio en la carpeta de entrega).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lo anteceden — qué recibe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O6 recibe el pedido digital o de mostrador —originado por el cliente y por la demanda que genera O1— y el producto terminado de Preparación y producción de alimentos (O4).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continúan — qué entrega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O6 entrega el pedido al cliente final en mostrador o a domicilio; cuando existe una inconformidad, entrega el caso a Gestión de devoluciones, cambios y reclamos (O7).</w:t>
      </w:r>
    </w:p>
    <w:p>
      <w:pPr>
        <w:spacing w:before="32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2E5A9E"/>
          <w:sz w:val="26"/>
        </w:rPr>
        <w:t>O7 · Gestión de devoluciones, cambios y reclamos</w:t>
      </w:r>
    </w:p>
    <w:p>
      <w:pPr>
        <w:spacing w:after="120" w:line="269" w:lineRule="auto"/>
      </w:pPr>
      <w:r>
        <w:rPr>
          <w:rFonts w:ascii="Calibri" w:hAnsi="Calibri"/>
          <w:b w:val="0"/>
          <w:i/>
          <w:color w:val="555555"/>
          <w:sz w:val="19"/>
        </w:rPr>
        <w:t>Responsable: Jean Franco Paredes Aguirre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944819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o7mapa-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48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i/>
          <w:color w:val="555555"/>
          <w:sz w:val="18"/>
        </w:rPr>
        <w:t>Figura. Mapa de procesos de nivel 1 — O7 Gestión de devoluciones, cambios y reclamos (archivo individual enviado por Jean Franco Paredes Aguirre).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lo anteceden — qué recibe</w:t>
      </w:r>
    </w:p>
    <w:p>
      <w:pPr>
        <w:spacing w:after="12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O7 recibe directamente del cliente final el reclamo, cambio o devolución, originado durante la Atención y servicio al cliente (O5) o durante la Gestión de pedidos para llevar y delivery (O6), junto con el historial del pedido de ambos procesos.</w:t>
      </w:r>
    </w:p>
    <w:p>
      <w:pPr>
        <w:spacing w:before="200" w:after="80"/>
      </w:pPr>
      <w:r>
        <w:rPr>
          <w:rFonts w:ascii="Calibri" w:hAnsi="Calibri"/>
          <w:b/>
          <w:color w:val="152A4A"/>
          <w:sz w:val="21"/>
        </w:rPr>
        <w:t>Procesos que continúan — qué entrega</w:t>
      </w:r>
    </w:p>
    <w:p>
      <w:pPr>
        <w:spacing w:after="200" w:line="269" w:lineRule="auto"/>
      </w:pPr>
      <w:r>
        <w:rPr>
          <w:rFonts w:ascii="Calibri" w:hAnsi="Calibri"/>
          <w:b w:val="0"/>
          <w:i w:val="0"/>
          <w:color w:val="222222"/>
          <w:sz w:val="21"/>
        </w:rPr>
        <w:t>A diferencia de O1 a O6, O7 no continúa la cadena hacia un proceso operativo posterior: la cierra, devolviendo el caso resuelto al cliente final y retroalimentando al proceso de origen de la falla (O4, O5 u O6) y a Calidad (E2).</w:t>
      </w:r>
    </w:p>
    <w:p>
      <w:pPr>
        <w:spacing w:before="280" w:after="160"/>
        <w:jc w:val="left"/>
        <w:pBdr>
          <w:bottom w:val="single" w:sz="8" w:space="4" w:color="1F3864"/>
        </w:pBdr>
      </w:pPr>
      <w:r>
        <w:rPr>
          <w:rFonts w:ascii="Calibri" w:hAnsi="Calibri"/>
          <w:b/>
          <w:color w:val="1F3864"/>
          <w:sz w:val="30"/>
        </w:rPr>
        <w:t>3. Notas de consistencia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El archivo de mapa de procesos enviado individualmente por Jhon Moisés Arévalo Santos venía rotulado como “O7 · código 2.7” y con el pie de página a nombre de Jean Franco Paredes Aguirre; el contenido correspondía en realidad a O3 – Gestión de inventarios y almacenamiento (código 2.3), su proceso asignado. Se corrigió el código y la autoría al consolidar, y el contenido técnico del mapa (entradas, subprocesos, salidas) se mantuvo sin cambios por ser correcto.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Los procesos O5 – Atención y servicio al cliente (Anghelo Arroyo Mera) y O6 – Gestión de pedidos para llevar y delivery / E3 (Alexander Joel Terrones Miranda) no tienen archivos individuales propios en la carpeta de entrega; para no dejar el consolidado incompleto se usó la versión ya validada de estos procesos en el Entregable 3 grupal (actualizado), manteniendo la atribución al responsable que figura en el mapa de responsabilidades del grupo.</w:t>
      </w:r>
    </w:p>
    <w:p>
      <w:pPr>
        <w:pStyle w:val="ListBullet"/>
        <w:spacing w:after="60"/>
      </w:pPr>
      <w:r>
        <w:rPr>
          <w:rFonts w:ascii="Calibri" w:hAnsi="Calibri"/>
          <w:color w:val="222222"/>
          <w:sz w:val="21"/>
        </w:rPr>
        <w:t>Los nombres y códigos de los siete procesos operativos (O1 a O7) son consistentes entre el mapa maestro, el Entregable 3 actualizado, el Entregable 5 y los archivos individuales revisados; no se detectaron otras discrepancias de denominación.</w:t>
      </w:r>
    </w:p>
    <w:sectPr w:rsidR="00FC693F" w:rsidRPr="0006063C" w:rsidSect="00034616">
      <w:footerReference w:type="default" r:id="rId13"/>
      <w:pgSz w:w="12240" w:h="15840"/>
      <w:pgMar w:top="1247" w:right="1417" w:bottom="124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Pardos Chicken · Grupo 1 · Pregunta 2 – Mapa de Procesos actualizado (consolidado)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