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0F46BE26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Define Infrastructure as Code Using CloudFormation: 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171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179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5217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10.8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2026-07-26T20:53:05Z</dcterms:modified>
</cp:coreProperties>
</file>