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если вкратце то определяем есть ли препятствие по коллинеарности векторов. Если траектория черепахи не пересекается с препятствием то едем дальше. Для объезда добавляем промежуточную точку. Черепаха сначала едет до точки объезда и потом только едет к целевой точке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