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ордена Трудового Красного Знамени федеральное государственное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бюджетное образовательное учреждение высшего образования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«Московский технический университет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связи и информатики»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математической кибернетики и 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«Лабораторная работа №1»</w:t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БФИ1701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Истомин М.И. 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2019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Normal"/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szCs w:val="28"/>
              <w:bCs/>
              <w:rFonts w:ascii="Times New Roman" w:hAnsi="Times New Roman"/>
            </w:rPr>
            <w:instrText> TOC \z \o "1-3" \u \h</w:instrText>
          </w:r>
          <w:r>
            <w:rPr>
              <w:webHidden/>
              <w:rStyle w:val="Style15"/>
              <w:sz w:val="28"/>
              <w:szCs w:val="28"/>
              <w:bCs/>
              <w:rFonts w:ascii="Times New Roman" w:hAnsi="Times New Roman"/>
            </w:rPr>
            <w:fldChar w:fldCharType="separate"/>
          </w:r>
          <w:hyperlink w:anchor="_Toc21309753">
            <w:r>
              <w:rPr>
                <w:webHidden/>
                <w:rStyle w:val="Style15"/>
                <w:rFonts w:ascii="Times New Roman" w:hAnsi="Times New Roman"/>
                <w:bCs/>
                <w:sz w:val="28"/>
                <w:szCs w:val="28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4">
            <w:r>
              <w:rPr>
                <w:webHidden/>
                <w:rStyle w:val="Style15"/>
                <w:rFonts w:ascii="Times New Roman" w:hAnsi="Times New Roman"/>
                <w:bCs/>
                <w:sz w:val="28"/>
                <w:szCs w:val="28"/>
              </w:rPr>
              <w:t>Задачи</w:t>
            </w:r>
            <w:r>
              <w:rPr>
                <w:rStyle w:val="Style15"/>
                <w:rFonts w:ascii="Times New Roman" w:hAnsi="Times New Roman"/>
                <w:bCs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5">
            <w:r>
              <w:rPr>
                <w:webHidden/>
                <w:rStyle w:val="Style15"/>
                <w:rFonts w:ascii="Times New Roman" w:hAnsi="Times New Roman"/>
                <w:bCs/>
                <w:sz w:val="28"/>
                <w:szCs w:val="28"/>
              </w:rPr>
              <w:t>Краткая 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6">
            <w:r>
              <w:rPr>
                <w:webHidden/>
                <w:rStyle w:val="Style15"/>
                <w:rFonts w:ascii="Times New Roman" w:hAnsi="Times New Roman"/>
                <w:sz w:val="28"/>
                <w:szCs w:val="28"/>
              </w:rPr>
              <w:t>Порядок выполнения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7">
            <w:r>
              <w:rPr>
                <w:webHidden/>
                <w:rStyle w:val="Style15"/>
                <w:rFonts w:ascii="Times New Roman" w:hAnsi="Times New Roman"/>
                <w:sz w:val="28"/>
                <w:szCs w:val="28"/>
              </w:rPr>
              <w:t>Вывод: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ajorEastAsia" w:ascii="Times New Roman" w:hAnsi="Times New Roman"/>
          <w:b/>
          <w:bCs/>
          <w:color w:val="000000" w:themeColor="text1"/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2130975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</w:t>
      </w:r>
      <w:bookmarkEnd w:id="2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навыки и знания о работе с  базовыми  элементами среды разработки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написать программы в рамках задания лабораторной работы, используя элементы, о которых была получена информация.</w:t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2130975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Задачи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3"/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кнопку при помощи класса Qpushbutton с текстом quit. При нажатии на кнопку должно происходить завершение программы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обхекты класса Qtextstream считать содержимое текстового файла и вывести его на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 метод readall считать содержимое текстового файла и вывести его на консоль.</w:t>
      </w:r>
    </w:p>
    <w:p>
      <w:pPr>
        <w:pStyle w:val="ListParagraph"/>
        <w:spacing w:lineRule="auto" w:line="240" w:before="0" w:after="0"/>
        <w:ind w:left="851" w:hanging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2130975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Краткая теория</w:t>
      </w:r>
      <w:bookmarkEnd w:id="4"/>
    </w:p>
    <w:p>
      <w:pPr>
        <w:pStyle w:val="Normal"/>
        <w:spacing w:lineRule="auto" w:line="24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Простейшие элеметы управления: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QWidget – базовый класс для всех визуальных элементов;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QLabel – текстовая метка или пиктограмма; </w:t>
        <w:br/>
        <w:t xml:space="preserve">QComboBox – поле ввода с кнопкой выбора и раскрывающимся списком;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QRadioButton</w:t>
      </w:r>
      <w:r>
        <w:rPr>
          <w:rFonts w:ascii="Times New Roman" w:hAnsi="Times New Roman"/>
          <w:sz w:val="28"/>
          <w:szCs w:val="28"/>
        </w:rPr>
        <w:t xml:space="preserve"> – зависимый переключатель (радиокнопка);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QPushButton</w:t>
      </w:r>
      <w:r>
        <w:rPr>
          <w:rFonts w:ascii="Times New Roman" w:hAnsi="Times New Roman"/>
          <w:sz w:val="28"/>
          <w:szCs w:val="28"/>
        </w:rPr>
        <w:t xml:space="preserve"> – кнопка;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QListWidget</w:t>
      </w:r>
      <w:r>
        <w:rPr>
          <w:rFonts w:ascii="Times New Roman" w:hAnsi="Times New Roman"/>
          <w:sz w:val="28"/>
          <w:szCs w:val="28"/>
        </w:rPr>
        <w:t xml:space="preserve"> – список;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QTableWidget – </w:t>
      </w:r>
      <w:r>
        <w:rPr>
          <w:rFonts w:ascii="Times New Roman" w:hAnsi="Times New Roman"/>
          <w:sz w:val="28"/>
          <w:szCs w:val="28"/>
        </w:rPr>
        <w:t xml:space="preserve">таблица.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датой и временем в Qt осуществляется с помощью классов </w:t>
      </w:r>
      <w:r>
        <w:rPr>
          <w:rFonts w:ascii="Times New Roman" w:hAnsi="Times New Roman"/>
          <w:b/>
          <w:bCs/>
          <w:sz w:val="28"/>
          <w:szCs w:val="28"/>
        </w:rPr>
        <w:t>QDate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b/>
          <w:bCs/>
          <w:sz w:val="28"/>
          <w:szCs w:val="28"/>
        </w:rPr>
        <w:t>QTime</w:t>
      </w:r>
      <w:r>
        <w:rPr>
          <w:rFonts w:ascii="Times New Roman" w:hAnsi="Times New Roman"/>
          <w:sz w:val="28"/>
          <w:szCs w:val="28"/>
        </w:rPr>
        <w:t> и </w:t>
      </w:r>
      <w:r>
        <w:rPr>
          <w:rFonts w:ascii="Times New Roman" w:hAnsi="Times New Roman"/>
          <w:b/>
          <w:bCs/>
          <w:sz w:val="28"/>
          <w:szCs w:val="28"/>
        </w:rPr>
        <w:t>QDateTime</w:t>
      </w:r>
      <w:r>
        <w:rPr>
          <w:rFonts w:ascii="Times New Roman" w:hAnsi="Times New Roman"/>
          <w:sz w:val="28"/>
          <w:szCs w:val="28"/>
        </w:rPr>
        <w:t>, которые предназначены для хранения дат и времени и проведения с ними различных операций. Чаще всего требуется получение текущей даты и времени. Эти классы предоставляют методы для преобразования даты и времени в строку определенного формата. Также есть методы для проведения обратного преобразования — из строки.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Таймер уведомляет приложение об истечении заданного промежутка времени. События таймера относятся к разряду внешних прерываний. Внешние прерывания — это прерывания, вызываемые асинхронными событиями, например, устройствами ввода/вывода или самим устройством таймера. Интервалы запуска таймера устанавливаются в миллисекундах. Недостаток состоит в том, что если программа занята интенсивными вычислениями, то события таймера могут быть обработаны по окончании процесса вычисления. При выходе из приложения таймеры автоматически уничтожаются.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класс, унаследованный от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, содержит свои собственные встроенные таймеры. Вызов метода </w:t>
      </w:r>
      <w:r>
        <w:rPr>
          <w:rFonts w:ascii="Times New Roman" w:hAnsi="Times New Roman"/>
          <w:iCs/>
          <w:sz w:val="28"/>
          <w:szCs w:val="28"/>
        </w:rPr>
        <w:t>QObject::startTimer()</w:t>
      </w:r>
      <w:r>
        <w:rPr>
          <w:rFonts w:ascii="Times New Roman" w:hAnsi="Times New Roman"/>
          <w:sz w:val="28"/>
          <w:szCs w:val="28"/>
        </w:rPr>
        <w:t> производит запуск таймера. В качестве параметра ему передается интервал запуска в миллисекундах. Метод </w:t>
      </w:r>
      <w:r>
        <w:rPr>
          <w:rFonts w:ascii="Times New Roman" w:hAnsi="Times New Roman"/>
          <w:iCs/>
          <w:sz w:val="28"/>
          <w:szCs w:val="28"/>
        </w:rPr>
        <w:t>startTimer()</w:t>
      </w:r>
      <w:r>
        <w:rPr>
          <w:rFonts w:ascii="Times New Roman" w:hAnsi="Times New Roman"/>
          <w:sz w:val="28"/>
          <w:szCs w:val="28"/>
        </w:rPr>
        <w:t> возвращает идентификатор, необходимый для распознавания таймеров, используемых в объекте. По истечении установленного интервала запуска генерируется событие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которое передается В метод </w:t>
      </w:r>
      <w:r>
        <w:rPr>
          <w:rFonts w:ascii="Times New Roman" w:hAnsi="Times New Roman"/>
          <w:iCs/>
          <w:sz w:val="28"/>
          <w:szCs w:val="28"/>
        </w:rPr>
        <w:t>timerEvent()</w:t>
      </w:r>
      <w:r>
        <w:rPr>
          <w:rFonts w:ascii="Times New Roman" w:hAnsi="Times New Roman"/>
          <w:sz w:val="28"/>
          <w:szCs w:val="28"/>
        </w:rPr>
        <w:t>. Вызвав метод </w:t>
      </w:r>
      <w:r>
        <w:rPr>
          <w:rFonts w:ascii="Times New Roman" w:hAnsi="Times New Roman"/>
          <w:iCs/>
          <w:sz w:val="28"/>
          <w:szCs w:val="28"/>
        </w:rPr>
        <w:t>QTimerEvent::timerId()</w:t>
      </w:r>
      <w:r>
        <w:rPr>
          <w:rFonts w:ascii="Times New Roman" w:hAnsi="Times New Roman"/>
          <w:sz w:val="28"/>
          <w:szCs w:val="28"/>
        </w:rPr>
        <w:t> объекта события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можно узнать идентификатор таймера, инициировавшего это событие.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объекта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 гораздо проще, чем использование события таймера, определенного в классе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К недостаткам работы с событием таймера относится необходимость наследования одного из классов наследующих </w:t>
      </w:r>
      <w:r>
        <w:rPr>
          <w:rFonts w:ascii="Times New Roman" w:hAnsi="Times New Roman"/>
          <w:b/>
          <w:bCs/>
          <w:sz w:val="28"/>
          <w:szCs w:val="28"/>
        </w:rPr>
        <w:t>Q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bject</w:t>
      </w:r>
      <w:r>
        <w:rPr>
          <w:rFonts w:ascii="Times New Roman" w:hAnsi="Times New Roman"/>
          <w:sz w:val="28"/>
          <w:szCs w:val="28"/>
        </w:rPr>
        <w:t>, если в объекте создается более одного таймера, то возникает необходимость различать таймеры, чтобы узнать, который из них явился инициатором события.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ликвидации этих неудобств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класс таймера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являющийся непосредственным наследником класса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Чтобы запустить таймер, нужно создать объект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а затем вызвать метод </w:t>
      </w:r>
      <w:r>
        <w:rPr>
          <w:rFonts w:ascii="Times New Roman" w:hAnsi="Times New Roman"/>
          <w:iCs/>
          <w:sz w:val="28"/>
          <w:szCs w:val="28"/>
        </w:rPr>
        <w:t>start()</w:t>
      </w:r>
      <w:r>
        <w:rPr>
          <w:rFonts w:ascii="Times New Roman" w:hAnsi="Times New Roman"/>
          <w:sz w:val="28"/>
          <w:szCs w:val="28"/>
        </w:rPr>
        <w:t xml:space="preserve">. В параметре метода передается значение интервала запуска в миллисекундах.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Редко встречается приложение, которое не обращается к файлам. Работа с директориями (папками, в терминологии ОС Windows) и файлами — это та область, в которой не все операции являются платформонезависимыми, поэтому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свою собственную поддержку этих операций, состоящую из следующих классов: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QDir — для работы с директориями;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для работы с файлами;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QFileInfо — для получения файловой информации;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QIODevice — абстрактный класс для ввода/вывода;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для эмуляции файлов в памяти компьютера.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— это абстрактный класс, обобщающий устройство ввода/вывода, который содержит виртуальные методы для открытия и закрытия устройства ввода/вывода, а также для чтения и записи блоков данных или отдельных символов.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конкретного устройства происходит в унаследованных классах.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Qt есть четыре класса, наследующие класс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класс для проведения операций с файлами;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позволяет записывать и считывать данные в массив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, как будто бы это устройство или файл;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QAbstractSocket — базовый класс для сетевой коммуникации посредством сокетов.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QProcess — этот класс предоставляет возможность запуска процессов с дополнительными аргументами и позволяет обмениваться информацией с этими процессами посредством методов, определенных в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Считывать и записывать данные можно с помощью методов read() и write()соответственно. Для чтения всех данных сразу определен метод readAll(), который возвращает их в объекте типа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. Строку или символ можно прочитать методами readLine() и getChar() соответственно.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интерфейсу класса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можно работать со всеми устройствами одинаково, при этом не имеет значения, является ли устройство файлом, буфером или другим устройством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 QBuffer</w:t>
      </w:r>
      <w:r>
        <w:rPr>
          <w:rFonts w:ascii="Times New Roman" w:hAnsi="Times New Roman"/>
          <w:sz w:val="28"/>
          <w:szCs w:val="28"/>
        </w:rPr>
        <w:t> унаследован от QIODevice, и представляет собой эмуляцию файлов в памяти компьютера (memory mapped files). Это позволяет записывать информацию в оперативную память и использовать объекты как обычные файлы (открывать при помощи метода open() и закрывать методом close()). При помощи методов write() и read() можно считывать и записывать блоки данных. Можно это так же сделать при помощи потоков, которые будут рассмотрены далее. 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QBuffer полезен для проведения операций кэширования. Например, можно считывать файлы растровых изображений в объекты класса QBuffer, а затем, по необходимости, получать данные из них.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QTemporaryFile</w:t>
      </w:r>
      <w:r>
        <w:rPr>
          <w:rFonts w:ascii="Times New Roman" w:hAnsi="Times New Roman"/>
          <w:sz w:val="28"/>
          <w:szCs w:val="28"/>
        </w:rPr>
        <w:t> представляет реализацию для временных файлов. Этот класс самостоятельно создает себе имя с гарантией его уникальности, для того чтобы не возникало конфликтов, в результате которых могли бы пострадать уже существующие файлы.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QDateStream</w:t>
      </w:r>
      <w:r>
        <w:rPr>
          <w:rFonts w:ascii="Times New Roman" w:hAnsi="Times New Roman"/>
          <w:sz w:val="28"/>
          <w:szCs w:val="28"/>
        </w:rPr>
        <w:t> является гарантом того, что формат, в котором будут записаны данные, останется платформонезависимым и его можно будет считать и обработать на других платформах. Это делает класс незаменимым для обмена данными по сети с использованием сокетных соединений.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данных, используемый </w:t>
      </w:r>
      <w:r>
        <w:rPr>
          <w:rFonts w:ascii="Times New Roman" w:hAnsi="Times New Roman"/>
          <w:b/>
          <w:bCs/>
          <w:sz w:val="28"/>
          <w:szCs w:val="28"/>
        </w:rPr>
        <w:t>QDataStream</w:t>
      </w:r>
      <w:r>
        <w:rPr>
          <w:rFonts w:ascii="Times New Roman" w:hAnsi="Times New Roman"/>
          <w:sz w:val="28"/>
          <w:szCs w:val="28"/>
        </w:rPr>
        <w:t>, в процессе разработки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претерпел множество изменений и продолжает изменяться. По этой причине этот класс знаком с различными типами версий, и для того чтобы заставить его использовать формат обмена, соответствующий определенной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, нужно вызвать метод </w:t>
      </w:r>
      <w:r>
        <w:rPr>
          <w:rFonts w:ascii="Times New Roman" w:hAnsi="Times New Roman"/>
          <w:iCs/>
          <w:sz w:val="28"/>
          <w:szCs w:val="28"/>
        </w:rPr>
        <w:t>setVersion</w:t>
      </w:r>
      <w:r>
        <w:rPr>
          <w:rFonts w:ascii="Times New Roman" w:hAnsi="Times New Roman"/>
          <w:sz w:val="28"/>
          <w:szCs w:val="28"/>
        </w:rPr>
        <w:t>(), передав ему идентификатор версии.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поддерживает большое количество типов данных, к которым относятся: </w:t>
      </w:r>
      <w:r>
        <w:rPr>
          <w:rFonts w:ascii="Times New Roman" w:hAnsi="Times New Roman"/>
          <w:iCs/>
          <w:sz w:val="28"/>
          <w:szCs w:val="28"/>
          <w:lang w:val="en-US"/>
        </w:rPr>
        <w:t>QByteArray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QFont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QImage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QPixmap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QString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QValueList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и </w:t>
      </w:r>
      <w:r>
        <w:rPr>
          <w:rFonts w:ascii="Times New Roman" w:hAnsi="Times New Roman"/>
          <w:iCs/>
          <w:sz w:val="28"/>
          <w:szCs w:val="28"/>
          <w:lang w:val="en-US"/>
        </w:rPr>
        <w:t>Variant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240"/>
        <w:ind w:firstLine="851"/>
        <w:rPr>
          <w:rFonts w:ascii="Times New Roman" w:hAnsi="Times New Roman" w:cs="Times New Roman"/>
          <w:b/>
          <w:b/>
          <w:sz w:val="28"/>
          <w:szCs w:val="28"/>
        </w:rPr>
      </w:pPr>
      <w:bookmarkStart w:id="5" w:name="_Toc21309756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выполнения работы:</w:t>
      </w:r>
      <w:bookmarkEnd w:id="5"/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Листинг 1.1.1.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mainwindow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QPushButton 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обьявление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кнопки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с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именем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button.resize(200,60);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//изменение размеров кнопки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button.show();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//показать кнопку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ascii="Times New Roman" w:hAnsi="Times New Roman" w:eastAsiaTheme="minorHAnsi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9525" distL="0" distR="0">
            <wp:extent cx="2362200" cy="1095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результат выполнения задания №1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1.1.2.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1.1.2.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QLabel *label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360" w:before="0" w:after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Helloworld_1_2::Helloworld_1_2(QWidget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Helloworld_1_2::~Helloworld_1_2()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9525" distL="0" distR="9525">
            <wp:extent cx="904875" cy="638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2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2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1.1.3.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1.1.3.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helloworld_1_3::helloworld_1_3(QWidget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Ui::helloworld_1_3)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helloworld_1_3::~helloworld_1_3()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1.2.1.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кнопку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при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класса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Qpushbutton </w:t>
      </w: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текстом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quit. </w:t>
      </w:r>
      <w:r>
        <w:rPr>
          <w:rFonts w:ascii="Times New Roman" w:hAnsi="Times New Roman"/>
          <w:b/>
          <w:color w:val="000000"/>
          <w:sz w:val="28"/>
          <w:szCs w:val="28"/>
        </w:rPr>
        <w:t>При нажатии на кнопку должно происходить завершение программы.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1.2.1.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QPushButton *button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QPushButton(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QObject::connect(button,SIGNAL(clicked()),&amp;a,SLOT(quit()));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9525" distL="0" distR="0">
            <wp:extent cx="1943100" cy="9048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3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&lt;QTimeEdit&gt;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QDate dateToDay = QDate::currentDate();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QTime Now= QTime::currentTime();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str1,str2,str3;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str1=dateToDay.toString(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"d/M/yy"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str2=Now.toString(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"h:m:s"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str3= str1+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+str2;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+ str3 +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9525" distL="0" distR="0">
            <wp:extent cx="1371600" cy="10763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4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1.3.2.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1.3.2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&lt;QTimerEvent&gt;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m_strText;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timerEvent(QTimerEvent*)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m_bBlink = !m_bBlink;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setText(m_bBlink ? m_strText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BlinkLabel(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QString&amp;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 200,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QWidget*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pwgt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:QLabel(strText, pwgt)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m_bBlink(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,m_strText(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startTimer(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lbl(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COLOR= RED&gt; &lt;CENTER&gt;Blink&lt;/CENETER&gt;&lt;/FONT&gt;"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9525">
            <wp:extent cx="1933575" cy="9715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1914525" cy="94297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5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1.3.3.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1.3.3.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 w;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w.show();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eastAsiaTheme="minorHAnsi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QFont font(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"Times"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,28,QFont::Bold);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ui-&gt;label-&gt;setFont(font);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timer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QTimer();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connect(timer,SIGNAL(timeout()),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,SLOT(slotTimerAlarm()));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timer-&gt;start(1000);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MainWindow::slotTimerAlarm()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619250" cy="118110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6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1.4.1.  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 [1];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bBlocksize = file1.read(b,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(b));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file2.write(b, bBlocksize);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9525" distL="0" distR="0">
            <wp:extent cx="4972050" cy="37147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9525">
            <wp:extent cx="4562475" cy="140970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142875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7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1.4.2.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&lt;QByteArray&gt;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b = file1.readAll();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/>
        <w:drawing>
          <wp:inline distT="0" distB="9525" distL="0" distR="0">
            <wp:extent cx="5162550" cy="14192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43500" cy="148590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>
          <w:lang w:val="en-US"/>
        </w:rPr>
      </w:pPr>
      <w:r>
        <w:rPr/>
        <w:drawing>
          <wp:inline distT="0" distB="0" distL="0" distR="9525">
            <wp:extent cx="5153025" cy="142875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9525" distL="0" distR="0">
            <wp:extent cx="5143500" cy="145732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8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1.4.3.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QBuffer buffer(&amp;arr);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buffer.open(QIODevice::WriteOnly);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QDataStream out(&amp;buffer);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out &lt;&lt; QString(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"1111"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qDebug()&lt;&lt;arr;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9525" distL="0" distR="0">
            <wp:extent cx="5067300" cy="94297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9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1.4.4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объекты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 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(!stream.atEnd())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 = stream.readLine();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9525" distL="0" distR="9525">
            <wp:extent cx="4943475" cy="73342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9525" distL="0" distR="9525">
            <wp:extent cx="5133975" cy="1457325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10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1.4.5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обхекты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mian.cpp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app(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"myfile.txt"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 = stream.readAll();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QString str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"This is a text"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stream(&amp;file2);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stream &lt;&lt; str.toUpper();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записи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app.exec();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keepNext w:val="true"/>
        <w:spacing w:lineRule="auto" w:line="240"/>
        <w:rPr/>
      </w:pPr>
      <w:r>
        <w:rPr/>
        <w:drawing>
          <wp:inline distT="0" distB="635" distL="0" distR="3810">
            <wp:extent cx="5939790" cy="308610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b/>
          <w:b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12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ind w:firstLine="851"/>
        <w:rPr/>
      </w:pPr>
      <w:bookmarkStart w:id="6" w:name="_Toc21309757"/>
      <w:r>
        <w:rPr>
          <w:rStyle w:val="11"/>
          <w:rFonts w:cs="Times New Roman" w:ascii="Times New Roman" w:hAnsi="Times New Roman"/>
          <w:b/>
          <w:color w:val="auto"/>
          <w:sz w:val="28"/>
          <w:szCs w:val="28"/>
        </w:rPr>
        <w:t>Вывод</w:t>
      </w:r>
      <w:r>
        <w:rPr>
          <w:rStyle w:val="11"/>
          <w:rFonts w:cs="Times New Roman" w:ascii="Times New Roman" w:hAnsi="Times New Roman"/>
          <w:color w:val="auto"/>
          <w:sz w:val="28"/>
          <w:szCs w:val="28"/>
        </w:rPr>
        <w:t>:</w:t>
      </w:r>
      <w:bookmarkEnd w:id="6"/>
      <w:r>
        <w:rPr>
          <w:rFonts w:ascii="Times New Roman" w:hAnsi="Times New Roman"/>
          <w:sz w:val="28"/>
          <w:szCs w:val="28"/>
        </w:rPr>
        <w:t xml:space="preserve"> в ходе данной работы были получены навыки и знания о работе с  базовыми  элементами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 были написаны программы, в которых  использовались полученные сведения и элементы среды разработки 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2051" w:hanging="120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0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2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9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84b2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84b2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346a9a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6c3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900208"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06fde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ca3c88"/>
    <w:pPr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a3c88"/>
    <w:pPr>
      <w:spacing w:before="0" w:after="10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6c3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002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d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DBA8-1807-4E0E-87EE-2C127A2F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LibreOffice/6.1.5.2$Linux_X86_64 LibreOffice_project/10$Build-2</Application>
  <Pages>19</Pages>
  <Words>2122</Words>
  <Characters>15390</Characters>
  <CharactersWithSpaces>18048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2019-09-19T04:46:00Z</dcterms:created>
  <dc:creator>Пользователь</dc:creator>
  <dc:description/>
  <dc:language>ru-RU</dc:language>
  <cp:lastModifiedBy/>
  <dcterms:modified xsi:type="dcterms:W3CDTF">2019-10-07T13:05:45Z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