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Алгоритм фильтра Калмана основан на предположении, что как процесс эволюции системы, так и процесс измерений описываются линейными формулами с небольшими случайными "шумами". Он состоит из двух основных этапов: предсказание и коррекция.</w:t>
      </w:r>
    </w:p>
    <w:p w14:paraId="02000000"/>
    <w:p w14:paraId="03000000">
      <w:r>
        <w:t>1. Предсказание:</w:t>
      </w:r>
    </w:p>
    <w:p w14:paraId="04000000">
      <w:r>
        <w:t>На этом этапе алгоритм прогнозирует текущее состояние системы, основываясь на предыдущей оценке и модели системы.</w:t>
      </w:r>
    </w:p>
    <w:p w14:paraId="05000000"/>
    <w:p w14:paraId="06000000">
      <w:pPr>
        <w:rPr>
          <w:vertAlign w:val="baseline"/>
        </w:rPr>
      </w:pPr>
      <w:r>
        <w:t>X</w:t>
      </w:r>
      <w:r>
        <w:rPr>
          <w:vertAlign w:val="subscript"/>
        </w:rPr>
        <w:t>k|k-1</w:t>
      </w:r>
      <w:r>
        <w:rPr>
          <w:vertAlign w:val="baseline"/>
        </w:rPr>
        <w:t xml:space="preserve"> = X</w:t>
      </w:r>
      <w:r>
        <w:rPr>
          <w:vertAlign w:val="subscript"/>
        </w:rPr>
        <w:t>k-1</w:t>
      </w:r>
      <w:r>
        <w:rPr>
          <w:vertAlign w:val="baseline"/>
        </w:rPr>
        <w:t xml:space="preserve"> + V + 1/2 * a * t</w:t>
      </w:r>
      <w:r>
        <w:rPr>
          <w:vertAlign w:val="superscript"/>
        </w:rPr>
        <w:t>2</w:t>
      </w:r>
    </w:p>
    <w:p w14:paraId="07000000">
      <w:pPr>
        <w:rPr>
          <w:vertAlign w:val="baseline"/>
        </w:rPr>
      </w:pPr>
      <w:r>
        <w:rPr>
          <w:vertAlign w:val="baseline"/>
        </w:rPr>
        <w:t>P</w:t>
      </w:r>
      <w:r>
        <w:rPr>
          <w:vertAlign w:val="subscript"/>
        </w:rPr>
        <w:t>k|k-1</w:t>
      </w:r>
      <w:r>
        <w:rPr>
          <w:vertAlign w:val="baseline"/>
        </w:rPr>
        <w:t xml:space="preserve"> = P</w:t>
      </w:r>
      <w:r>
        <w:rPr>
          <w:vertAlign w:val="subscript"/>
        </w:rPr>
        <w:t>k-1</w:t>
      </w:r>
      <w:r>
        <w:rPr>
          <w:vertAlign w:val="baseline"/>
        </w:rPr>
        <w:t xml:space="preserve"> + Q</w:t>
      </w:r>
    </w:p>
    <w:p w14:paraId="08000000">
      <w:pPr>
        <w:rPr>
          <w:vertAlign w:val="baseline"/>
        </w:rPr>
      </w:pPr>
    </w:p>
    <w:p w14:paraId="09000000">
      <w:pPr>
        <w:rPr>
          <w:vertAlign w:val="baseline"/>
        </w:rPr>
      </w:pPr>
      <w:r>
        <w:t>X</w:t>
      </w:r>
      <w:r>
        <w:rPr>
          <w:vertAlign w:val="subscript"/>
        </w:rPr>
        <w:t>k|k-1</w:t>
      </w:r>
      <w:r>
        <w:rPr>
          <w:vertAlign w:val="baseline"/>
        </w:rPr>
        <w:t xml:space="preserve"> – предсказанное положение.</w:t>
      </w:r>
    </w:p>
    <w:p w14:paraId="0A000000">
      <w:pPr>
        <w:rPr>
          <w:vertAlign w:val="baseline"/>
        </w:rPr>
      </w:pPr>
      <w:r>
        <w:rPr>
          <w:vertAlign w:val="baseline"/>
        </w:rPr>
        <w:t>X</w:t>
      </w:r>
      <w:r>
        <w:rPr>
          <w:vertAlign w:val="subscript"/>
        </w:rPr>
        <w:t>k-1</w:t>
      </w:r>
      <w:r>
        <w:rPr>
          <w:vertAlign w:val="baseline"/>
        </w:rPr>
        <w:t xml:space="preserve"> – последнее положение.</w:t>
      </w:r>
    </w:p>
    <w:p w14:paraId="0B000000">
      <w:pPr>
        <w:rPr>
          <w:vertAlign w:val="baseline"/>
        </w:rPr>
      </w:pPr>
      <w:r>
        <w:rPr>
          <w:vertAlign w:val="baseline"/>
        </w:rPr>
        <w:t>V – скорость объекта.</w:t>
      </w:r>
    </w:p>
    <w:p w14:paraId="0C000000">
      <w:pPr>
        <w:rPr>
          <w:vertAlign w:val="baseline"/>
        </w:rPr>
      </w:pPr>
      <w:r>
        <w:rPr>
          <w:vertAlign w:val="baseline"/>
        </w:rPr>
        <w:t>a – ускорение объекта.</w:t>
      </w:r>
    </w:p>
    <w:p w14:paraId="0D000000">
      <w:pPr>
        <w:rPr>
          <w:vertAlign w:val="baseline"/>
        </w:rPr>
      </w:pPr>
      <w:r>
        <w:rPr>
          <w:vertAlign w:val="baseline"/>
        </w:rPr>
        <w:t>t – шаг времени.</w:t>
      </w:r>
    </w:p>
    <w:p w14:paraId="0E000000">
      <w:pPr>
        <w:rPr>
          <w:vertAlign w:val="baseline"/>
        </w:rPr>
      </w:pPr>
    </w:p>
    <w:p w14:paraId="0F000000">
      <w:pPr>
        <w:rPr>
          <w:vertAlign w:val="baseline"/>
        </w:rPr>
      </w:pPr>
      <w:r>
        <w:rPr>
          <w:vertAlign w:val="baseline"/>
        </w:rPr>
        <w:t>P</w:t>
      </w:r>
      <w:r>
        <w:rPr>
          <w:vertAlign w:val="subscript"/>
        </w:rPr>
        <w:t>k|k-1</w:t>
      </w:r>
      <w:r>
        <w:rPr>
          <w:vertAlign w:val="baseline"/>
        </w:rPr>
        <w:t xml:space="preserve"> – предсказанная оценка.</w:t>
      </w:r>
    </w:p>
    <w:p w14:paraId="10000000">
      <w:pPr>
        <w:rPr>
          <w:vertAlign w:val="baseline"/>
        </w:rPr>
      </w:pPr>
      <w:r>
        <w:rPr>
          <w:vertAlign w:val="baseline"/>
        </w:rPr>
        <w:t>P</w:t>
      </w:r>
      <w:r>
        <w:rPr>
          <w:vertAlign w:val="subscript"/>
        </w:rPr>
        <w:t>k-1</w:t>
      </w:r>
      <w:r>
        <w:rPr>
          <w:vertAlign w:val="baseline"/>
        </w:rPr>
        <w:t xml:space="preserve"> – прошлая оценка.</w:t>
      </w:r>
    </w:p>
    <w:p w14:paraId="11000000">
      <w:pPr>
        <w:rPr>
          <w:vertAlign w:val="baseline"/>
        </w:rPr>
      </w:pPr>
      <w:r>
        <w:rPr>
          <w:vertAlign w:val="baseline"/>
        </w:rPr>
        <w:t>Q – дисперсия шума процесса.</w:t>
      </w:r>
    </w:p>
    <w:p w14:paraId="12000000"/>
    <w:p w14:paraId="13000000"/>
    <w:p w14:paraId="14000000">
      <w:r>
        <w:t>2. Коррекция:</w:t>
      </w:r>
    </w:p>
    <w:p w14:paraId="15000000">
      <w:r>
        <w:t>На этом этапе алгоритм корректирует предсказанное состояние, используя текущее измерение.</w:t>
      </w:r>
    </w:p>
    <w:p w14:paraId="16000000"/>
    <w:p w14:paraId="17000000">
      <w:r>
        <w:t>K</w:t>
      </w:r>
      <w:r>
        <w:rPr>
          <w:vertAlign w:val="subscript"/>
        </w:rPr>
        <w:t>k</w:t>
      </w:r>
      <w:r>
        <w:t xml:space="preserve"> = P</w:t>
      </w:r>
      <w:r>
        <w:rPr>
          <w:vertAlign w:val="subscript"/>
        </w:rPr>
        <w:t>k|k-1</w:t>
      </w:r>
      <w:r>
        <w:t xml:space="preserve"> / P</w:t>
      </w:r>
      <w:r>
        <w:rPr>
          <w:vertAlign w:val="subscript"/>
        </w:rPr>
        <w:t>k|k-1</w:t>
      </w:r>
      <w:r>
        <w:t xml:space="preserve"> + R</w:t>
      </w:r>
    </w:p>
    <w:p w14:paraId="18000000">
      <w:r>
        <w:t>X</w:t>
      </w:r>
      <w:r>
        <w:rPr>
          <w:vertAlign w:val="subscript"/>
        </w:rPr>
        <w:t>k|k</w:t>
      </w:r>
      <w:r>
        <w:t xml:space="preserve"> = X</w:t>
      </w:r>
      <w:r>
        <w:rPr>
          <w:vertAlign w:val="subscript"/>
        </w:rPr>
        <w:t>k|k-1</w:t>
      </w:r>
      <w:r>
        <w:t xml:space="preserve"> + K</w:t>
      </w:r>
      <w:r>
        <w:rPr>
          <w:vertAlign w:val="subscript"/>
        </w:rPr>
        <w:t>k</w:t>
      </w:r>
      <w:r>
        <w:t xml:space="preserve"> * (Z</w:t>
      </w:r>
      <w:r>
        <w:rPr>
          <w:vertAlign w:val="subscript"/>
        </w:rPr>
        <w:t>k</w:t>
      </w:r>
      <w:r>
        <w:t xml:space="preserve"> – X</w:t>
      </w:r>
      <w:r>
        <w:rPr>
          <w:vertAlign w:val="subscript"/>
        </w:rPr>
        <w:t>k|k-1</w:t>
      </w:r>
      <w:r>
        <w:t>)</w:t>
      </w:r>
    </w:p>
    <w:p w14:paraId="19000000">
      <w:r>
        <w:t>P</w:t>
      </w:r>
      <w:r>
        <w:rPr>
          <w:vertAlign w:val="subscript"/>
        </w:rPr>
        <w:t>k|k</w:t>
      </w:r>
      <w:r>
        <w:t xml:space="preserve"> = (1 – K</w:t>
      </w:r>
      <w:r>
        <w:rPr>
          <w:vertAlign w:val="subscript"/>
        </w:rPr>
        <w:t>k</w:t>
      </w:r>
      <w:r>
        <w:t>) * P</w:t>
      </w:r>
      <w:r>
        <w:rPr>
          <w:vertAlign w:val="subscript"/>
        </w:rPr>
        <w:t>k|k-1</w:t>
      </w:r>
    </w:p>
    <w:p w14:paraId="1A000000"/>
    <w:p w14:paraId="1B000000">
      <w:pPr>
        <w:rPr>
          <w:vertAlign w:val="baseline"/>
        </w:rPr>
      </w:pPr>
      <w:r>
        <w:t>K</w:t>
      </w:r>
      <w:r>
        <w:rPr>
          <w:vertAlign w:val="subscript"/>
        </w:rPr>
        <w:t>k</w:t>
      </w:r>
      <w:r>
        <w:rPr>
          <w:vertAlign w:val="baseline"/>
        </w:rPr>
        <w:t xml:space="preserve"> – коэффициент Калмана.</w:t>
      </w:r>
    </w:p>
    <w:p w14:paraId="1C000000">
      <w:r>
        <w:rPr>
          <w:vertAlign w:val="baseline"/>
        </w:rPr>
        <w:t>P</w:t>
      </w:r>
      <w:r>
        <w:rPr>
          <w:vertAlign w:val="subscript"/>
        </w:rPr>
        <w:t>k|k-1</w:t>
      </w:r>
      <w:r>
        <w:rPr>
          <w:vertAlign w:val="baseline"/>
        </w:rPr>
        <w:t xml:space="preserve"> – предсказанная оценка.</w:t>
      </w:r>
    </w:p>
    <w:p w14:paraId="1D000000">
      <w:r>
        <w:t>R – дисперсия измерения.</w:t>
      </w:r>
    </w:p>
    <w:p w14:paraId="1E000000"/>
    <w:p w14:paraId="1F000000">
      <w:pPr>
        <w:rPr>
          <w:vertAlign w:val="baseline"/>
        </w:rPr>
      </w:pPr>
      <w:r>
        <w:t>X</w:t>
      </w:r>
      <w:r>
        <w:rPr>
          <w:vertAlign w:val="subscript"/>
        </w:rPr>
        <w:t>k|k</w:t>
      </w:r>
      <w:r>
        <w:rPr>
          <w:vertAlign w:val="baseline"/>
        </w:rPr>
        <w:t xml:space="preserve"> – обновленное положение.</w:t>
      </w:r>
    </w:p>
    <w:p w14:paraId="20000000">
      <w:pPr>
        <w:rPr>
          <w:vertAlign w:val="baseline"/>
        </w:rPr>
      </w:pPr>
      <w:r>
        <w:t>X</w:t>
      </w:r>
      <w:r>
        <w:rPr>
          <w:vertAlign w:val="subscript"/>
        </w:rPr>
        <w:t>k|k-1</w:t>
      </w:r>
      <w:r>
        <w:rPr>
          <w:vertAlign w:val="baseline"/>
        </w:rPr>
        <w:t xml:space="preserve"> – предсказанное положение.</w:t>
      </w:r>
    </w:p>
    <w:p w14:paraId="21000000">
      <w:pPr>
        <w:rPr>
          <w:vertAlign w:val="baseline"/>
        </w:rPr>
      </w:pPr>
      <w:r>
        <w:t>K</w:t>
      </w:r>
      <w:r>
        <w:rPr>
          <w:vertAlign w:val="subscript"/>
        </w:rPr>
        <w:t>k</w:t>
      </w:r>
      <w:r>
        <w:rPr>
          <w:vertAlign w:val="baseline"/>
        </w:rPr>
        <w:t xml:space="preserve"> – коэффициент Калмана.</w:t>
      </w:r>
    </w:p>
    <w:p w14:paraId="22000000">
      <w:pPr>
        <w:rPr>
          <w:vertAlign w:val="baseline"/>
        </w:rPr>
      </w:pPr>
      <w:r>
        <w:t>Z</w:t>
      </w:r>
      <w:r>
        <w:rPr>
          <w:vertAlign w:val="subscript"/>
        </w:rPr>
        <w:t>k</w:t>
      </w:r>
      <w:r>
        <w:rPr>
          <w:vertAlign w:val="baseline"/>
        </w:rPr>
        <w:t xml:space="preserve"> – измерение от GPS.</w:t>
      </w:r>
    </w:p>
    <w:p w14:paraId="23000000">
      <w:pPr>
        <w:rPr>
          <w:vertAlign w:val="baseline"/>
        </w:rPr>
      </w:pPr>
    </w:p>
    <w:p w14:paraId="24000000">
      <w:pPr>
        <w:rPr>
          <w:vertAlign w:val="baseline"/>
        </w:rPr>
      </w:pPr>
      <w:r>
        <w:t>P</w:t>
      </w:r>
      <w:r>
        <w:rPr>
          <w:vertAlign w:val="subscript"/>
        </w:rPr>
        <w:t>k|k</w:t>
      </w:r>
      <w:r>
        <w:rPr>
          <w:vertAlign w:val="baseline"/>
        </w:rPr>
        <w:t xml:space="preserve"> – обновленная оценка.</w:t>
      </w:r>
    </w:p>
    <w:p w14:paraId="25000000">
      <w:pPr>
        <w:rPr>
          <w:vertAlign w:val="baseline"/>
        </w:rPr>
      </w:pPr>
      <w:r>
        <w:t>K</w:t>
      </w:r>
      <w:r>
        <w:rPr>
          <w:vertAlign w:val="subscript"/>
        </w:rPr>
        <w:t>k</w:t>
      </w:r>
      <w:r>
        <w:rPr>
          <w:vertAlign w:val="baseline"/>
        </w:rPr>
        <w:t xml:space="preserve"> – коэффициент Калмана.</w:t>
      </w:r>
    </w:p>
    <w:p w14:paraId="26000000">
      <w:pPr>
        <w:rPr>
          <w:vertAlign w:val="baseline"/>
        </w:rPr>
      </w:pPr>
      <w:r>
        <w:rPr>
          <w:vertAlign w:val="baseline"/>
        </w:rPr>
        <w:t>P</w:t>
      </w:r>
      <w:r>
        <w:rPr>
          <w:vertAlign w:val="subscript"/>
        </w:rPr>
        <w:t>k|k-1</w:t>
      </w:r>
      <w:r>
        <w:rPr>
          <w:vertAlign w:val="baseline"/>
        </w:rPr>
        <w:t xml:space="preserve"> – предсказанная оценка.</w:t>
      </w:r>
    </w:p>
    <w:p w14:paraId="27000000"/>
    <w:p w14:paraId="28000000"/>
    <w:p w14:paraId="29000000">
      <w:r>
        <w:t>Фильтр Калмана обеспечивает оптимальную оценку состояния системы при соблюдении предположений о линейности и гауссовости шумов.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2025-05-15T04:59:25Z</dcterms:modified>
</cp:coreProperties>
</file>