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9C" w:rsidRPr="00445FDC" w:rsidRDefault="003D6D25" w:rsidP="00445FDC">
      <w:pPr>
        <w:jc w:val="center"/>
        <w:rPr>
          <w:b/>
          <w:sz w:val="40"/>
        </w:rPr>
      </w:pPr>
      <w:proofErr w:type="spellStart"/>
      <w:r w:rsidRPr="00445FDC">
        <w:rPr>
          <w:b/>
          <w:sz w:val="40"/>
        </w:rPr>
        <w:t>Agroludos</w:t>
      </w:r>
      <w:proofErr w:type="spellEnd"/>
      <w:r w:rsidRPr="00445FDC">
        <w:rPr>
          <w:b/>
          <w:sz w:val="40"/>
        </w:rPr>
        <w:t xml:space="preserve"> – Manuale d’uso</w:t>
      </w:r>
    </w:p>
    <w:p w:rsidR="003D6D25" w:rsidRPr="00445FDC" w:rsidRDefault="003D6D25">
      <w:pPr>
        <w:rPr>
          <w:b/>
        </w:rPr>
      </w:pPr>
      <w:r w:rsidRPr="00445FDC">
        <w:rPr>
          <w:b/>
        </w:rPr>
        <w:t>Prerequisiti del programma:</w:t>
      </w:r>
    </w:p>
    <w:p w:rsidR="003D6D25" w:rsidRDefault="003D6D25" w:rsidP="003D6D25">
      <w:pPr>
        <w:pStyle w:val="Paragrafoelenco"/>
        <w:numPr>
          <w:ilvl w:val="0"/>
          <w:numId w:val="1"/>
        </w:numPr>
      </w:pPr>
      <w:r>
        <w:t>Una connessione ad internet</w:t>
      </w:r>
    </w:p>
    <w:p w:rsidR="003D6D25" w:rsidRDefault="003D6D25" w:rsidP="003D6D25">
      <w:pPr>
        <w:pStyle w:val="Paragrafoelenco"/>
        <w:numPr>
          <w:ilvl w:val="0"/>
          <w:numId w:val="1"/>
        </w:numPr>
      </w:pPr>
      <w:r>
        <w:t>Un computer con il Java EE Runtime installato</w:t>
      </w:r>
    </w:p>
    <w:p w:rsidR="003D6D25" w:rsidRDefault="003D6D25" w:rsidP="003D6D25">
      <w:pPr>
        <w:pStyle w:val="Paragrafoelenco"/>
        <w:numPr>
          <w:ilvl w:val="0"/>
          <w:numId w:val="1"/>
        </w:numPr>
      </w:pPr>
      <w:proofErr w:type="spellStart"/>
      <w:proofErr w:type="gramStart"/>
      <w:r>
        <w:t>MySQL</w:t>
      </w:r>
      <w:proofErr w:type="spellEnd"/>
      <w:r>
        <w:t xml:space="preserve">  nel</w:t>
      </w:r>
      <w:proofErr w:type="gramEnd"/>
      <w:r>
        <w:t xml:space="preserve"> caso dell’amministratore o per dei test interni</w:t>
      </w:r>
    </w:p>
    <w:p w:rsidR="00445FDC" w:rsidRDefault="00445FDC" w:rsidP="00445FDC"/>
    <w:p w:rsidR="003D6D25" w:rsidRPr="00445FDC" w:rsidRDefault="003D6D25" w:rsidP="00445FDC">
      <w:pPr>
        <w:jc w:val="center"/>
        <w:rPr>
          <w:b/>
        </w:rPr>
      </w:pPr>
      <w:r w:rsidRPr="00445FDC">
        <w:rPr>
          <w:b/>
        </w:rPr>
        <w:t>Avvio del programma</w:t>
      </w:r>
    </w:p>
    <w:p w:rsidR="003D6D25" w:rsidRDefault="003D6D25" w:rsidP="003D6D25">
      <w:r>
        <w:t>Il programma può essere avviato in due modi:</w:t>
      </w:r>
    </w:p>
    <w:p w:rsidR="003D6D25" w:rsidRDefault="003D6D25" w:rsidP="003D6D25">
      <w:pPr>
        <w:pStyle w:val="Paragrafoelenco"/>
        <w:numPr>
          <w:ilvl w:val="0"/>
          <w:numId w:val="2"/>
        </w:numPr>
      </w:pPr>
      <w:r>
        <w:t xml:space="preserve">Modalità </w:t>
      </w:r>
      <w:proofErr w:type="gramStart"/>
      <w:r>
        <w:t>offline:</w:t>
      </w:r>
      <w:r>
        <w:br/>
        <w:t>Basta</w:t>
      </w:r>
      <w:proofErr w:type="gramEnd"/>
      <w:r>
        <w:t xml:space="preserve"> effettuare un doppio click sull’icona dell’eseguibile per effettuare una connessione di default all’URL </w:t>
      </w:r>
      <w:proofErr w:type="spellStart"/>
      <w:r w:rsidRPr="003D6D25">
        <w:t>jdbc:mysql</w:t>
      </w:r>
      <w:proofErr w:type="spellEnd"/>
      <w:r w:rsidRPr="003D6D25">
        <w:t>://</w:t>
      </w:r>
      <w:proofErr w:type="spellStart"/>
      <w:r w:rsidRPr="003D6D25">
        <w:t>localhost</w:t>
      </w:r>
      <w:proofErr w:type="spellEnd"/>
      <w:r w:rsidRPr="003D6D25">
        <w:t>/</w:t>
      </w:r>
      <w:proofErr w:type="spellStart"/>
      <w:r w:rsidRPr="003D6D25">
        <w:t>agroludos?user</w:t>
      </w:r>
      <w:proofErr w:type="spellEnd"/>
      <w:r w:rsidRPr="003D6D25">
        <w:t>=</w:t>
      </w:r>
      <w:proofErr w:type="spellStart"/>
      <w:r w:rsidRPr="003D6D25">
        <w:t>root&amp;password</w:t>
      </w:r>
      <w:proofErr w:type="spellEnd"/>
      <w:r w:rsidRPr="003D6D25">
        <w:t>=</w:t>
      </w:r>
      <w:proofErr w:type="spellStart"/>
      <w:r w:rsidRPr="003D6D25">
        <w:t>agroludos</w:t>
      </w:r>
      <w:proofErr w:type="spellEnd"/>
      <w:r>
        <w:t>. Questa modalità funziona senza connessione ad internet.</w:t>
      </w:r>
    </w:p>
    <w:p w:rsidR="003D6D25" w:rsidRDefault="003D6D25" w:rsidP="003D6D25">
      <w:pPr>
        <w:pStyle w:val="Paragrafoelenco"/>
        <w:numPr>
          <w:ilvl w:val="0"/>
          <w:numId w:val="2"/>
        </w:numPr>
      </w:pPr>
      <w:r>
        <w:t xml:space="preserve">Modalità </w:t>
      </w:r>
      <w:proofErr w:type="gramStart"/>
      <w:r>
        <w:t>online:</w:t>
      </w:r>
      <w:r>
        <w:br/>
        <w:t>Si</w:t>
      </w:r>
      <w:proofErr w:type="gramEnd"/>
      <w:r>
        <w:t xml:space="preserve"> specifica da linea di comando 3 parametri, rispettivamente dominio del DB, nome utente e password.</w:t>
      </w:r>
    </w:p>
    <w:p w:rsidR="00445FDC" w:rsidRPr="00445FDC" w:rsidRDefault="00445FDC" w:rsidP="00445FDC">
      <w:pPr>
        <w:jc w:val="center"/>
        <w:rPr>
          <w:b/>
        </w:rPr>
      </w:pPr>
      <w:r w:rsidRPr="00445FDC">
        <w:rPr>
          <w:b/>
        </w:rPr>
        <w:t>Schermata di Login</w:t>
      </w:r>
    </w:p>
    <w:p w:rsidR="003D6D25" w:rsidRDefault="003D6D25" w:rsidP="003D6D25">
      <w:r>
        <w:t>Se la connessione ha successo, apparirà la schermata di Login, viceversa verrà restituito un messaggio di errore che precederà la chiusura del programma.</w:t>
      </w:r>
    </w:p>
    <w:p w:rsidR="003D6D25" w:rsidRDefault="00477392" w:rsidP="0047739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610214" cy="12955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DC" w:rsidRDefault="00445FDC" w:rsidP="00477392">
      <w:r>
        <w:t>Questa schermata è comune per l’utente che si deve ancora iscrivere, per l’utente già iscritto, per il manager di competizione e per il manager di sistema. Per gli ultimi tre casi, basta inserire il proprio indirizzo mail usato nella registrazione e la password e pigiare il pulsante Entra: in base al tipo di utente, si verrà reindirizzati ad una finestra specifica. Per i nuovi utenti invece, bisogna premere Registrati.</w:t>
      </w:r>
    </w:p>
    <w:p w:rsidR="00445FDC" w:rsidRDefault="00445FDC">
      <w:pPr>
        <w:rPr>
          <w:b/>
        </w:rPr>
      </w:pPr>
      <w:r>
        <w:rPr>
          <w:b/>
        </w:rPr>
        <w:br w:type="page"/>
      </w:r>
    </w:p>
    <w:p w:rsidR="00445FDC" w:rsidRPr="00445FDC" w:rsidRDefault="00445FDC" w:rsidP="00445FDC">
      <w:pPr>
        <w:jc w:val="center"/>
        <w:rPr>
          <w:b/>
        </w:rPr>
      </w:pPr>
      <w:r w:rsidRPr="00445FDC">
        <w:rPr>
          <w:b/>
        </w:rPr>
        <w:lastRenderedPageBreak/>
        <w:t>Schermata di registrazione</w:t>
      </w:r>
    </w:p>
    <w:p w:rsidR="00445FDC" w:rsidRDefault="00445FDC" w:rsidP="00477392">
      <w:r>
        <w:t xml:space="preserve">Questa sezione permetterà l’iscrizione ad una persona interessata alle competizioni di </w:t>
      </w:r>
      <w:proofErr w:type="spellStart"/>
      <w:r>
        <w:t>Agroludos</w:t>
      </w:r>
      <w:proofErr w:type="spellEnd"/>
      <w:r>
        <w:t>.</w:t>
      </w:r>
    </w:p>
    <w:p w:rsidR="00445FDC" w:rsidRDefault="00445FDC" w:rsidP="00445FD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972215" cy="5077534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2" w:rsidRDefault="00E04792" w:rsidP="00477392">
      <w:pPr>
        <w:rPr>
          <w:u w:val="single"/>
        </w:rPr>
      </w:pPr>
      <w:r>
        <w:t>Come indirizzo mail può essere usato qualsiasi cosa, ma è bene inserirne uno valido per ricevere eventuali aggiornamenti dai vari manager di competizione, nonché comunicare con loro. Tutti i campi sono obbligatori. In aggiunta, per potersi iscrivere ad una competizione, bisogna includere il certificato SRC (Sana e Robusta Costituzione) e la data di rilascio non deve essere antecedente di più di un anno. Una volta confermati tutti i campi, premere Conferma ed attendere un messaggio di avvenuta registrazione, altrimenti premere Annulla se si decide di cambiare idea. In entrambi i casi, si verrà riportati alla schermata di Login.</w:t>
      </w:r>
    </w:p>
    <w:p w:rsidR="00E04792" w:rsidRDefault="00E04792">
      <w:pPr>
        <w:rPr>
          <w:u w:val="single"/>
        </w:rPr>
      </w:pPr>
      <w:r>
        <w:rPr>
          <w:u w:val="single"/>
        </w:rPr>
        <w:br w:type="page"/>
      </w:r>
    </w:p>
    <w:p w:rsidR="00445FDC" w:rsidRPr="00E04792" w:rsidRDefault="00445FDC" w:rsidP="00477392">
      <w:pPr>
        <w:rPr>
          <w:u w:val="single"/>
        </w:rPr>
      </w:pPr>
      <w:bookmarkStart w:id="0" w:name="_GoBack"/>
      <w:bookmarkEnd w:id="0"/>
    </w:p>
    <w:sectPr w:rsidR="00445FDC" w:rsidRPr="00E047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0747"/>
    <w:multiLevelType w:val="hybridMultilevel"/>
    <w:tmpl w:val="D5781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8024D"/>
    <w:multiLevelType w:val="hybridMultilevel"/>
    <w:tmpl w:val="DBD2A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25"/>
    <w:rsid w:val="003D6D25"/>
    <w:rsid w:val="00445FDC"/>
    <w:rsid w:val="00477392"/>
    <w:rsid w:val="0093399C"/>
    <w:rsid w:val="00E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C2175-5E76-4CE7-BBA7-239040C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Ciccariello</dc:creator>
  <cp:keywords/>
  <dc:description/>
  <cp:lastModifiedBy>Luciano Ciccariello</cp:lastModifiedBy>
  <cp:revision>2</cp:revision>
  <dcterms:created xsi:type="dcterms:W3CDTF">2014-07-20T20:30:00Z</dcterms:created>
  <dcterms:modified xsi:type="dcterms:W3CDTF">2014-07-20T22:04:00Z</dcterms:modified>
</cp:coreProperties>
</file>