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sz w:val="20"/>
          <w:szCs w:val="20"/>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none" w:color="FFFFFF" w:sz="0"/>
              <w:left w:val="none" w:color="FFFFFF" w:sz="0"/>
              <w:bottom w:val="none" w:color="FFFFFF" w:sz="0"/>
              <w:right w:val="none" w:color="FFFFFF" w:sz="0"/>
            </w:tcBorders>
            <w:shd w:fill="1A56A0" w:val="clear"/>
            <w:tcMar>
              <w:top w:type="dxa" w:w="360"/>
              <w:left w:type="dxa" w:w="480"/>
              <w:bottom w:type="dxa" w:w="360"/>
              <w:right w:type="dxa" w:w="480"/>
            </w:tcMar>
          </w:tcPr>
          <w:p>
            <w:pPr>
              <w:jc w:val="center"/>
            </w:pPr>
            <w:r>
              <w:rPr>
                <w:rFonts w:ascii="Arial" w:cs="Arial" w:eastAsia="Arial" w:hAnsi="Arial"/>
                <w:b/>
                <w:bCs/>
                <w:color w:val="FFFFFF"/>
                <w:sz w:val="44"/>
                <w:szCs w:val="44"/>
              </w:rPr>
              <w:t xml:space="preserve">HỆ THỐNG QUẢN LÝ TRƯỜNG HỌC</w:t>
            </w:r>
          </w:p>
          <w:p>
            <w:pPr>
              <w:spacing w:before="100"/>
              <w:jc w:val="center"/>
            </w:pPr>
            <w:r>
              <w:rPr>
                <w:rFonts w:ascii="Arial" w:cs="Arial" w:eastAsia="Arial" w:hAnsi="Arial"/>
                <w:color w:val="BDD7EE"/>
                <w:sz w:val="24"/>
                <w:szCs w:val="24"/>
              </w:rPr>
              <w:t xml:space="preserve">EduSmart v1.3 — Clone VnEdu + AI Chatbot Widget</w:t>
            </w:r>
          </w:p>
        </w:tc>
      </w:tr>
    </w:tbl>
    <w:p>
      <w:pPr>
        <w:spacing w:after="160"/>
      </w:pPr>
      <w:r>
        <w:rPr>
          <w:sz w:val="20"/>
          <w:szCs w:val="20"/>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D0D7E3" w:sz="1"/>
              <w:left w:val="single" w:color="D0D7E3" w:sz="1"/>
              <w:bottom w:val="single" w:color="D0D7E3" w:sz="1"/>
              <w:right w:val="single" w:color="D0D7E3" w:sz="1"/>
            </w:tcBorders>
            <w:shd w:fill="F2F4F7" w:val="clear"/>
            <w:tcMar>
              <w:top w:type="dxa" w:w="180"/>
              <w:left w:type="dxa" w:w="480"/>
              <w:bottom w:type="dxa" w:w="180"/>
              <w:right w:type="dxa" w:w="480"/>
            </w:tcMar>
          </w:tcPr>
          <w:p>
            <w:pPr>
              <w:spacing w:after="80"/>
              <w:jc w:val="center"/>
            </w:pPr>
            <w:r>
              <w:rPr>
                <w:rFonts w:ascii="Arial" w:cs="Arial" w:eastAsia="Arial" w:hAnsi="Arial"/>
                <w:b/>
                <w:bCs/>
                <w:color w:val="2E75B6"/>
                <w:sz w:val="24"/>
                <w:szCs w:val="24"/>
              </w:rPr>
              <w:t xml:space="preserve">ĐẶC TẢ YÊU CẦU PHẦN MỀM — PHIÊN BẢN 1.3</w:t>
            </w:r>
          </w:p>
          <w:p>
            <w:pPr>
              <w:jc w:val="center"/>
            </w:pPr>
            <w:r>
              <w:rPr>
                <w:rFonts w:ascii="Arial" w:cs="Arial" w:eastAsia="Arial" w:hAnsi="Arial"/>
                <w:i/>
                <w:iCs/>
                <w:color w:val="595959"/>
                <w:sz w:val="20"/>
                <w:szCs w:val="20"/>
              </w:rPr>
              <w:t xml:space="preserve">Software Requirements Specification (SRS)</w:t>
            </w:r>
          </w:p>
        </w:tc>
      </w:tr>
    </w:tbl>
    <w:p>
      <w:pPr>
        <w:spacing w:after="160"/>
      </w:pPr>
      <w:r>
        <w:rPr>
          <w:sz w:val="20"/>
          <w:szCs w:val="20"/>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tcBorders>
              <w:top w:val="single" w:color="E0E0E0" w:sz="1"/>
              <w:left w:val="single" w:color="E0E0E0" w:sz="1"/>
              <w:bottom w:val="single" w:color="E0E0E0" w:sz="1"/>
              <w:right w:val="single" w:color="E0E0E0" w:sz="1"/>
            </w:tcBorders>
            <w:shd w:fill="F2F4F7" w:val="clear"/>
            <w:tcMar>
              <w:top w:type="dxa" w:w="80"/>
              <w:left w:type="dxa" w:w="160"/>
              <w:bottom w:type="dxa" w:w="80"/>
              <w:right w:type="dxa" w:w="160"/>
            </w:tcMar>
          </w:tcPr>
          <w:p>
            <w:r>
              <w:rPr>
                <w:rFonts w:ascii="Arial" w:cs="Arial" w:eastAsia="Arial" w:hAnsi="Arial"/>
                <w:b/>
                <w:bCs/>
                <w:color w:val="1A56A0"/>
                <w:sz w:val="20"/>
                <w:szCs w:val="20"/>
              </w:rPr>
              <w:t xml:space="preserve">Môn học</w:t>
            </w:r>
          </w:p>
        </w:tc>
        <w:tc>
          <w:tcPr>
            <w:tcW w:type="dxa" w:w="6526"/>
            <w:tcBorders>
              <w:top w:val="single" w:color="E0E0E0" w:sz="1"/>
              <w:left w:val="single" w:color="E0E0E0" w:sz="1"/>
              <w:bottom w:val="single" w:color="E0E0E0" w:sz="1"/>
              <w:right w:val="single" w:color="E0E0E0" w:sz="1"/>
            </w:tcBorders>
            <w:tcMar>
              <w:top w:type="dxa" w:w="80"/>
              <w:left w:type="dxa" w:w="160"/>
              <w:bottom w:type="dxa" w:w="80"/>
              <w:right w:type="dxa" w:w="160"/>
            </w:tcMar>
          </w:tcPr>
          <w:p>
            <w:r>
              <w:rPr>
                <w:rFonts w:ascii="Arial" w:cs="Arial" w:eastAsia="Arial" w:hAnsi="Arial"/>
                <w:color w:val="1A1A1A"/>
                <w:sz w:val="20"/>
                <w:szCs w:val="20"/>
              </w:rPr>
              <w:t xml:space="preserve">Tiểu luận tốt nghiệp — Khoa Công nghệ Thông tin</w:t>
            </w:r>
          </w:p>
        </w:tc>
      </w:tr>
      <w:tr>
        <w:tc>
          <w:tcPr>
            <w:tcW w:type="dxa" w:w="2500"/>
            <w:tcBorders>
              <w:top w:val="single" w:color="E0E0E0" w:sz="1"/>
              <w:left w:val="single" w:color="E0E0E0" w:sz="1"/>
              <w:bottom w:val="single" w:color="E0E0E0" w:sz="1"/>
              <w:right w:val="single" w:color="E0E0E0" w:sz="1"/>
            </w:tcBorders>
            <w:shd w:fill="F2F4F7" w:val="clear"/>
            <w:tcMar>
              <w:top w:type="dxa" w:w="80"/>
              <w:left w:type="dxa" w:w="160"/>
              <w:bottom w:type="dxa" w:w="80"/>
              <w:right w:type="dxa" w:w="160"/>
            </w:tcMar>
          </w:tcPr>
          <w:p>
            <w:r>
              <w:rPr>
                <w:rFonts w:ascii="Arial" w:cs="Arial" w:eastAsia="Arial" w:hAnsi="Arial"/>
                <w:b/>
                <w:bCs/>
                <w:color w:val="1A56A0"/>
                <w:sz w:val="20"/>
                <w:szCs w:val="20"/>
              </w:rPr>
              <w:t xml:space="preserve">Phiên bản</w:t>
            </w:r>
          </w:p>
        </w:tc>
        <w:tc>
          <w:tcPr>
            <w:tcW w:type="dxa" w:w="6526"/>
            <w:tcBorders>
              <w:top w:val="single" w:color="E0E0E0" w:sz="1"/>
              <w:left w:val="single" w:color="E0E0E0" w:sz="1"/>
              <w:bottom w:val="single" w:color="E0E0E0" w:sz="1"/>
              <w:right w:val="single" w:color="E0E0E0" w:sz="1"/>
            </w:tcBorders>
            <w:tcMar>
              <w:top w:type="dxa" w:w="80"/>
              <w:left w:type="dxa" w:w="160"/>
              <w:bottom w:type="dxa" w:w="80"/>
              <w:right w:type="dxa" w:w="160"/>
            </w:tcMar>
          </w:tcPr>
          <w:p>
            <w:r>
              <w:rPr>
                <w:rFonts w:ascii="Arial" w:cs="Arial" w:eastAsia="Arial" w:hAnsi="Arial"/>
                <w:color w:val="1A1A1A"/>
                <w:sz w:val="20"/>
                <w:szCs w:val="20"/>
              </w:rPr>
              <w:t xml:space="preserve">1.3 — Clone luồng nghiệp vụ VnEdu + AI Chatbot Widget</w:t>
            </w:r>
          </w:p>
        </w:tc>
      </w:tr>
      <w:tr>
        <w:tc>
          <w:tcPr>
            <w:tcW w:type="dxa" w:w="2500"/>
            <w:tcBorders>
              <w:top w:val="single" w:color="E0E0E0" w:sz="1"/>
              <w:left w:val="single" w:color="E0E0E0" w:sz="1"/>
              <w:bottom w:val="single" w:color="E0E0E0" w:sz="1"/>
              <w:right w:val="single" w:color="E0E0E0" w:sz="1"/>
            </w:tcBorders>
            <w:shd w:fill="F2F4F7" w:val="clear"/>
            <w:tcMar>
              <w:top w:type="dxa" w:w="80"/>
              <w:left w:type="dxa" w:w="160"/>
              <w:bottom w:type="dxa" w:w="80"/>
              <w:right w:type="dxa" w:w="160"/>
            </w:tcMar>
          </w:tcPr>
          <w:p>
            <w:r>
              <w:rPr>
                <w:rFonts w:ascii="Arial" w:cs="Arial" w:eastAsia="Arial" w:hAnsi="Arial"/>
                <w:b/>
                <w:bCs/>
                <w:color w:val="1A56A0"/>
                <w:sz w:val="20"/>
                <w:szCs w:val="20"/>
              </w:rPr>
              <w:t xml:space="preserve">Ngày lập</w:t>
            </w:r>
          </w:p>
        </w:tc>
        <w:tc>
          <w:tcPr>
            <w:tcW w:type="dxa" w:w="6526"/>
            <w:tcBorders>
              <w:top w:val="single" w:color="E0E0E0" w:sz="1"/>
              <w:left w:val="single" w:color="E0E0E0" w:sz="1"/>
              <w:bottom w:val="single" w:color="E0E0E0" w:sz="1"/>
              <w:right w:val="single" w:color="E0E0E0" w:sz="1"/>
            </w:tcBorders>
            <w:tcMar>
              <w:top w:type="dxa" w:w="80"/>
              <w:left w:type="dxa" w:w="160"/>
              <w:bottom w:type="dxa" w:w="80"/>
              <w:right w:type="dxa" w:w="160"/>
            </w:tcMar>
          </w:tcPr>
          <w:p>
            <w:r>
              <w:rPr>
                <w:rFonts w:ascii="Arial" w:cs="Arial" w:eastAsia="Arial" w:hAnsi="Arial"/>
                <w:color w:val="1A1A1A"/>
                <w:sz w:val="20"/>
                <w:szCs w:val="20"/>
              </w:rPr>
              <w:t xml:space="preserve">Tháng 5, 2025</w:t>
            </w:r>
          </w:p>
        </w:tc>
      </w:tr>
      <w:tr>
        <w:tc>
          <w:tcPr>
            <w:tcW w:type="dxa" w:w="2500"/>
            <w:tcBorders>
              <w:top w:val="single" w:color="E0E0E0" w:sz="1"/>
              <w:left w:val="single" w:color="E0E0E0" w:sz="1"/>
              <w:bottom w:val="single" w:color="E0E0E0" w:sz="1"/>
              <w:right w:val="single" w:color="E0E0E0" w:sz="1"/>
            </w:tcBorders>
            <w:shd w:fill="F2F4F7" w:val="clear"/>
            <w:tcMar>
              <w:top w:type="dxa" w:w="80"/>
              <w:left w:type="dxa" w:w="160"/>
              <w:bottom w:type="dxa" w:w="80"/>
              <w:right w:type="dxa" w:w="160"/>
            </w:tcMar>
          </w:tcPr>
          <w:p>
            <w:r>
              <w:rPr>
                <w:rFonts w:ascii="Arial" w:cs="Arial" w:eastAsia="Arial" w:hAnsi="Arial"/>
                <w:b/>
                <w:bCs/>
                <w:color w:val="1A56A0"/>
                <w:sz w:val="20"/>
                <w:szCs w:val="20"/>
              </w:rPr>
              <w:t xml:space="preserve">Quy mô</w:t>
            </w:r>
          </w:p>
        </w:tc>
        <w:tc>
          <w:tcPr>
            <w:tcW w:type="dxa" w:w="6526"/>
            <w:tcBorders>
              <w:top w:val="single" w:color="E0E0E0" w:sz="1"/>
              <w:left w:val="single" w:color="E0E0E0" w:sz="1"/>
              <w:bottom w:val="single" w:color="E0E0E0" w:sz="1"/>
              <w:right w:val="single" w:color="E0E0E0" w:sz="1"/>
            </w:tcBorders>
            <w:tcMar>
              <w:top w:type="dxa" w:w="80"/>
              <w:left w:type="dxa" w:w="160"/>
              <w:bottom w:type="dxa" w:w="80"/>
              <w:right w:type="dxa" w:w="160"/>
            </w:tcMar>
          </w:tcPr>
          <w:p>
            <w:r>
              <w:rPr>
                <w:rFonts w:ascii="Arial" w:cs="Arial" w:eastAsia="Arial" w:hAnsi="Arial"/>
                <w:color w:val="1A1A1A"/>
                <w:sz w:val="20"/>
                <w:szCs w:val="20"/>
              </w:rPr>
              <w:t xml:space="preserve">1 sinh viên thực hiện / 3 tháng (12 tuần)</w:t>
            </w:r>
          </w:p>
        </w:tc>
      </w:tr>
      <w:tr>
        <w:tc>
          <w:tcPr>
            <w:tcW w:type="dxa" w:w="2500"/>
            <w:tcBorders>
              <w:top w:val="single" w:color="E0E0E0" w:sz="1"/>
              <w:left w:val="single" w:color="E0E0E0" w:sz="1"/>
              <w:bottom w:val="single" w:color="E0E0E0" w:sz="1"/>
              <w:right w:val="single" w:color="E0E0E0" w:sz="1"/>
            </w:tcBorders>
            <w:shd w:fill="F2F4F7" w:val="clear"/>
            <w:tcMar>
              <w:top w:type="dxa" w:w="80"/>
              <w:left w:type="dxa" w:w="160"/>
              <w:bottom w:type="dxa" w:w="80"/>
              <w:right w:type="dxa" w:w="160"/>
            </w:tcMar>
          </w:tcPr>
          <w:p>
            <w:r>
              <w:rPr>
                <w:rFonts w:ascii="Arial" w:cs="Arial" w:eastAsia="Arial" w:hAnsi="Arial"/>
                <w:b/>
                <w:bCs/>
                <w:color w:val="1A56A0"/>
                <w:sz w:val="20"/>
                <w:szCs w:val="20"/>
              </w:rPr>
              <w:t xml:space="preserve">Điểm khác VnEdu</w:t>
            </w:r>
          </w:p>
        </w:tc>
        <w:tc>
          <w:tcPr>
            <w:tcW w:type="dxa" w:w="6526"/>
            <w:tcBorders>
              <w:top w:val="single" w:color="E0E0E0" w:sz="1"/>
              <w:left w:val="single" w:color="E0E0E0" w:sz="1"/>
              <w:bottom w:val="single" w:color="E0E0E0" w:sz="1"/>
              <w:right w:val="single" w:color="E0E0E0" w:sz="1"/>
            </w:tcBorders>
            <w:tcMar>
              <w:top w:type="dxa" w:w="80"/>
              <w:left w:type="dxa" w:w="160"/>
              <w:bottom w:type="dxa" w:w="80"/>
              <w:right w:type="dxa" w:w="160"/>
            </w:tcMar>
          </w:tcPr>
          <w:p>
            <w:r>
              <w:rPr>
                <w:rFonts w:ascii="Arial" w:cs="Arial" w:eastAsia="Arial" w:hAnsi="Arial"/>
                <w:color w:val="1A1A1A"/>
                <w:sz w:val="20"/>
                <w:szCs w:val="20"/>
              </w:rPr>
              <w:t xml:space="preserve">Tích hợp AI Chatbot Widget tiếng Việt (VnEdu không có)</w:t>
            </w:r>
          </w:p>
        </w:tc>
      </w:tr>
      <w:tr>
        <w:tc>
          <w:tcPr>
            <w:tcW w:type="dxa" w:w="2500"/>
            <w:tcBorders>
              <w:top w:val="single" w:color="E0E0E0" w:sz="1"/>
              <w:left w:val="single" w:color="E0E0E0" w:sz="1"/>
              <w:bottom w:val="single" w:color="E0E0E0" w:sz="1"/>
              <w:right w:val="single" w:color="E0E0E0" w:sz="1"/>
            </w:tcBorders>
            <w:shd w:fill="F2F4F7" w:val="clear"/>
            <w:tcMar>
              <w:top w:type="dxa" w:w="80"/>
              <w:left w:type="dxa" w:w="160"/>
              <w:bottom w:type="dxa" w:w="80"/>
              <w:right w:type="dxa" w:w="160"/>
            </w:tcMar>
          </w:tcPr>
          <w:p>
            <w:r>
              <w:rPr>
                <w:rFonts w:ascii="Arial" w:cs="Arial" w:eastAsia="Arial" w:hAnsi="Arial"/>
                <w:b/>
                <w:bCs/>
                <w:color w:val="1A56A0"/>
                <w:sz w:val="20"/>
                <w:szCs w:val="20"/>
              </w:rPr>
              <w:t xml:space="preserve">Không thực hiện</w:t>
            </w:r>
          </w:p>
        </w:tc>
        <w:tc>
          <w:tcPr>
            <w:tcW w:type="dxa" w:w="6526"/>
            <w:tcBorders>
              <w:top w:val="single" w:color="E0E0E0" w:sz="1"/>
              <w:left w:val="single" w:color="E0E0E0" w:sz="1"/>
              <w:bottom w:val="single" w:color="E0E0E0" w:sz="1"/>
              <w:right w:val="single" w:color="E0E0E0" w:sz="1"/>
            </w:tcBorders>
            <w:tcMar>
              <w:top w:type="dxa" w:w="80"/>
              <w:left w:type="dxa" w:w="160"/>
              <w:bottom w:type="dxa" w:w="80"/>
              <w:right w:type="dxa" w:w="160"/>
            </w:tcMar>
          </w:tcPr>
          <w:p>
            <w:r>
              <w:rPr>
                <w:rFonts w:ascii="Arial" w:cs="Arial" w:eastAsia="Arial" w:hAnsi="Arial"/>
                <w:color w:val="1A1A1A"/>
                <w:sz w:val="20"/>
                <w:szCs w:val="20"/>
              </w:rPr>
              <w:t xml:space="preserve">Thi trắc nghiệm online, RFID, eKYC, multi-tenant, liên thông Sở/Phòng GD</w:t>
            </w:r>
          </w:p>
        </w:tc>
      </w:tr>
    </w:tbl>
    <w:p>
      <w:pPr>
        <w:spacing w:after="480"/>
      </w:pPr>
      <w:r>
        <w:rPr>
          <w:sz w:val="20"/>
          <w:szCs w:val="20"/>
        </w:rPr>
        <w:t xml:space="preserve"/>
      </w:r>
    </w:p>
    <w:p>
      <w:pPr>
        <w:jc w:val="center"/>
      </w:pPr>
      <w:r>
        <w:rPr>
          <w:rFonts w:ascii="Arial" w:cs="Arial" w:eastAsia="Arial" w:hAnsi="Arial"/>
          <w:i/>
          <w:iCs/>
          <w:color w:val="595959"/>
          <w:sz w:val="18"/>
          <w:szCs w:val="18"/>
        </w:rPr>
        <w:t xml:space="preserve">Tài liệu nội bộ — chỉ dùng cho mục đích học thuật.</w:t>
      </w:r>
    </w:p>
    <w:p>
      <w:r>
        <w:br w:type="page"/>
      </w:r>
    </w:p>
    <w:p>
      <w:pPr>
        <w:pStyle w:val="Heading1"/>
        <w:pBdr>
          <w:bottom w:val="single" w:color="2E75B6" w:sz="6" w:space="6"/>
        </w:pBdr>
        <w:spacing w:after="160" w:before="360"/>
      </w:pPr>
      <w:r>
        <w:rPr>
          <w:rFonts w:ascii="Arial" w:cs="Arial" w:eastAsia="Arial" w:hAnsi="Arial"/>
          <w:b/>
          <w:bCs/>
          <w:color w:val="1A56A0"/>
          <w:sz w:val="32"/>
          <w:szCs w:val="32"/>
        </w:rPr>
        <w:t xml:space="preserve">Mục lục</w:t>
      </w:r>
    </w:p>
    <w:sdt>
      <w:sdtPr>
        <w:alias w:val="Mục lục"/>
      </w:sdtPr>
      <w:sdtContent>
        <w:p>
          <w:r>
            <w:fldChar w:fldCharType="begin" w:dirty="true"/>
            <w:instrText xml:space="preserve">TOC \h \o "1-3" \t "undefined,1,undefined,2,undefined,3"</w:instrText>
            <w:fldChar w:fldCharType="separate"/>
          </w:r>
        </w:p>
        <w:p>
          <w:r>
            <w:fldChar w:fldCharType="end"/>
          </w:r>
        </w:p>
      </w:sdtContent>
    </w:sdt>
    <w:p>
      <w:r>
        <w:br w:type="page"/>
      </w:r>
    </w:p>
    <w:p>
      <w:pPr>
        <w:pStyle w:val="Heading1"/>
        <w:pBdr>
          <w:bottom w:val="single" w:color="2E75B6" w:sz="6" w:space="6"/>
        </w:pBdr>
        <w:spacing w:after="160" w:before="360"/>
      </w:pPr>
      <w:r>
        <w:rPr>
          <w:rFonts w:ascii="Arial" w:cs="Arial" w:eastAsia="Arial" w:hAnsi="Arial"/>
          <w:b/>
          <w:bCs/>
          <w:color w:val="1A56A0"/>
          <w:sz w:val="32"/>
          <w:szCs w:val="32"/>
        </w:rPr>
        <w:t xml:space="preserve">1. Tổng quan hệ thống</w:t>
      </w:r>
    </w:p>
    <w:p>
      <w:pPr>
        <w:pStyle w:val="Heading2"/>
        <w:spacing w:after="120" w:before="280"/>
      </w:pPr>
      <w:r>
        <w:rPr>
          <w:rFonts w:ascii="Arial" w:cs="Arial" w:eastAsia="Arial" w:hAnsi="Arial"/>
          <w:b/>
          <w:bCs/>
          <w:color w:val="2E75B6"/>
          <w:sz w:val="28"/>
          <w:szCs w:val="28"/>
        </w:rPr>
        <w:t xml:space="preserve">1.1. Mô tả</w:t>
      </w:r>
    </w:p>
    <w:p>
      <w:pPr>
        <w:spacing w:after="100"/>
      </w:pPr>
      <w:r>
        <w:rPr>
          <w:rFonts w:ascii="Arial" w:cs="Arial" w:eastAsia="Arial" w:hAnsi="Arial"/>
          <w:color w:val="1A1A1A"/>
          <w:sz w:val="22"/>
          <w:szCs w:val="22"/>
        </w:rPr>
        <w:t xml:space="preserve">EduSmart là hệ thống web quản lý trường học được thiết kế theo luồng nghiệp vụ và giao diện của VnEdu (VNPT), bổ sung thêm AI Chatbot Widget tích hợp tiếng Việt — tính năng VnEdu hiện chưa có. Hệ thống phục vụ trường phổ thông cấp 1–3, vận hành trên nền web, truy cập từ máy tính và thiết bị di động.</w:t>
      </w:r>
    </w:p>
    <w:p>
      <w:pPr>
        <w:spacing w:after="80"/>
      </w:pPr>
      <w:r>
        <w:rPr>
          <w:sz w:val="20"/>
          <w:szCs w:val="20"/>
        </w:rPr>
        <w:t xml:space="preserve"/>
      </w:r>
    </w:p>
    <w:p>
      <w:pPr>
        <w:pStyle w:val="Heading2"/>
        <w:spacing w:after="120" w:before="280"/>
      </w:pPr>
      <w:r>
        <w:rPr>
          <w:rFonts w:ascii="Arial" w:cs="Arial" w:eastAsia="Arial" w:hAnsi="Arial"/>
          <w:b/>
          <w:bCs/>
          <w:color w:val="2E75B6"/>
          <w:sz w:val="28"/>
          <w:szCs w:val="28"/>
        </w:rPr>
        <w:t xml:space="preserve">1.2. Hai Portal chính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400"/>
        <w:gridCol w:w="1700"/>
        <w:gridCol w:w="4226"/>
      </w:tblGrid>
      <w:tr>
        <w:trPr>
          <w:tblHeader/>
        </w:trPr>
        <w:tc>
          <w:tcPr>
            <w:tcW w:type="dxa" w:w="1700"/>
            <w:tcBorders>
              <w:top w:val="single" w:color="2E75B6" w:sz="1"/>
              <w:left w:val="single" w:color="2E75B6" w:sz="1"/>
              <w:bottom w:val="single" w:color="2E75B6" w:sz="1"/>
              <w:right w:val="single" w:color="2E75B6" w:sz="1"/>
            </w:tcBorders>
            <w:shd w:fill="1A56A0" w:val="clear"/>
            <w:tcMar>
              <w:top w:type="dxa" w:w="70"/>
              <w:left w:type="dxa" w:w="110"/>
              <w:bottom w:type="dxa" w:w="70"/>
              <w:right w:type="dxa" w:w="110"/>
            </w:tcMar>
            <w:vAlign w:val="center"/>
          </w:tcPr>
          <w:p>
            <w:pPr>
              <w:jc w:val="center"/>
            </w:pPr>
            <w:r>
              <w:rPr>
                <w:rFonts w:ascii="Arial" w:cs="Arial" w:eastAsia="Arial" w:hAnsi="Arial"/>
                <w:b/>
                <w:bCs/>
                <w:color w:val="FFFFFF"/>
                <w:sz w:val="19"/>
                <w:szCs w:val="19"/>
              </w:rPr>
              <w:t xml:space="preserve">Portal</w:t>
            </w:r>
          </w:p>
        </w:tc>
        <w:tc>
          <w:tcPr>
            <w:tcW w:type="dxa" w:w="1400"/>
            <w:tcBorders>
              <w:top w:val="single" w:color="2E75B6" w:sz="1"/>
              <w:left w:val="single" w:color="2E75B6" w:sz="1"/>
              <w:bottom w:val="single" w:color="2E75B6" w:sz="1"/>
              <w:right w:val="single" w:color="2E75B6" w:sz="1"/>
            </w:tcBorders>
            <w:shd w:fill="1A56A0" w:val="clear"/>
            <w:tcMar>
              <w:top w:type="dxa" w:w="70"/>
              <w:left w:type="dxa" w:w="110"/>
              <w:bottom w:type="dxa" w:w="70"/>
              <w:right w:type="dxa" w:w="110"/>
            </w:tcMar>
            <w:vAlign w:val="center"/>
          </w:tcPr>
          <w:p>
            <w:pPr>
              <w:jc w:val="center"/>
            </w:pPr>
            <w:r>
              <w:rPr>
                <w:rFonts w:ascii="Arial" w:cs="Arial" w:eastAsia="Arial" w:hAnsi="Arial"/>
                <w:b/>
                <w:bCs/>
                <w:color w:val="FFFFFF"/>
                <w:sz w:val="19"/>
                <w:szCs w:val="19"/>
              </w:rPr>
              <w:t xml:space="preserve">URL</w:t>
            </w:r>
          </w:p>
        </w:tc>
        <w:tc>
          <w:tcPr>
            <w:tcW w:type="dxa" w:w="1700"/>
            <w:tcBorders>
              <w:top w:val="single" w:color="2E75B6" w:sz="1"/>
              <w:left w:val="single" w:color="2E75B6" w:sz="1"/>
              <w:bottom w:val="single" w:color="2E75B6" w:sz="1"/>
              <w:right w:val="single" w:color="2E75B6" w:sz="1"/>
            </w:tcBorders>
            <w:shd w:fill="1A56A0" w:val="clear"/>
            <w:tcMar>
              <w:top w:type="dxa" w:w="70"/>
              <w:left w:type="dxa" w:w="110"/>
              <w:bottom w:type="dxa" w:w="70"/>
              <w:right w:type="dxa" w:w="110"/>
            </w:tcMar>
            <w:vAlign w:val="center"/>
          </w:tcPr>
          <w:p>
            <w:pPr>
              <w:jc w:val="center"/>
            </w:pPr>
            <w:r>
              <w:rPr>
                <w:rFonts w:ascii="Arial" w:cs="Arial" w:eastAsia="Arial" w:hAnsi="Arial"/>
                <w:b/>
                <w:bCs/>
                <w:color w:val="FFFFFF"/>
                <w:sz w:val="19"/>
                <w:szCs w:val="19"/>
              </w:rPr>
              <w:t xml:space="preserve">Đối tượng</w:t>
            </w:r>
          </w:p>
        </w:tc>
        <w:tc>
          <w:tcPr>
            <w:tcW w:type="dxa" w:w="4226"/>
            <w:tcBorders>
              <w:top w:val="single" w:color="2E75B6" w:sz="1"/>
              <w:left w:val="single" w:color="2E75B6" w:sz="1"/>
              <w:bottom w:val="single" w:color="2E75B6" w:sz="1"/>
              <w:right w:val="single" w:color="2E75B6" w:sz="1"/>
            </w:tcBorders>
            <w:shd w:fill="1A56A0" w:val="clear"/>
            <w:tcMar>
              <w:top w:type="dxa" w:w="70"/>
              <w:left w:type="dxa" w:w="110"/>
              <w:bottom w:type="dxa" w:w="70"/>
              <w:right w:type="dxa" w:w="110"/>
            </w:tcMar>
            <w:vAlign w:val="center"/>
          </w:tcPr>
          <w:p>
            <w:pPr>
              <w:jc w:val="center"/>
            </w:pPr>
            <w:r>
              <w:rPr>
                <w:rFonts w:ascii="Arial" w:cs="Arial" w:eastAsia="Arial" w:hAnsi="Arial"/>
                <w:b/>
                <w:bCs/>
                <w:color w:val="FFFFFF"/>
                <w:sz w:val="19"/>
                <w:szCs w:val="19"/>
              </w:rPr>
              <w:t xml:space="preserve">Đặc điểm giao diện</w:t>
            </w:r>
          </w:p>
        </w:tc>
      </w:tr>
      <w:tr>
        <w:tc>
          <w:tcPr>
            <w:tcW w:type="dxa" w:w="17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Management Portal</w:t>
            </w:r>
          </w:p>
        </w:tc>
        <w:tc>
          <w:tcPr>
            <w:tcW w:type="dxa" w:w="14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/admin</w:t>
            </w:r>
          </w:p>
        </w:tc>
        <w:tc>
          <w:tcPr>
            <w:tcW w:type="dxa" w:w="17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Admin, GVCN, GVBM</w:t>
            </w:r>
          </w:p>
        </w:tc>
        <w:tc>
          <w:tcPr>
            <w:tcW w:type="dxa" w:w="4226"/>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Menu ngang theo nhóm giống VnEdu, nút Thêm/Sửa/Xóa trên đầu bảng</w:t>
            </w:r>
          </w:p>
        </w:tc>
      </w:tr>
      <w:tr>
        <w:tc>
          <w:tcPr>
            <w:tcW w:type="dxa" w:w="1700"/>
            <w:tcBorders>
              <w:top w:val="single" w:color="CCCCCC" w:sz="1"/>
              <w:left w:val="single" w:color="CCCCCC" w:sz="1"/>
              <w:bottom w:val="single" w:color="CCCCCC" w:sz="1"/>
              <w:right w:val="single" w:color="CCCCCC" w:sz="1"/>
            </w:tcBorders>
            <w:shd w:fill="F2F4F7"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Family Portal</w:t>
            </w:r>
          </w:p>
        </w:tc>
        <w:tc>
          <w:tcPr>
            <w:tcW w:type="dxa" w:w="1400"/>
            <w:tcBorders>
              <w:top w:val="single" w:color="CCCCCC" w:sz="1"/>
              <w:left w:val="single" w:color="CCCCCC" w:sz="1"/>
              <w:bottom w:val="single" w:color="CCCCCC" w:sz="1"/>
              <w:right w:val="single" w:color="CCCCCC" w:sz="1"/>
            </w:tcBorders>
            <w:shd w:fill="F2F4F7"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/family</w:t>
            </w:r>
          </w:p>
        </w:tc>
        <w:tc>
          <w:tcPr>
            <w:tcW w:type="dxa" w:w="1700"/>
            <w:tcBorders>
              <w:top w:val="single" w:color="CCCCCC" w:sz="1"/>
              <w:left w:val="single" w:color="CCCCCC" w:sz="1"/>
              <w:bottom w:val="single" w:color="CCCCCC" w:sz="1"/>
              <w:right w:val="single" w:color="CCCCCC" w:sz="1"/>
            </w:tcBorders>
            <w:shd w:fill="F2F4F7"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Học sinh, Phụ huynh</w:t>
            </w:r>
          </w:p>
        </w:tc>
        <w:tc>
          <w:tcPr>
            <w:tcW w:type="dxa" w:w="4226"/>
            <w:tcBorders>
              <w:top w:val="single" w:color="CCCCCC" w:sz="1"/>
              <w:left w:val="single" w:color="CCCCCC" w:sz="1"/>
              <w:bottom w:val="single" w:color="CCCCCC" w:sz="1"/>
              <w:right w:val="single" w:color="CCCCCC" w:sz="1"/>
            </w:tcBorders>
            <w:shd w:fill="F2F4F7"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Tab ngang đơn giản, mobile-first, AI Widget góc phải dưới</w:t>
            </w:r>
          </w:p>
        </w:tc>
      </w:tr>
    </w:tbl>
    <w:p>
      <w:pPr>
        <w:spacing w:after="80"/>
      </w:pPr>
      <w:r>
        <w:rPr>
          <w:sz w:val="20"/>
          <w:szCs w:val="20"/>
        </w:rPr>
        <w:t xml:space="preserve"/>
      </w:r>
    </w:p>
    <w:p>
      <w:pPr>
        <w:pStyle w:val="Heading2"/>
        <w:spacing w:after="120" w:before="280"/>
      </w:pPr>
      <w:r>
        <w:rPr>
          <w:rFonts w:ascii="Arial" w:cs="Arial" w:eastAsia="Arial" w:hAnsi="Arial"/>
          <w:b/>
          <w:bCs/>
          <w:color w:val="2E75B6"/>
          <w:sz w:val="28"/>
          <w:szCs w:val="28"/>
        </w:rPr>
        <w:t xml:space="preserve">1.3. Vai trò người dùng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000"/>
        <w:gridCol w:w="2200"/>
        <w:gridCol w:w="2626"/>
      </w:tblGrid>
      <w:tr>
        <w:trPr>
          <w:tblHeader/>
        </w:trPr>
        <w:tc>
          <w:tcPr>
            <w:tcW w:type="dxa" w:w="2200"/>
            <w:tcBorders>
              <w:top w:val="single" w:color="2E75B6" w:sz="1"/>
              <w:left w:val="single" w:color="2E75B6" w:sz="1"/>
              <w:bottom w:val="single" w:color="2E75B6" w:sz="1"/>
              <w:right w:val="single" w:color="2E75B6" w:sz="1"/>
            </w:tcBorders>
            <w:shd w:fill="1A56A0" w:val="clear"/>
            <w:tcMar>
              <w:top w:type="dxa" w:w="70"/>
              <w:left w:type="dxa" w:w="110"/>
              <w:bottom w:type="dxa" w:w="70"/>
              <w:right w:type="dxa" w:w="110"/>
            </w:tcMar>
            <w:vAlign w:val="center"/>
          </w:tcPr>
          <w:p>
            <w:pPr>
              <w:jc w:val="center"/>
            </w:pPr>
            <w:r>
              <w:rPr>
                <w:rFonts w:ascii="Arial" w:cs="Arial" w:eastAsia="Arial" w:hAnsi="Arial"/>
                <w:b/>
                <w:bCs/>
                <w:color w:val="FFFFFF"/>
                <w:sz w:val="19"/>
                <w:szCs w:val="19"/>
              </w:rPr>
              <w:t xml:space="preserve">Vai trò</w:t>
            </w:r>
          </w:p>
        </w:tc>
        <w:tc>
          <w:tcPr>
            <w:tcW w:type="dxa" w:w="2000"/>
            <w:tcBorders>
              <w:top w:val="single" w:color="2E75B6" w:sz="1"/>
              <w:left w:val="single" w:color="2E75B6" w:sz="1"/>
              <w:bottom w:val="single" w:color="2E75B6" w:sz="1"/>
              <w:right w:val="single" w:color="2E75B6" w:sz="1"/>
            </w:tcBorders>
            <w:shd w:fill="1A56A0" w:val="clear"/>
            <w:tcMar>
              <w:top w:type="dxa" w:w="70"/>
              <w:left w:type="dxa" w:w="110"/>
              <w:bottom w:type="dxa" w:w="70"/>
              <w:right w:type="dxa" w:w="110"/>
            </w:tcMar>
            <w:vAlign w:val="center"/>
          </w:tcPr>
          <w:p>
            <w:pPr>
              <w:jc w:val="center"/>
            </w:pPr>
            <w:r>
              <w:rPr>
                <w:rFonts w:ascii="Arial" w:cs="Arial" w:eastAsia="Arial" w:hAnsi="Arial"/>
                <w:b/>
                <w:bCs/>
                <w:color w:val="FFFFFF"/>
                <w:sz w:val="19"/>
                <w:szCs w:val="19"/>
              </w:rPr>
              <w:t xml:space="preserve">Portal</w:t>
            </w:r>
          </w:p>
        </w:tc>
        <w:tc>
          <w:tcPr>
            <w:tcW w:type="dxa" w:w="2200"/>
            <w:tcBorders>
              <w:top w:val="single" w:color="2E75B6" w:sz="1"/>
              <w:left w:val="single" w:color="2E75B6" w:sz="1"/>
              <w:bottom w:val="single" w:color="2E75B6" w:sz="1"/>
              <w:right w:val="single" w:color="2E75B6" w:sz="1"/>
            </w:tcBorders>
            <w:shd w:fill="1A56A0" w:val="clear"/>
            <w:tcMar>
              <w:top w:type="dxa" w:w="70"/>
              <w:left w:type="dxa" w:w="110"/>
              <w:bottom w:type="dxa" w:w="70"/>
              <w:right w:type="dxa" w:w="110"/>
            </w:tcMar>
            <w:vAlign w:val="center"/>
          </w:tcPr>
          <w:p>
            <w:pPr>
              <w:jc w:val="center"/>
            </w:pPr>
            <w:r>
              <w:rPr>
                <w:rFonts w:ascii="Arial" w:cs="Arial" w:eastAsia="Arial" w:hAnsi="Arial"/>
                <w:b/>
                <w:bCs/>
                <w:color w:val="FFFFFF"/>
                <w:sz w:val="19"/>
                <w:szCs w:val="19"/>
              </w:rPr>
              <w:t xml:space="preserve">Phạm vi</w:t>
            </w:r>
          </w:p>
        </w:tc>
        <w:tc>
          <w:tcPr>
            <w:tcW w:type="dxa" w:w="2626"/>
            <w:tcBorders>
              <w:top w:val="single" w:color="2E75B6" w:sz="1"/>
              <w:left w:val="single" w:color="2E75B6" w:sz="1"/>
              <w:bottom w:val="single" w:color="2E75B6" w:sz="1"/>
              <w:right w:val="single" w:color="2E75B6" w:sz="1"/>
            </w:tcBorders>
            <w:shd w:fill="1A56A0" w:val="clear"/>
            <w:tcMar>
              <w:top w:type="dxa" w:w="70"/>
              <w:left w:type="dxa" w:w="110"/>
              <w:bottom w:type="dxa" w:w="70"/>
              <w:right w:type="dxa" w:w="110"/>
            </w:tcMar>
            <w:vAlign w:val="center"/>
          </w:tcPr>
          <w:p>
            <w:pPr>
              <w:jc w:val="center"/>
            </w:pPr>
            <w:r>
              <w:rPr>
                <w:rFonts w:ascii="Arial" w:cs="Arial" w:eastAsia="Arial" w:hAnsi="Arial"/>
                <w:b/>
                <w:bCs/>
                <w:color w:val="FFFFFF"/>
                <w:sz w:val="19"/>
                <w:szCs w:val="19"/>
              </w:rPr>
              <w:t xml:space="preserve">Ghi chú</w:t>
            </w:r>
          </w:p>
        </w:tc>
      </w:tr>
      <w:tr>
        <w:tc>
          <w:tcPr>
            <w:tcW w:type="dxa" w:w="22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Admin / Hiệu trưởng</w:t>
            </w:r>
          </w:p>
        </w:tc>
        <w:tc>
          <w:tcPr>
            <w:tcW w:type="dxa" w:w="20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Management</w:t>
            </w:r>
          </w:p>
        </w:tc>
        <w:tc>
          <w:tcPr>
            <w:tcW w:type="dxa" w:w="22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Toàn trường, mọi chức năng</w:t>
            </w:r>
          </w:p>
        </w:tc>
        <w:tc>
          <w:tcPr>
            <w:tcW w:type="dxa" w:w="2626"/>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Cấp cao nhất, không giới hạn</w:t>
            </w:r>
          </w:p>
        </w:tc>
      </w:tr>
      <w:tr>
        <w:tc>
          <w:tcPr>
            <w:tcW w:type="dxa" w:w="2200"/>
            <w:tcBorders>
              <w:top w:val="single" w:color="CCCCCC" w:sz="1"/>
              <w:left w:val="single" w:color="CCCCCC" w:sz="1"/>
              <w:bottom w:val="single" w:color="CCCCCC" w:sz="1"/>
              <w:right w:val="single" w:color="CCCCCC" w:sz="1"/>
            </w:tcBorders>
            <w:shd w:fill="F2F4F7"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Giáo viên chủ nhiệm (GVCN)</w:t>
            </w:r>
          </w:p>
        </w:tc>
        <w:tc>
          <w:tcPr>
            <w:tcW w:type="dxa" w:w="2000"/>
            <w:tcBorders>
              <w:top w:val="single" w:color="CCCCCC" w:sz="1"/>
              <w:left w:val="single" w:color="CCCCCC" w:sz="1"/>
              <w:bottom w:val="single" w:color="CCCCCC" w:sz="1"/>
              <w:right w:val="single" w:color="CCCCCC" w:sz="1"/>
            </w:tcBorders>
            <w:shd w:fill="F2F4F7"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Management</w:t>
            </w:r>
          </w:p>
        </w:tc>
        <w:tc>
          <w:tcPr>
            <w:tcW w:type="dxa" w:w="2200"/>
            <w:tcBorders>
              <w:top w:val="single" w:color="CCCCCC" w:sz="1"/>
              <w:left w:val="single" w:color="CCCCCC" w:sz="1"/>
              <w:bottom w:val="single" w:color="CCCCCC" w:sz="1"/>
              <w:right w:val="single" w:color="CCCCCC" w:sz="1"/>
            </w:tcBorders>
            <w:shd w:fill="F2F4F7"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Lớp chủ nhiệm</w:t>
            </w:r>
          </w:p>
        </w:tc>
        <w:tc>
          <w:tcPr>
            <w:tcW w:type="dxa" w:w="2626"/>
            <w:tcBorders>
              <w:top w:val="single" w:color="CCCCCC" w:sz="1"/>
              <w:left w:val="single" w:color="CCCCCC" w:sz="1"/>
              <w:bottom w:val="single" w:color="CCCCCC" w:sz="1"/>
              <w:right w:val="single" w:color="CCCCCC" w:sz="1"/>
            </w:tcBorders>
            <w:shd w:fill="F2F4F7"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Quản lý HS/PH, sổ đầu bài, nề nếp, điểm danh</w:t>
            </w:r>
          </w:p>
        </w:tc>
      </w:tr>
      <w:tr>
        <w:tc>
          <w:tcPr>
            <w:tcW w:type="dxa" w:w="22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Giáo viên bộ môn (GVBM)</w:t>
            </w:r>
          </w:p>
        </w:tc>
        <w:tc>
          <w:tcPr>
            <w:tcW w:type="dxa" w:w="20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Management</w:t>
            </w:r>
          </w:p>
        </w:tc>
        <w:tc>
          <w:tcPr>
            <w:tcW w:type="dxa" w:w="22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Môn × lớp phân công</w:t>
            </w:r>
          </w:p>
        </w:tc>
        <w:tc>
          <w:tcPr>
            <w:tcW w:type="dxa" w:w="2626"/>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Nhập điểm, không liên kết PH</w:t>
            </w:r>
          </w:p>
        </w:tc>
      </w:tr>
      <w:tr>
        <w:tc>
          <w:tcPr>
            <w:tcW w:type="dxa" w:w="2200"/>
            <w:tcBorders>
              <w:top w:val="single" w:color="CCCCCC" w:sz="1"/>
              <w:left w:val="single" w:color="CCCCCC" w:sz="1"/>
              <w:bottom w:val="single" w:color="CCCCCC" w:sz="1"/>
              <w:right w:val="single" w:color="CCCCCC" w:sz="1"/>
            </w:tcBorders>
            <w:shd w:fill="F2F4F7"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Học sinh</w:t>
            </w:r>
          </w:p>
        </w:tc>
        <w:tc>
          <w:tcPr>
            <w:tcW w:type="dxa" w:w="2000"/>
            <w:tcBorders>
              <w:top w:val="single" w:color="CCCCCC" w:sz="1"/>
              <w:left w:val="single" w:color="CCCCCC" w:sz="1"/>
              <w:bottom w:val="single" w:color="CCCCCC" w:sz="1"/>
              <w:right w:val="single" w:color="CCCCCC" w:sz="1"/>
            </w:tcBorders>
            <w:shd w:fill="F2F4F7"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Family</w:t>
            </w:r>
          </w:p>
        </w:tc>
        <w:tc>
          <w:tcPr>
            <w:tcW w:type="dxa" w:w="2200"/>
            <w:tcBorders>
              <w:top w:val="single" w:color="CCCCCC" w:sz="1"/>
              <w:left w:val="single" w:color="CCCCCC" w:sz="1"/>
              <w:bottom w:val="single" w:color="CCCCCC" w:sz="1"/>
              <w:right w:val="single" w:color="CCCCCC" w:sz="1"/>
            </w:tcBorders>
            <w:shd w:fill="F2F4F7"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Bản thân</w:t>
            </w:r>
          </w:p>
        </w:tc>
        <w:tc>
          <w:tcPr>
            <w:tcW w:type="dxa" w:w="2626"/>
            <w:tcBorders>
              <w:top w:val="single" w:color="CCCCCC" w:sz="1"/>
              <w:left w:val="single" w:color="CCCCCC" w:sz="1"/>
              <w:bottom w:val="single" w:color="CCCCCC" w:sz="1"/>
              <w:right w:val="single" w:color="CCCCCC" w:sz="1"/>
            </w:tcBorders>
            <w:shd w:fill="F2F4F7"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Chỉ xem dữ liệu đã được công bố</w:t>
            </w:r>
          </w:p>
        </w:tc>
      </w:tr>
      <w:tr>
        <w:tc>
          <w:tcPr>
            <w:tcW w:type="dxa" w:w="22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Phụ huynh</w:t>
            </w:r>
          </w:p>
        </w:tc>
        <w:tc>
          <w:tcPr>
            <w:tcW w:type="dxa" w:w="20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Family</w:t>
            </w:r>
          </w:p>
        </w:tc>
        <w:tc>
          <w:tcPr>
            <w:tcW w:type="dxa" w:w="22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Con đã liên kết</w:t>
            </w:r>
          </w:p>
        </w:tc>
        <w:tc>
          <w:tcPr>
            <w:tcW w:type="dxa" w:w="2626"/>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Chỉ xem, do GVCN liên kết</w:t>
            </w:r>
          </w:p>
        </w:tc>
      </w:tr>
    </w:tbl>
    <w:p>
      <w:pPr>
        <w:spacing w:after="80"/>
      </w:pPr>
      <w:r>
        <w:rPr>
          <w:sz w:val="20"/>
          <w:szCs w:val="20"/>
        </w:rPr>
        <w:t xml:space="preserve"/>
      </w:r>
    </w:p>
    <w:p>
      <w:pPr>
        <w:spacing w:after="100"/>
      </w:pPr>
      <w:r>
        <w:rPr>
          <w:rFonts w:ascii="Arial" w:cs="Arial" w:eastAsia="Arial" w:hAnsi="Arial"/>
          <w:i/>
          <w:iCs/>
          <w:color w:val="595959"/>
          <w:sz w:val="22"/>
          <w:szCs w:val="22"/>
        </w:rPr>
        <w:t xml:space="preserve">Một giáo viên có thể đồng thời là GVCN và GVBM. Hệ thống tổng hợp quyền từ tất cả vai trò vào 1 tài khoản duy nhất.</w:t>
      </w:r>
    </w:p>
    <w:p>
      <w:pPr>
        <w:spacing w:after="80"/>
      </w:pPr>
      <w:r>
        <w:rPr>
          <w:sz w:val="20"/>
          <w:szCs w:val="20"/>
        </w:rPr>
        <w:t xml:space="preserve"/>
      </w:r>
    </w:p>
    <w:p>
      <w:pPr>
        <w:pStyle w:val="Heading2"/>
        <w:spacing w:after="120" w:before="280"/>
      </w:pPr>
      <w:r>
        <w:rPr>
          <w:rFonts w:ascii="Arial" w:cs="Arial" w:eastAsia="Arial" w:hAnsi="Arial"/>
          <w:b/>
          <w:bCs/>
          <w:color w:val="2E75B6"/>
          <w:sz w:val="28"/>
          <w:szCs w:val="28"/>
        </w:rPr>
        <w:t xml:space="preserve">1.4. Nguyên tắc phân quyền then chốt</w:t>
      </w:r>
    </w:p>
    <w:p>
      <w:pPr>
        <w:pStyle w:val="ListParagraph"/>
        <w:numPr>
          <w:ilvl w:val="0"/>
          <w:numId w:val="2"/>
        </w:numPr>
        <w:spacing w:after="70"/>
      </w:pPr>
      <w:r>
        <w:rPr>
          <w:rFonts w:ascii="Arial" w:cs="Arial" w:eastAsia="Arial" w:hAnsi="Arial"/>
          <w:color w:val="1A1A1A"/>
          <w:sz w:val="22"/>
          <w:szCs w:val="22"/>
        </w:rPr>
        <w:t xml:space="preserve">Khóa sổ điểm: Admin có thể khóa/mở sổ điểm theo lớp hoặc toàn trường. Khi khóa, GVBM không nhập/sửa được.</w:t>
      </w:r>
    </w:p>
    <w:p>
      <w:pPr>
        <w:pStyle w:val="ListParagraph"/>
        <w:numPr>
          <w:ilvl w:val="0"/>
          <w:numId w:val="2"/>
        </w:numPr>
        <w:spacing w:after="70"/>
      </w:pPr>
      <w:r>
        <w:rPr>
          <w:rFonts w:ascii="Arial" w:cs="Arial" w:eastAsia="Arial" w:hAnsi="Arial"/>
          <w:color w:val="1A1A1A"/>
          <w:sz w:val="22"/>
          <w:szCs w:val="22"/>
        </w:rPr>
        <w:t xml:space="preserve">Công bố điểm: Điểm đã nhập KHÔNG tự hiện với PH/HS — phải qua bước Admin kích hoạt công bố mới thấy.</w:t>
      </w:r>
    </w:p>
    <w:p>
      <w:pPr>
        <w:pStyle w:val="ListParagraph"/>
        <w:numPr>
          <w:ilvl w:val="0"/>
          <w:numId w:val="2"/>
        </w:numPr>
        <w:spacing w:after="70"/>
      </w:pPr>
      <w:r>
        <w:rPr>
          <w:rFonts w:ascii="Arial" w:cs="Arial" w:eastAsia="Arial" w:hAnsi="Arial"/>
          <w:color w:val="1A1A1A"/>
          <w:sz w:val="22"/>
          <w:szCs w:val="22"/>
        </w:rPr>
        <w:t xml:space="preserve">Ủy quyền nhập điểm: Admin có thể ủy quyền cho GV nhập điểm môn/lớp ngoài phân công chính thức.</w:t>
      </w:r>
    </w:p>
    <w:p>
      <w:pPr>
        <w:pStyle w:val="ListParagraph"/>
        <w:numPr>
          <w:ilvl w:val="0"/>
          <w:numId w:val="2"/>
        </w:numPr>
        <w:spacing w:after="70"/>
      </w:pPr>
      <w:r>
        <w:rPr>
          <w:rFonts w:ascii="Arial" w:cs="Arial" w:eastAsia="Arial" w:hAnsi="Arial"/>
          <w:color w:val="1A1A1A"/>
          <w:sz w:val="22"/>
          <w:szCs w:val="22"/>
        </w:rPr>
        <w:t xml:space="preserve">Phụ huynh không tự liên kết con — chỉ GVCN hoặc Admin mới tạo được liên kết PH–HS.</w:t>
      </w:r>
    </w:p>
    <w:p>
      <w:r>
        <w:br w:type="page"/>
      </w:r>
    </w:p>
    <w:p>
      <w:pPr>
        <w:pStyle w:val="Heading1"/>
        <w:pBdr>
          <w:bottom w:val="single" w:color="2E75B6" w:sz="6" w:space="6"/>
        </w:pBdr>
        <w:spacing w:after="160" w:before="360"/>
      </w:pPr>
      <w:r>
        <w:rPr>
          <w:rFonts w:ascii="Arial" w:cs="Arial" w:eastAsia="Arial" w:hAnsi="Arial"/>
          <w:b/>
          <w:bCs/>
          <w:color w:val="1A56A0"/>
          <w:sz w:val="32"/>
          <w:szCs w:val="32"/>
        </w:rPr>
        <w:t xml:space="preserve">2. Landing Page</w:t>
      </w:r>
    </w:p>
    <w:p>
      <w:pPr>
        <w:pStyle w:val="Heading2"/>
        <w:spacing w:after="120" w:before="280"/>
      </w:pPr>
      <w:r>
        <w:rPr>
          <w:rFonts w:ascii="Arial" w:cs="Arial" w:eastAsia="Arial" w:hAnsi="Arial"/>
          <w:b/>
          <w:bCs/>
          <w:color w:val="2E75B6"/>
          <w:sz w:val="28"/>
          <w:szCs w:val="28"/>
        </w:rPr>
        <w:t xml:space="preserve">2.1. Mục đích</w:t>
      </w:r>
    </w:p>
    <w:p>
      <w:pPr>
        <w:spacing w:after="100"/>
      </w:pPr>
      <w:r>
        <w:rPr>
          <w:rFonts w:ascii="Arial" w:cs="Arial" w:eastAsia="Arial" w:hAnsi="Arial"/>
          <w:color w:val="1A1A1A"/>
          <w:sz w:val="22"/>
          <w:szCs w:val="22"/>
        </w:rPr>
        <w:t xml:space="preserve">Trang giới thiệu công khai, không cần đăng nhập. Là điểm vào duy nhất của hệ thống, phân luồng người dùng đến đúng portal.</w:t>
      </w:r>
    </w:p>
    <w:p>
      <w:pPr>
        <w:spacing w:after="80"/>
      </w:pPr>
      <w:r>
        <w:rPr>
          <w:sz w:val="20"/>
          <w:szCs w:val="20"/>
        </w:rPr>
        <w:t xml:space="preserve"/>
      </w:r>
    </w:p>
    <w:p>
      <w:pPr>
        <w:pStyle w:val="Heading2"/>
        <w:spacing w:after="120" w:before="280"/>
      </w:pPr>
      <w:r>
        <w:rPr>
          <w:rFonts w:ascii="Arial" w:cs="Arial" w:eastAsia="Arial" w:hAnsi="Arial"/>
          <w:b/>
          <w:bCs/>
          <w:color w:val="2E75B6"/>
          <w:sz w:val="28"/>
          <w:szCs w:val="28"/>
        </w:rPr>
        <w:t xml:space="preserve">2.2. Các thành phần</w:t>
      </w:r>
    </w:p>
    <w:p>
      <w:pPr>
        <w:pStyle w:val="Heading3"/>
        <w:spacing w:after="80" w:before="200"/>
      </w:pPr>
      <w:r>
        <w:rPr>
          <w:rFonts w:ascii="Arial" w:cs="Arial" w:eastAsia="Arial" w:hAnsi="Arial"/>
          <w:b/>
          <w:bCs/>
          <w:color w:val="1D4ED8"/>
          <w:sz w:val="24"/>
          <w:szCs w:val="24"/>
        </w:rPr>
        <w:t xml:space="preserve">2.2.1. Hero Section</w:t>
      </w:r>
    </w:p>
    <w:p>
      <w:pPr>
        <w:pStyle w:val="ListParagraph"/>
        <w:numPr>
          <w:ilvl w:val="0"/>
          <w:numId w:val="2"/>
        </w:numPr>
        <w:spacing w:after="70"/>
      </w:pPr>
      <w:r>
        <w:rPr>
          <w:rFonts w:ascii="Arial" w:cs="Arial" w:eastAsia="Arial" w:hAnsi="Arial"/>
          <w:color w:val="1A1A1A"/>
          <w:sz w:val="22"/>
          <w:szCs w:val="22"/>
        </w:rPr>
        <w:t xml:space="preserve">Logo trường + tên trường + slogan ngắn.</w:t>
      </w:r>
    </w:p>
    <w:p>
      <w:pPr>
        <w:pStyle w:val="ListParagraph"/>
        <w:numPr>
          <w:ilvl w:val="0"/>
          <w:numId w:val="2"/>
        </w:numPr>
        <w:spacing w:after="70"/>
      </w:pPr>
      <w:r>
        <w:rPr>
          <w:rFonts w:ascii="Arial" w:cs="Arial" w:eastAsia="Arial" w:hAnsi="Arial"/>
          <w:color w:val="1A1A1A"/>
          <w:sz w:val="22"/>
          <w:szCs w:val="22"/>
        </w:rPr>
        <w:t xml:space="preserve">2 nút lớn, rõ ràng, màu phân biệt:</w:t>
      </w:r>
    </w:p>
    <w:p>
      <w:pPr>
        <w:pStyle w:val="ListParagraph"/>
        <w:numPr>
          <w:ilvl w:val="1"/>
          <w:numId w:val="2"/>
        </w:numPr>
        <w:spacing w:after="70"/>
      </w:pPr>
      <w:r>
        <w:rPr>
          <w:rFonts w:ascii="Arial" w:cs="Arial" w:eastAsia="Arial" w:hAnsi="Arial"/>
          <w:color w:val="1A1A1A"/>
          <w:sz w:val="22"/>
          <w:szCs w:val="22"/>
        </w:rPr>
        <w:t xml:space="preserve">Nút xanh đậm: 'Đăng nhập Giáo viên / Admin' → dẫn đến /admin/login</w:t>
      </w:r>
    </w:p>
    <w:p>
      <w:pPr>
        <w:pStyle w:val="ListParagraph"/>
        <w:numPr>
          <w:ilvl w:val="1"/>
          <w:numId w:val="2"/>
        </w:numPr>
        <w:spacing w:after="70"/>
      </w:pPr>
      <w:r>
        <w:rPr>
          <w:rFonts w:ascii="Arial" w:cs="Arial" w:eastAsia="Arial" w:hAnsi="Arial"/>
          <w:color w:val="1A1A1A"/>
          <w:sz w:val="22"/>
          <w:szCs w:val="22"/>
        </w:rPr>
        <w:t xml:space="preserve">Nút xanh nhạt / trắng viền: 'Đăng nhập Học sinh / Phụ huynh' → dẫn đến /family/login</w:t>
      </w:r>
    </w:p>
    <w:p>
      <w:pPr>
        <w:pStyle w:val="ListParagraph"/>
        <w:numPr>
          <w:ilvl w:val="0"/>
          <w:numId w:val="2"/>
        </w:numPr>
        <w:spacing w:after="70"/>
      </w:pPr>
      <w:r>
        <w:rPr>
          <w:rFonts w:ascii="Arial" w:cs="Arial" w:eastAsia="Arial" w:hAnsi="Arial"/>
          <w:color w:val="1A1A1A"/>
          <w:sz w:val="22"/>
          <w:szCs w:val="22"/>
        </w:rPr>
        <w:t xml:space="preserve">Ảnh nền hoặc illustration minh họa học sinh, giáo viên, trường học.</w:t>
      </w:r>
    </w:p>
    <w:p>
      <w:pPr>
        <w:spacing w:after="80"/>
      </w:pPr>
      <w:r>
        <w:rPr>
          <w:sz w:val="20"/>
          <w:szCs w:val="20"/>
        </w:rPr>
        <w:t xml:space="preserve"/>
      </w:r>
    </w:p>
    <w:p>
      <w:pPr>
        <w:pStyle w:val="Heading3"/>
        <w:spacing w:after="80" w:before="200"/>
      </w:pPr>
      <w:r>
        <w:rPr>
          <w:rFonts w:ascii="Arial" w:cs="Arial" w:eastAsia="Arial" w:hAnsi="Arial"/>
          <w:b/>
          <w:bCs/>
          <w:color w:val="1D4ED8"/>
          <w:sz w:val="24"/>
          <w:szCs w:val="24"/>
        </w:rPr>
        <w:t xml:space="preserve">2.2.2. Giới thiệu tính năng</w:t>
      </w:r>
    </w:p>
    <w:p>
      <w:pPr>
        <w:pStyle w:val="ListParagraph"/>
        <w:numPr>
          <w:ilvl w:val="0"/>
          <w:numId w:val="2"/>
        </w:numPr>
        <w:spacing w:after="70"/>
      </w:pPr>
      <w:r>
        <w:rPr>
          <w:rFonts w:ascii="Arial" w:cs="Arial" w:eastAsia="Arial" w:hAnsi="Arial"/>
          <w:color w:val="1A1A1A"/>
          <w:sz w:val="22"/>
          <w:szCs w:val="22"/>
        </w:rPr>
        <w:t xml:space="preserve">4 thẻ tính năng nổi bật: Quản lý điểm số — Học bạ điện tử — Thông báo tức thì — Hỗ trợ AI.</w:t>
      </w:r>
    </w:p>
    <w:p>
      <w:pPr>
        <w:pStyle w:val="ListParagraph"/>
        <w:numPr>
          <w:ilvl w:val="0"/>
          <w:numId w:val="2"/>
        </w:numPr>
        <w:spacing w:after="70"/>
      </w:pPr>
      <w:r>
        <w:rPr>
          <w:rFonts w:ascii="Arial" w:cs="Arial" w:eastAsia="Arial" w:hAnsi="Arial"/>
          <w:color w:val="1A1A1A"/>
          <w:sz w:val="22"/>
          <w:szCs w:val="22"/>
        </w:rPr>
        <w:t xml:space="preserve">Mỗi thẻ có icon, tiêu đề ngắn và mô tả 1–2 dòng.</w:t>
      </w:r>
    </w:p>
    <w:p>
      <w:pPr>
        <w:spacing w:after="80"/>
      </w:pPr>
      <w:r>
        <w:rPr>
          <w:sz w:val="20"/>
          <w:szCs w:val="20"/>
        </w:rPr>
        <w:t xml:space="preserve"/>
      </w:r>
    </w:p>
    <w:p>
      <w:pPr>
        <w:pStyle w:val="Heading3"/>
        <w:spacing w:after="80" w:before="200"/>
      </w:pPr>
      <w:r>
        <w:rPr>
          <w:rFonts w:ascii="Arial" w:cs="Arial" w:eastAsia="Arial" w:hAnsi="Arial"/>
          <w:b/>
          <w:bCs/>
          <w:color w:val="1D4ED8"/>
          <w:sz w:val="24"/>
          <w:szCs w:val="24"/>
        </w:rPr>
        <w:t xml:space="preserve">2.2.3. Bảng tin công khai</w:t>
      </w:r>
    </w:p>
    <w:p>
      <w:pPr>
        <w:pStyle w:val="ListParagraph"/>
        <w:numPr>
          <w:ilvl w:val="0"/>
          <w:numId w:val="2"/>
        </w:numPr>
        <w:spacing w:after="70"/>
      </w:pPr>
      <w:r>
        <w:rPr>
          <w:rFonts w:ascii="Arial" w:cs="Arial" w:eastAsia="Arial" w:hAnsi="Arial"/>
          <w:color w:val="1A1A1A"/>
          <w:sz w:val="22"/>
          <w:szCs w:val="22"/>
        </w:rPr>
        <w:t xml:space="preserve">Hiển thị thông báo công khai của trường (lịch khai giảng, nghỉ lễ, sự kiện).</w:t>
      </w:r>
    </w:p>
    <w:p>
      <w:pPr>
        <w:pStyle w:val="ListParagraph"/>
        <w:numPr>
          <w:ilvl w:val="0"/>
          <w:numId w:val="2"/>
        </w:numPr>
        <w:spacing w:after="70"/>
      </w:pPr>
      <w:r>
        <w:rPr>
          <w:rFonts w:ascii="Arial" w:cs="Arial" w:eastAsia="Arial" w:hAnsi="Arial"/>
          <w:color w:val="1A1A1A"/>
          <w:sz w:val="22"/>
          <w:szCs w:val="22"/>
        </w:rPr>
        <w:t xml:space="preserve">Không cần đăng nhập vẫn xem được.</w:t>
      </w:r>
    </w:p>
    <w:p>
      <w:pPr>
        <w:pStyle w:val="ListParagraph"/>
        <w:numPr>
          <w:ilvl w:val="0"/>
          <w:numId w:val="2"/>
        </w:numPr>
        <w:spacing w:after="70"/>
      </w:pPr>
      <w:r>
        <w:rPr>
          <w:rFonts w:ascii="Arial" w:cs="Arial" w:eastAsia="Arial" w:hAnsi="Arial"/>
          <w:color w:val="1A1A1A"/>
          <w:sz w:val="22"/>
          <w:szCs w:val="22"/>
        </w:rPr>
        <w:t xml:space="preserve">Admin bật/tắt hiển thị từng thông báo lên bảng tin công khai.</w:t>
      </w:r>
    </w:p>
    <w:p>
      <w:pPr>
        <w:spacing w:after="80"/>
      </w:pPr>
      <w:r>
        <w:rPr>
          <w:sz w:val="20"/>
          <w:szCs w:val="20"/>
        </w:rPr>
        <w:t xml:space="preserve"/>
      </w:r>
    </w:p>
    <w:p>
      <w:pPr>
        <w:pStyle w:val="Heading3"/>
        <w:spacing w:after="80" w:before="200"/>
      </w:pPr>
      <w:r>
        <w:rPr>
          <w:rFonts w:ascii="Arial" w:cs="Arial" w:eastAsia="Arial" w:hAnsi="Arial"/>
          <w:b/>
          <w:bCs/>
          <w:color w:val="1D4ED8"/>
          <w:sz w:val="24"/>
          <w:szCs w:val="24"/>
        </w:rPr>
        <w:t xml:space="preserve">2.2.4. Footer</w:t>
      </w:r>
    </w:p>
    <w:p>
      <w:pPr>
        <w:pStyle w:val="ListParagraph"/>
        <w:numPr>
          <w:ilvl w:val="0"/>
          <w:numId w:val="2"/>
        </w:numPr>
        <w:spacing w:after="70"/>
      </w:pPr>
      <w:r>
        <w:rPr>
          <w:rFonts w:ascii="Arial" w:cs="Arial" w:eastAsia="Arial" w:hAnsi="Arial"/>
          <w:color w:val="1A1A1A"/>
          <w:sz w:val="22"/>
          <w:szCs w:val="22"/>
        </w:rPr>
        <w:t xml:space="preserve">Địa chỉ trường, số điện thoại, email liên hệ.</w:t>
      </w:r>
    </w:p>
    <w:p>
      <w:pPr>
        <w:pStyle w:val="ListParagraph"/>
        <w:numPr>
          <w:ilvl w:val="0"/>
          <w:numId w:val="2"/>
        </w:numPr>
        <w:spacing w:after="70"/>
      </w:pPr>
      <w:r>
        <w:rPr>
          <w:rFonts w:ascii="Arial" w:cs="Arial" w:eastAsia="Arial" w:hAnsi="Arial"/>
          <w:color w:val="1A1A1A"/>
          <w:sz w:val="22"/>
          <w:szCs w:val="22"/>
        </w:rPr>
        <w:t xml:space="preserve">Link đến trang đăng nhập của 2 portal.</w:t>
      </w:r>
    </w:p>
    <w:p>
      <w:r>
        <w:br w:type="page"/>
      </w:r>
    </w:p>
    <w:p>
      <w:pPr>
        <w:pStyle w:val="Heading1"/>
        <w:pBdr>
          <w:bottom w:val="single" w:color="2E75B6" w:sz="6" w:space="6"/>
        </w:pBdr>
        <w:spacing w:after="160" w:before="360"/>
      </w:pPr>
      <w:r>
        <w:rPr>
          <w:rFonts w:ascii="Arial" w:cs="Arial" w:eastAsia="Arial" w:hAnsi="Arial"/>
          <w:b/>
          <w:bCs/>
          <w:color w:val="1A56A0"/>
          <w:sz w:val="32"/>
          <w:szCs w:val="32"/>
        </w:rPr>
        <w:t xml:space="preserve">3. Trang đăng nhập</w:t>
      </w:r>
    </w:p>
    <w:p>
      <w:pPr>
        <w:pStyle w:val="Heading2"/>
        <w:spacing w:after="120" w:before="280"/>
      </w:pPr>
      <w:r>
        <w:rPr>
          <w:rFonts w:ascii="Arial" w:cs="Arial" w:eastAsia="Arial" w:hAnsi="Arial"/>
          <w:b/>
          <w:bCs/>
          <w:color w:val="2E75B6"/>
          <w:sz w:val="28"/>
          <w:szCs w:val="28"/>
        </w:rPr>
        <w:t xml:space="preserve">3.1. Đăng nhập Management Portal (/admin/login)</w:t>
      </w:r>
    </w:p>
    <w:p>
      <w:pPr>
        <w:pStyle w:val="Heading3"/>
        <w:spacing w:after="80" w:before="200"/>
      </w:pPr>
      <w:r>
        <w:rPr>
          <w:rFonts w:ascii="Arial" w:cs="Arial" w:eastAsia="Arial" w:hAnsi="Arial"/>
          <w:b/>
          <w:bCs/>
          <w:color w:val="1D4ED8"/>
          <w:sz w:val="24"/>
          <w:szCs w:val="24"/>
        </w:rPr>
        <w:t xml:space="preserve">3.1.1. Giao diện</w:t>
      </w:r>
    </w:p>
    <w:p>
      <w:pPr>
        <w:pStyle w:val="ListParagraph"/>
        <w:numPr>
          <w:ilvl w:val="0"/>
          <w:numId w:val="2"/>
        </w:numPr>
        <w:spacing w:after="70"/>
      </w:pPr>
      <w:r>
        <w:rPr>
          <w:rFonts w:ascii="Arial" w:cs="Arial" w:eastAsia="Arial" w:hAnsi="Arial"/>
          <w:color w:val="1A1A1A"/>
          <w:sz w:val="22"/>
          <w:szCs w:val="22"/>
        </w:rPr>
        <w:t xml:space="preserve">Bố cục chia đôi: nửa trái ảnh/illustration trường học, nửa phải form đăng nhập.</w:t>
      </w:r>
    </w:p>
    <w:p>
      <w:pPr>
        <w:pStyle w:val="ListParagraph"/>
        <w:numPr>
          <w:ilvl w:val="0"/>
          <w:numId w:val="2"/>
        </w:numPr>
        <w:spacing w:after="70"/>
      </w:pPr>
      <w:r>
        <w:rPr>
          <w:rFonts w:ascii="Arial" w:cs="Arial" w:eastAsia="Arial" w:hAnsi="Arial"/>
          <w:color w:val="1A1A1A"/>
          <w:sz w:val="22"/>
          <w:szCs w:val="22"/>
        </w:rPr>
        <w:t xml:space="preserve">Header: logo + tên trường + nhãn 'Cổng quản lý — Giáo viên &amp; Admin'.</w:t>
      </w:r>
    </w:p>
    <w:p>
      <w:pPr>
        <w:pStyle w:val="ListParagraph"/>
        <w:numPr>
          <w:ilvl w:val="0"/>
          <w:numId w:val="2"/>
        </w:numPr>
        <w:spacing w:after="70"/>
      </w:pPr>
      <w:r>
        <w:rPr>
          <w:rFonts w:ascii="Arial" w:cs="Arial" w:eastAsia="Arial" w:hAnsi="Arial"/>
          <w:color w:val="1A1A1A"/>
          <w:sz w:val="22"/>
          <w:szCs w:val="22"/>
        </w:rPr>
        <w:t xml:space="preserve">Màu chủ đạo: xanh đậm (#1565C0) — đồng bộ với Management Portal.</w:t>
      </w:r>
    </w:p>
    <w:p>
      <w:pPr>
        <w:spacing w:after="80"/>
      </w:pPr>
      <w:r>
        <w:rPr>
          <w:sz w:val="20"/>
          <w:szCs w:val="20"/>
        </w:rPr>
        <w:t xml:space="preserve"/>
      </w:r>
    </w:p>
    <w:p>
      <w:pPr>
        <w:pStyle w:val="Heading3"/>
        <w:spacing w:after="80" w:before="200"/>
      </w:pPr>
      <w:r>
        <w:rPr>
          <w:rFonts w:ascii="Arial" w:cs="Arial" w:eastAsia="Arial" w:hAnsi="Arial"/>
          <w:b/>
          <w:bCs/>
          <w:color w:val="1D4ED8"/>
          <w:sz w:val="24"/>
          <w:szCs w:val="24"/>
        </w:rPr>
        <w:t xml:space="preserve">3.1.2. Form đăng nhập</w:t>
      </w:r>
    </w:p>
    <w:p>
      <w:pPr>
        <w:pStyle w:val="ListParagraph"/>
        <w:numPr>
          <w:ilvl w:val="0"/>
          <w:numId w:val="2"/>
        </w:numPr>
        <w:spacing w:after="70"/>
      </w:pPr>
      <w:r>
        <w:rPr>
          <w:rFonts w:ascii="Arial" w:cs="Arial" w:eastAsia="Arial" w:hAnsi="Arial"/>
          <w:color w:val="1A1A1A"/>
          <w:sz w:val="22"/>
          <w:szCs w:val="22"/>
        </w:rPr>
        <w:t xml:space="preserve">Ô Email — validate định dạng email.</w:t>
      </w:r>
    </w:p>
    <w:p>
      <w:pPr>
        <w:pStyle w:val="ListParagraph"/>
        <w:numPr>
          <w:ilvl w:val="0"/>
          <w:numId w:val="2"/>
        </w:numPr>
        <w:spacing w:after="70"/>
      </w:pPr>
      <w:r>
        <w:rPr>
          <w:rFonts w:ascii="Arial" w:cs="Arial" w:eastAsia="Arial" w:hAnsi="Arial"/>
          <w:color w:val="1A1A1A"/>
          <w:sz w:val="22"/>
          <w:szCs w:val="22"/>
        </w:rPr>
        <w:t xml:space="preserve">Ô Mật khẩu — có nút hiện/ẩn.</w:t>
      </w:r>
    </w:p>
    <w:p>
      <w:pPr>
        <w:pStyle w:val="ListParagraph"/>
        <w:numPr>
          <w:ilvl w:val="0"/>
          <w:numId w:val="2"/>
        </w:numPr>
        <w:spacing w:after="70"/>
      </w:pPr>
      <w:r>
        <w:rPr>
          <w:rFonts w:ascii="Arial" w:cs="Arial" w:eastAsia="Arial" w:hAnsi="Arial"/>
          <w:color w:val="1A1A1A"/>
          <w:sz w:val="22"/>
          <w:szCs w:val="22"/>
        </w:rPr>
        <w:t xml:space="preserve">Checkbox 'Ghi nhớ đăng nhập' — lưu refresh token 7 ngày.</w:t>
      </w:r>
    </w:p>
    <w:p>
      <w:pPr>
        <w:pStyle w:val="ListParagraph"/>
        <w:numPr>
          <w:ilvl w:val="0"/>
          <w:numId w:val="2"/>
        </w:numPr>
        <w:spacing w:after="70"/>
      </w:pPr>
      <w:r>
        <w:rPr>
          <w:rFonts w:ascii="Arial" w:cs="Arial" w:eastAsia="Arial" w:hAnsi="Arial"/>
          <w:color w:val="1A1A1A"/>
          <w:sz w:val="22"/>
          <w:szCs w:val="22"/>
        </w:rPr>
        <w:t xml:space="preserve">Nút 'Đăng nhập' — submit form.</w:t>
      </w:r>
    </w:p>
    <w:p>
      <w:pPr>
        <w:pStyle w:val="ListParagraph"/>
        <w:numPr>
          <w:ilvl w:val="0"/>
          <w:numId w:val="2"/>
        </w:numPr>
        <w:spacing w:after="70"/>
      </w:pPr>
      <w:r>
        <w:rPr>
          <w:rFonts w:ascii="Arial" w:cs="Arial" w:eastAsia="Arial" w:hAnsi="Arial"/>
          <w:color w:val="1A1A1A"/>
          <w:sz w:val="22"/>
          <w:szCs w:val="22"/>
        </w:rPr>
        <w:t xml:space="preserve">Liên kết 'Quên mật khẩu?' — dẫn đến /admin/forgot-password.</w:t>
      </w:r>
    </w:p>
    <w:p>
      <w:pPr>
        <w:pStyle w:val="ListParagraph"/>
        <w:numPr>
          <w:ilvl w:val="0"/>
          <w:numId w:val="2"/>
        </w:numPr>
        <w:spacing w:after="70"/>
      </w:pPr>
      <w:r>
        <w:rPr>
          <w:rFonts w:ascii="Arial" w:cs="Arial" w:eastAsia="Arial" w:hAnsi="Arial"/>
          <w:color w:val="1A1A1A"/>
          <w:sz w:val="22"/>
          <w:szCs w:val="22"/>
        </w:rPr>
        <w:t xml:space="preserve">Liên kết 'Quay về trang chủ' ở góc trên trái.</w:t>
      </w:r>
    </w:p>
    <w:p>
      <w:pPr>
        <w:spacing w:after="80"/>
      </w:pPr>
      <w:r>
        <w:rPr>
          <w:sz w:val="20"/>
          <w:szCs w:val="20"/>
        </w:rPr>
        <w:t xml:space="preserve"/>
      </w:r>
    </w:p>
    <w:p>
      <w:pPr>
        <w:pStyle w:val="Heading3"/>
        <w:spacing w:after="80" w:before="200"/>
      </w:pPr>
      <w:r>
        <w:rPr>
          <w:rFonts w:ascii="Arial" w:cs="Arial" w:eastAsia="Arial" w:hAnsi="Arial"/>
          <w:b/>
          <w:bCs/>
          <w:color w:val="1D4ED8"/>
          <w:sz w:val="24"/>
          <w:szCs w:val="24"/>
        </w:rPr>
        <w:t xml:space="preserve">3.1.3. Xử lý sau đăng nhập</w:t>
      </w:r>
    </w:p>
    <w:p>
      <w:pPr>
        <w:pStyle w:val="ListParagraph"/>
        <w:numPr>
          <w:ilvl w:val="0"/>
          <w:numId w:val="2"/>
        </w:numPr>
        <w:spacing w:after="70"/>
      </w:pPr>
      <w:r>
        <w:rPr>
          <w:rFonts w:ascii="Arial" w:cs="Arial" w:eastAsia="Arial" w:hAnsi="Arial"/>
          <w:color w:val="1A1A1A"/>
          <w:sz w:val="22"/>
          <w:szCs w:val="22"/>
        </w:rPr>
        <w:t xml:space="preserve">Xác thực JWT — backend trả access token (1h) + refresh token (7 ngày).</w:t>
      </w:r>
    </w:p>
    <w:p>
      <w:pPr>
        <w:pStyle w:val="ListParagraph"/>
        <w:numPr>
          <w:ilvl w:val="0"/>
          <w:numId w:val="2"/>
        </w:numPr>
        <w:spacing w:after="70"/>
      </w:pPr>
      <w:r>
        <w:rPr>
          <w:rFonts w:ascii="Arial" w:cs="Arial" w:eastAsia="Arial" w:hAnsi="Arial"/>
          <w:color w:val="1A1A1A"/>
          <w:sz w:val="22"/>
          <w:szCs w:val="22"/>
        </w:rPr>
        <w:t xml:space="preserve">role = admin → chuyển đến /admin/dashboard (Dashboard Admin).</w:t>
      </w:r>
    </w:p>
    <w:p>
      <w:pPr>
        <w:pStyle w:val="ListParagraph"/>
        <w:numPr>
          <w:ilvl w:val="0"/>
          <w:numId w:val="2"/>
        </w:numPr>
        <w:spacing w:after="70"/>
      </w:pPr>
      <w:r>
        <w:rPr>
          <w:rFonts w:ascii="Arial" w:cs="Arial" w:eastAsia="Arial" w:hAnsi="Arial"/>
          <w:color w:val="1A1A1A"/>
          <w:sz w:val="22"/>
          <w:szCs w:val="22"/>
        </w:rPr>
        <w:t xml:space="preserve">role = homeroom → chuyển đến /admin/homeroom/dashboard (Dashboard GVCN).</w:t>
      </w:r>
    </w:p>
    <w:p>
      <w:pPr>
        <w:pStyle w:val="ListParagraph"/>
        <w:numPr>
          <w:ilvl w:val="0"/>
          <w:numId w:val="2"/>
        </w:numPr>
        <w:spacing w:after="70"/>
      </w:pPr>
      <w:r>
        <w:rPr>
          <w:rFonts w:ascii="Arial" w:cs="Arial" w:eastAsia="Arial" w:hAnsi="Arial"/>
          <w:color w:val="1A1A1A"/>
          <w:sz w:val="22"/>
          <w:szCs w:val="22"/>
        </w:rPr>
        <w:t xml:space="preserve">role = subject → chuyển đến /admin/subject/dashboard (Dashboard GVBM).</w:t>
      </w:r>
    </w:p>
    <w:p>
      <w:pPr>
        <w:pStyle w:val="ListParagraph"/>
        <w:numPr>
          <w:ilvl w:val="0"/>
          <w:numId w:val="2"/>
        </w:numPr>
        <w:spacing w:after="70"/>
      </w:pPr>
      <w:r>
        <w:rPr>
          <w:rFonts w:ascii="Arial" w:cs="Arial" w:eastAsia="Arial" w:hAnsi="Arial"/>
          <w:color w:val="1A1A1A"/>
          <w:sz w:val="22"/>
          <w:szCs w:val="22"/>
        </w:rPr>
        <w:t xml:space="preserve">GV vừa homeroom vừa subject → chuyển đến dashboard tổng hợp hiển thị cả 2 nhóm menu.</w:t>
      </w:r>
    </w:p>
    <w:p>
      <w:pPr>
        <w:spacing w:after="80"/>
      </w:pPr>
      <w:r>
        <w:rPr>
          <w:sz w:val="20"/>
          <w:szCs w:val="20"/>
        </w:rPr>
        <w:t xml:space="preserve"/>
      </w:r>
    </w:p>
    <w:p>
      <w:pPr>
        <w:pStyle w:val="Heading3"/>
        <w:spacing w:after="80" w:before="200"/>
      </w:pPr>
      <w:r>
        <w:rPr>
          <w:rFonts w:ascii="Arial" w:cs="Arial" w:eastAsia="Arial" w:hAnsi="Arial"/>
          <w:b/>
          <w:bCs/>
          <w:color w:val="1D4ED8"/>
          <w:sz w:val="24"/>
          <w:szCs w:val="24"/>
        </w:rPr>
        <w:t xml:space="preserve">3.1.4. Xử lý lỗi &amp; bảo mật</w:t>
      </w:r>
    </w:p>
    <w:p>
      <w:pPr>
        <w:pStyle w:val="ListParagraph"/>
        <w:numPr>
          <w:ilvl w:val="0"/>
          <w:numId w:val="2"/>
        </w:numPr>
        <w:spacing w:after="70"/>
      </w:pPr>
      <w:r>
        <w:rPr>
          <w:rFonts w:ascii="Arial" w:cs="Arial" w:eastAsia="Arial" w:hAnsi="Arial"/>
          <w:color w:val="1A1A1A"/>
          <w:sz w:val="22"/>
          <w:szCs w:val="22"/>
        </w:rPr>
        <w:t xml:space="preserve">Sai thông tin → thông báo lỗi đỏ ngay dưới form, không reload trang.</w:t>
      </w:r>
    </w:p>
    <w:p>
      <w:pPr>
        <w:pStyle w:val="ListParagraph"/>
        <w:numPr>
          <w:ilvl w:val="0"/>
          <w:numId w:val="2"/>
        </w:numPr>
        <w:spacing w:after="70"/>
      </w:pPr>
      <w:r>
        <w:rPr>
          <w:rFonts w:ascii="Arial" w:cs="Arial" w:eastAsia="Arial" w:hAnsi="Arial"/>
          <w:color w:val="1A1A1A"/>
          <w:sz w:val="22"/>
          <w:szCs w:val="22"/>
        </w:rPr>
        <w:t xml:space="preserve">Sai 5 lần liên tiếp → khóa form 10 phút, hiển thị đồng hồ đếm ngược.</w:t>
      </w:r>
    </w:p>
    <w:p>
      <w:pPr>
        <w:pStyle w:val="ListParagraph"/>
        <w:numPr>
          <w:ilvl w:val="0"/>
          <w:numId w:val="2"/>
        </w:numPr>
        <w:spacing w:after="70"/>
      </w:pPr>
      <w:r>
        <w:rPr>
          <w:rFonts w:ascii="Arial" w:cs="Arial" w:eastAsia="Arial" w:hAnsi="Arial"/>
          <w:color w:val="1A1A1A"/>
          <w:sz w:val="22"/>
          <w:szCs w:val="22"/>
        </w:rPr>
        <w:t xml:space="preserve">Tài khoản bị vô hiệu hóa → thông báo 'Tài khoản đã bị vô hiệu hóa — liên hệ Admin'.</w:t>
      </w:r>
    </w:p>
    <w:p>
      <w:pPr>
        <w:pStyle w:val="ListParagraph"/>
        <w:numPr>
          <w:ilvl w:val="0"/>
          <w:numId w:val="2"/>
        </w:numPr>
        <w:spacing w:after="70"/>
      </w:pPr>
      <w:r>
        <w:rPr>
          <w:rFonts w:ascii="Arial" w:cs="Arial" w:eastAsia="Arial" w:hAnsi="Arial"/>
          <w:color w:val="1A1A1A"/>
          <w:sz w:val="22"/>
          <w:szCs w:val="22"/>
        </w:rPr>
        <w:t xml:space="preserve">Rate limiting: 20 request/phút/IP cho endpoint đăng nhập.</w:t>
      </w:r>
    </w:p>
    <w:p>
      <w:pPr>
        <w:spacing w:after="80"/>
      </w:pPr>
      <w:r>
        <w:rPr>
          <w:sz w:val="20"/>
          <w:szCs w:val="20"/>
        </w:rPr>
        <w:t xml:space="preserve"/>
      </w:r>
    </w:p>
    <w:p>
      <w:pPr>
        <w:pStyle w:val="Heading2"/>
        <w:spacing w:after="120" w:before="280"/>
      </w:pPr>
      <w:r>
        <w:rPr>
          <w:rFonts w:ascii="Arial" w:cs="Arial" w:eastAsia="Arial" w:hAnsi="Arial"/>
          <w:b/>
          <w:bCs/>
          <w:color w:val="2E75B6"/>
          <w:sz w:val="28"/>
          <w:szCs w:val="28"/>
        </w:rPr>
        <w:t xml:space="preserve">3.2. Đăng nhập Family Portal (/family/login)</w:t>
      </w:r>
    </w:p>
    <w:p>
      <w:pPr>
        <w:pStyle w:val="Heading3"/>
        <w:spacing w:after="80" w:before="200"/>
      </w:pPr>
      <w:r>
        <w:rPr>
          <w:rFonts w:ascii="Arial" w:cs="Arial" w:eastAsia="Arial" w:hAnsi="Arial"/>
          <w:b/>
          <w:bCs/>
          <w:color w:val="1D4ED8"/>
          <w:sz w:val="24"/>
          <w:szCs w:val="24"/>
        </w:rPr>
        <w:t xml:space="preserve">3.2.1. Giao diện</w:t>
      </w:r>
    </w:p>
    <w:p>
      <w:pPr>
        <w:pStyle w:val="ListParagraph"/>
        <w:numPr>
          <w:ilvl w:val="0"/>
          <w:numId w:val="2"/>
        </w:numPr>
        <w:spacing w:after="70"/>
      </w:pPr>
      <w:r>
        <w:rPr>
          <w:rFonts w:ascii="Arial" w:cs="Arial" w:eastAsia="Arial" w:hAnsi="Arial"/>
          <w:color w:val="1A1A1A"/>
          <w:sz w:val="22"/>
          <w:szCs w:val="22"/>
        </w:rPr>
        <w:t xml:space="preserve">Bố cục 1 cột căn giữa — ưu tiên mobile, không chia đôi.</w:t>
      </w:r>
    </w:p>
    <w:p>
      <w:pPr>
        <w:pStyle w:val="ListParagraph"/>
        <w:numPr>
          <w:ilvl w:val="0"/>
          <w:numId w:val="2"/>
        </w:numPr>
        <w:spacing w:after="70"/>
      </w:pPr>
      <w:r>
        <w:rPr>
          <w:rFonts w:ascii="Arial" w:cs="Arial" w:eastAsia="Arial" w:hAnsi="Arial"/>
          <w:color w:val="1A1A1A"/>
          <w:sz w:val="22"/>
          <w:szCs w:val="22"/>
        </w:rPr>
        <w:t xml:space="preserve">Nền trắng hoặc xanh nhạt, nhẹ nhàng hơn Management Portal.</w:t>
      </w:r>
    </w:p>
    <w:p>
      <w:pPr>
        <w:pStyle w:val="ListParagraph"/>
        <w:numPr>
          <w:ilvl w:val="0"/>
          <w:numId w:val="2"/>
        </w:numPr>
        <w:spacing w:after="70"/>
      </w:pPr>
      <w:r>
        <w:rPr>
          <w:rFonts w:ascii="Arial" w:cs="Arial" w:eastAsia="Arial" w:hAnsi="Arial"/>
          <w:color w:val="1A1A1A"/>
          <w:sz w:val="22"/>
          <w:szCs w:val="22"/>
        </w:rPr>
        <w:t xml:space="preserve">Nhãn 'Tra cứu thông tin học tập — Học sinh &amp; Phụ huynh'.</w:t>
      </w:r>
    </w:p>
    <w:p>
      <w:pPr>
        <w:pStyle w:val="ListParagraph"/>
        <w:numPr>
          <w:ilvl w:val="0"/>
          <w:numId w:val="2"/>
        </w:numPr>
        <w:spacing w:after="70"/>
      </w:pPr>
      <w:r>
        <w:rPr>
          <w:rFonts w:ascii="Arial" w:cs="Arial" w:eastAsia="Arial" w:hAnsi="Arial"/>
          <w:color w:val="1A1A1A"/>
          <w:sz w:val="22"/>
          <w:szCs w:val="22"/>
        </w:rPr>
        <w:t xml:space="preserve">Dòng ghi chú nhỏ: 'Chưa có tài khoản? Liên hệ giáo viên chủ nhiệm để được cấp.'</w:t>
      </w:r>
    </w:p>
    <w:p>
      <w:pPr>
        <w:spacing w:after="80"/>
      </w:pPr>
      <w:r>
        <w:rPr>
          <w:sz w:val="20"/>
          <w:szCs w:val="20"/>
        </w:rPr>
        <w:t xml:space="preserve"/>
      </w:r>
    </w:p>
    <w:p>
      <w:pPr>
        <w:pStyle w:val="Heading3"/>
        <w:spacing w:after="80" w:before="200"/>
      </w:pPr>
      <w:r>
        <w:rPr>
          <w:rFonts w:ascii="Arial" w:cs="Arial" w:eastAsia="Arial" w:hAnsi="Arial"/>
          <w:b/>
          <w:bCs/>
          <w:color w:val="1D4ED8"/>
          <w:sz w:val="24"/>
          <w:szCs w:val="24"/>
        </w:rPr>
        <w:t xml:space="preserve">3.2.2. Form đăng nhập</w:t>
      </w:r>
    </w:p>
    <w:p>
      <w:pPr>
        <w:pStyle w:val="ListParagraph"/>
        <w:numPr>
          <w:ilvl w:val="0"/>
          <w:numId w:val="2"/>
        </w:numPr>
        <w:spacing w:after="70"/>
      </w:pPr>
      <w:r>
        <w:rPr>
          <w:rFonts w:ascii="Arial" w:cs="Arial" w:eastAsia="Arial" w:hAnsi="Arial"/>
          <w:color w:val="1A1A1A"/>
          <w:sz w:val="22"/>
          <w:szCs w:val="22"/>
        </w:rPr>
        <w:t xml:space="preserve">Ô Email + Ô Mật khẩu + Checkbox ghi nhớ + Nút đăng nhập + Link quên mật khẩu.</w:t>
      </w:r>
    </w:p>
    <w:p>
      <w:pPr>
        <w:pStyle w:val="ListParagraph"/>
        <w:numPr>
          <w:ilvl w:val="0"/>
          <w:numId w:val="2"/>
        </w:numPr>
        <w:spacing w:after="70"/>
      </w:pPr>
      <w:r>
        <w:rPr>
          <w:rFonts w:ascii="Arial" w:cs="Arial" w:eastAsia="Arial" w:hAnsi="Arial"/>
          <w:color w:val="1A1A1A"/>
          <w:sz w:val="22"/>
          <w:szCs w:val="22"/>
        </w:rPr>
        <w:t xml:space="preserve">Tương tự Management Portal nhưng màu nút khác tông (xanh lá hoặc xanh dương nhạt).</w:t>
      </w:r>
    </w:p>
    <w:p>
      <w:pPr>
        <w:spacing w:after="80"/>
      </w:pPr>
      <w:r>
        <w:rPr>
          <w:sz w:val="20"/>
          <w:szCs w:val="20"/>
        </w:rPr>
        <w:t xml:space="preserve"/>
      </w:r>
    </w:p>
    <w:p>
      <w:pPr>
        <w:pStyle w:val="Heading3"/>
        <w:spacing w:after="80" w:before="200"/>
      </w:pPr>
      <w:r>
        <w:rPr>
          <w:rFonts w:ascii="Arial" w:cs="Arial" w:eastAsia="Arial" w:hAnsi="Arial"/>
          <w:b/>
          <w:bCs/>
          <w:color w:val="1D4ED8"/>
          <w:sz w:val="24"/>
          <w:szCs w:val="24"/>
        </w:rPr>
        <w:t xml:space="preserve">3.2.3. Xử lý sau đăng nhập</w:t>
      </w:r>
    </w:p>
    <w:p>
      <w:pPr>
        <w:pStyle w:val="ListParagraph"/>
        <w:numPr>
          <w:ilvl w:val="0"/>
          <w:numId w:val="2"/>
        </w:numPr>
        <w:spacing w:after="70"/>
      </w:pPr>
      <w:r>
        <w:rPr>
          <w:rFonts w:ascii="Arial" w:cs="Arial" w:eastAsia="Arial" w:hAnsi="Arial"/>
          <w:color w:val="1A1A1A"/>
          <w:sz w:val="22"/>
          <w:szCs w:val="22"/>
        </w:rPr>
        <w:t xml:space="preserve">role = student → vào thẳng Dashboard Học sinh.</w:t>
      </w:r>
    </w:p>
    <w:p>
      <w:pPr>
        <w:pStyle w:val="ListParagraph"/>
        <w:numPr>
          <w:ilvl w:val="0"/>
          <w:numId w:val="2"/>
        </w:numPr>
        <w:spacing w:after="70"/>
      </w:pPr>
      <w:r>
        <w:rPr>
          <w:rFonts w:ascii="Arial" w:cs="Arial" w:eastAsia="Arial" w:hAnsi="Arial"/>
          <w:color w:val="1A1A1A"/>
          <w:sz w:val="22"/>
          <w:szCs w:val="22"/>
        </w:rPr>
        <w:t xml:space="preserve">role = parent, 1 con → vào thẳng Dashboard con đó.</w:t>
      </w:r>
    </w:p>
    <w:p>
      <w:pPr>
        <w:pStyle w:val="ListParagraph"/>
        <w:numPr>
          <w:ilvl w:val="0"/>
          <w:numId w:val="2"/>
        </w:numPr>
        <w:spacing w:after="70"/>
      </w:pPr>
      <w:r>
        <w:rPr>
          <w:rFonts w:ascii="Arial" w:cs="Arial" w:eastAsia="Arial" w:hAnsi="Arial"/>
          <w:color w:val="1A1A1A"/>
          <w:sz w:val="22"/>
          <w:szCs w:val="22"/>
        </w:rPr>
        <w:t xml:space="preserve">role = parent, nhiều con → hiện màn hình chọn con (danh sách ảnh + tên), nhấn chọn mới vào dashboard.</w:t>
      </w:r>
    </w:p>
    <w:p>
      <w:pPr>
        <w:spacing w:after="80"/>
      </w:pPr>
      <w:r>
        <w:rPr>
          <w:sz w:val="20"/>
          <w:szCs w:val="20"/>
        </w:rPr>
        <w:t xml:space="preserve"/>
      </w:r>
    </w:p>
    <w:p>
      <w:pPr>
        <w:pStyle w:val="Heading2"/>
        <w:spacing w:after="120" w:before="280"/>
      </w:pPr>
      <w:r>
        <w:rPr>
          <w:rFonts w:ascii="Arial" w:cs="Arial" w:eastAsia="Arial" w:hAnsi="Arial"/>
          <w:b/>
          <w:bCs/>
          <w:color w:val="2E75B6"/>
          <w:sz w:val="28"/>
          <w:szCs w:val="28"/>
        </w:rPr>
        <w:t xml:space="preserve">3.3. Quên mật khẩu</w:t>
      </w:r>
    </w:p>
    <w:p>
      <w:pPr>
        <w:pStyle w:val="ListParagraph"/>
        <w:numPr>
          <w:ilvl w:val="0"/>
          <w:numId w:val="2"/>
        </w:numPr>
        <w:spacing w:after="70"/>
      </w:pPr>
      <w:r>
        <w:rPr>
          <w:rFonts w:ascii="Arial" w:cs="Arial" w:eastAsia="Arial" w:hAnsi="Arial"/>
          <w:color w:val="1A1A1A"/>
          <w:sz w:val="22"/>
          <w:szCs w:val="22"/>
        </w:rPr>
        <w:t xml:space="preserve">Nhập email → hệ thống gửi link đặt lại qua email (hiệu lực 30 phút, dùng 1 lần).</w:t>
      </w:r>
    </w:p>
    <w:p>
      <w:pPr>
        <w:pStyle w:val="ListParagraph"/>
        <w:numPr>
          <w:ilvl w:val="0"/>
          <w:numId w:val="2"/>
        </w:numPr>
        <w:spacing w:after="70"/>
      </w:pPr>
      <w:r>
        <w:rPr>
          <w:rFonts w:ascii="Arial" w:cs="Arial" w:eastAsia="Arial" w:hAnsi="Arial"/>
          <w:color w:val="1A1A1A"/>
          <w:sz w:val="22"/>
          <w:szCs w:val="22"/>
        </w:rPr>
        <w:t xml:space="preserve">Trang đặt lại: nhập mật khẩu mới + xác nhận mật khẩu mới.</w:t>
      </w:r>
    </w:p>
    <w:p>
      <w:pPr>
        <w:pStyle w:val="ListParagraph"/>
        <w:numPr>
          <w:ilvl w:val="0"/>
          <w:numId w:val="2"/>
        </w:numPr>
        <w:spacing w:after="70"/>
      </w:pPr>
      <w:r>
        <w:rPr>
          <w:rFonts w:ascii="Arial" w:cs="Arial" w:eastAsia="Arial" w:hAnsi="Arial"/>
          <w:color w:val="1A1A1A"/>
          <w:sz w:val="22"/>
          <w:szCs w:val="22"/>
        </w:rPr>
        <w:t xml:space="preserve">Sau đặt lại thành công → toàn bộ phiên cũ bị thu hồi → chuyển về trang đăng nhập.</w:t>
      </w:r>
    </w:p>
    <w:p>
      <w:r>
        <w:br w:type="page"/>
      </w:r>
    </w:p>
    <w:p>
      <w:pPr>
        <w:pStyle w:val="Heading1"/>
        <w:pBdr>
          <w:bottom w:val="single" w:color="2E75B6" w:sz="6" w:space="6"/>
        </w:pBdr>
        <w:spacing w:after="160" w:before="360"/>
      </w:pPr>
      <w:r>
        <w:rPr>
          <w:rFonts w:ascii="Arial" w:cs="Arial" w:eastAsia="Arial" w:hAnsi="Arial"/>
          <w:b/>
          <w:bCs/>
          <w:color w:val="1A56A0"/>
          <w:sz w:val="32"/>
          <w:szCs w:val="32"/>
        </w:rPr>
        <w:t xml:space="preserve">4. Management Portal — Cấu trúc &amp; Giao diện</w:t>
      </w:r>
    </w:p>
    <w:p>
      <w:pPr>
        <w:pStyle w:val="Heading2"/>
        <w:spacing w:after="120" w:before="280"/>
      </w:pPr>
      <w:r>
        <w:rPr>
          <w:rFonts w:ascii="Arial" w:cs="Arial" w:eastAsia="Arial" w:hAnsi="Arial"/>
          <w:b/>
          <w:bCs/>
          <w:color w:val="2E75B6"/>
          <w:sz w:val="28"/>
          <w:szCs w:val="28"/>
        </w:rPr>
        <w:t xml:space="preserve">4.1. Layout chung</w:t>
      </w:r>
    </w:p>
    <w:p>
      <w:pPr>
        <w:spacing w:after="100"/>
      </w:pPr>
      <w:r>
        <w:rPr>
          <w:rFonts w:ascii="Arial" w:cs="Arial" w:eastAsia="Arial" w:hAnsi="Arial"/>
          <w:color w:val="1A1A1A"/>
          <w:sz w:val="22"/>
          <w:szCs w:val="22"/>
        </w:rPr>
        <w:t xml:space="preserve">Clone theo VnEdu: thanh menu ngang theo nhóm chức năng, không dùng sidebar dọc. Header cố định, menu ngang bên dưới, vùng nội dung chiếm phần còn lại.</w:t>
      </w:r>
    </w:p>
    <w:p>
      <w:pPr>
        <w:spacing w:after="80"/>
      </w:pPr>
      <w:r>
        <w:rPr>
          <w:sz w:val="20"/>
          <w:szCs w:val="20"/>
        </w:rPr>
        <w:t xml:space="preserve"/>
      </w:r>
    </w:p>
    <w:p>
      <w:pPr>
        <w:pStyle w:val="Heading3"/>
        <w:spacing w:after="80" w:before="200"/>
      </w:pPr>
      <w:r>
        <w:rPr>
          <w:rFonts w:ascii="Arial" w:cs="Arial" w:eastAsia="Arial" w:hAnsi="Arial"/>
          <w:b/>
          <w:bCs/>
          <w:color w:val="1D4ED8"/>
          <w:sz w:val="24"/>
          <w:szCs w:val="24"/>
        </w:rPr>
        <w:t xml:space="preserve">4.1.1. Header</w:t>
      </w:r>
    </w:p>
    <w:p>
      <w:pPr>
        <w:pStyle w:val="ListParagraph"/>
        <w:numPr>
          <w:ilvl w:val="0"/>
          <w:numId w:val="2"/>
        </w:numPr>
        <w:spacing w:after="70"/>
      </w:pPr>
      <w:r>
        <w:rPr>
          <w:rFonts w:ascii="Arial" w:cs="Arial" w:eastAsia="Arial" w:hAnsi="Arial"/>
          <w:color w:val="1A1A1A"/>
          <w:sz w:val="22"/>
          <w:szCs w:val="22"/>
        </w:rPr>
        <w:t xml:space="preserve">Logo trường + tên trường bên trái.</w:t>
      </w:r>
    </w:p>
    <w:p>
      <w:pPr>
        <w:pStyle w:val="ListParagraph"/>
        <w:numPr>
          <w:ilvl w:val="0"/>
          <w:numId w:val="2"/>
        </w:numPr>
        <w:spacing w:after="70"/>
      </w:pPr>
      <w:r>
        <w:rPr>
          <w:rFonts w:ascii="Arial" w:cs="Arial" w:eastAsia="Arial" w:hAnsi="Arial"/>
          <w:color w:val="1A1A1A"/>
          <w:sz w:val="22"/>
          <w:szCs w:val="22"/>
        </w:rPr>
        <w:t xml:space="preserve">Năm học đang chọn (dropdown chuyển năm học) ở giữa.</w:t>
      </w:r>
    </w:p>
    <w:p>
      <w:pPr>
        <w:pStyle w:val="ListParagraph"/>
        <w:numPr>
          <w:ilvl w:val="0"/>
          <w:numId w:val="2"/>
        </w:numPr>
        <w:spacing w:after="70"/>
      </w:pPr>
      <w:r>
        <w:rPr>
          <w:rFonts w:ascii="Arial" w:cs="Arial" w:eastAsia="Arial" w:hAnsi="Arial"/>
          <w:color w:val="1A1A1A"/>
          <w:sz w:val="22"/>
          <w:szCs w:val="22"/>
        </w:rPr>
        <w:t xml:space="preserve">Góc phải: ảnh đại diện + tên + role + chuông thông báo + nút đăng xuất.</w:t>
      </w:r>
    </w:p>
    <w:p>
      <w:pPr>
        <w:spacing w:after="80"/>
      </w:pPr>
      <w:r>
        <w:rPr>
          <w:sz w:val="20"/>
          <w:szCs w:val="20"/>
        </w:rPr>
        <w:t xml:space="preserve"/>
      </w:r>
    </w:p>
    <w:p>
      <w:pPr>
        <w:pStyle w:val="Heading3"/>
        <w:spacing w:after="80" w:before="200"/>
      </w:pPr>
      <w:r>
        <w:rPr>
          <w:rFonts w:ascii="Arial" w:cs="Arial" w:eastAsia="Arial" w:hAnsi="Arial"/>
          <w:b/>
          <w:bCs/>
          <w:color w:val="1D4ED8"/>
          <w:sz w:val="24"/>
          <w:szCs w:val="24"/>
        </w:rPr>
        <w:t xml:space="preserve">4.1.2. Thanh menu ngang — theo nhóm VnEdu</w:t>
      </w:r>
    </w:p>
    <w:p>
      <w:pPr>
        <w:pStyle w:val="ListParagraph"/>
        <w:numPr>
          <w:ilvl w:val="0"/>
          <w:numId w:val="2"/>
        </w:numPr>
        <w:spacing w:after="70"/>
      </w:pPr>
      <w:r>
        <w:rPr>
          <w:rFonts w:ascii="Arial" w:cs="Arial" w:eastAsia="Arial" w:hAnsi="Arial"/>
          <w:color w:val="1A1A1A"/>
          <w:sz w:val="22"/>
          <w:szCs w:val="22"/>
        </w:rPr>
        <w:t xml:space="preserve">Quản lý học sinh</w:t>
      </w:r>
    </w:p>
    <w:p>
      <w:pPr>
        <w:pStyle w:val="ListParagraph"/>
        <w:numPr>
          <w:ilvl w:val="0"/>
          <w:numId w:val="2"/>
        </w:numPr>
        <w:spacing w:after="70"/>
      </w:pPr>
      <w:r>
        <w:rPr>
          <w:rFonts w:ascii="Arial" w:cs="Arial" w:eastAsia="Arial" w:hAnsi="Arial"/>
          <w:color w:val="1A1A1A"/>
          <w:sz w:val="22"/>
          <w:szCs w:val="22"/>
        </w:rPr>
        <w:t xml:space="preserve">Quản lý học tập</w:t>
      </w:r>
    </w:p>
    <w:p>
      <w:pPr>
        <w:pStyle w:val="ListParagraph"/>
        <w:numPr>
          <w:ilvl w:val="0"/>
          <w:numId w:val="2"/>
        </w:numPr>
        <w:spacing w:after="70"/>
      </w:pPr>
      <w:r>
        <w:rPr>
          <w:rFonts w:ascii="Arial" w:cs="Arial" w:eastAsia="Arial" w:hAnsi="Arial"/>
          <w:color w:val="1A1A1A"/>
          <w:sz w:val="22"/>
          <w:szCs w:val="22"/>
        </w:rPr>
        <w:t xml:space="preserve">Quản lý nề nếp</w:t>
      </w:r>
    </w:p>
    <w:p>
      <w:pPr>
        <w:pStyle w:val="ListParagraph"/>
        <w:numPr>
          <w:ilvl w:val="0"/>
          <w:numId w:val="2"/>
        </w:numPr>
        <w:spacing w:after="70"/>
      </w:pPr>
      <w:r>
        <w:rPr>
          <w:rFonts w:ascii="Arial" w:cs="Arial" w:eastAsia="Arial" w:hAnsi="Arial"/>
          <w:color w:val="1A1A1A"/>
          <w:sz w:val="22"/>
          <w:szCs w:val="22"/>
        </w:rPr>
        <w:t xml:space="preserve">Quản lý tài chính</w:t>
      </w:r>
    </w:p>
    <w:p>
      <w:pPr>
        <w:pStyle w:val="ListParagraph"/>
        <w:numPr>
          <w:ilvl w:val="0"/>
          <w:numId w:val="2"/>
        </w:numPr>
        <w:spacing w:after="70"/>
      </w:pPr>
      <w:r>
        <w:rPr>
          <w:rFonts w:ascii="Arial" w:cs="Arial" w:eastAsia="Arial" w:hAnsi="Arial"/>
          <w:color w:val="1A1A1A"/>
          <w:sz w:val="22"/>
          <w:szCs w:val="22"/>
        </w:rPr>
        <w:t xml:space="preserve">Bảng tin</w:t>
      </w:r>
    </w:p>
    <w:p>
      <w:pPr>
        <w:pStyle w:val="ListParagraph"/>
        <w:numPr>
          <w:ilvl w:val="0"/>
          <w:numId w:val="2"/>
        </w:numPr>
        <w:spacing w:after="70"/>
      </w:pPr>
      <w:r>
        <w:rPr>
          <w:rFonts w:ascii="Arial" w:cs="Arial" w:eastAsia="Arial" w:hAnsi="Arial"/>
          <w:color w:val="1A1A1A"/>
          <w:sz w:val="22"/>
          <w:szCs w:val="22"/>
        </w:rPr>
        <w:t xml:space="preserve">Quản trị hệ thống (chỉ Admin)</w:t>
      </w:r>
    </w:p>
    <w:p>
      <w:pPr>
        <w:spacing w:after="100"/>
      </w:pPr>
      <w:r>
        <w:rPr>
          <w:rFonts w:ascii="Arial" w:cs="Arial" w:eastAsia="Arial" w:hAnsi="Arial"/>
          <w:color w:val="1A1A1A"/>
          <w:sz w:val="22"/>
          <w:szCs w:val="22"/>
        </w:rPr>
        <w:t xml:space="preserve">Mỗi nhóm hover/click → dropdown hiện danh sách chức năng con.</w:t>
      </w:r>
    </w:p>
    <w:p>
      <w:pPr>
        <w:spacing w:after="80"/>
      </w:pPr>
      <w:r>
        <w:rPr>
          <w:sz w:val="20"/>
          <w:szCs w:val="20"/>
        </w:rPr>
        <w:t xml:space="preserve"/>
      </w:r>
    </w:p>
    <w:p>
      <w:pPr>
        <w:pStyle w:val="Heading3"/>
        <w:spacing w:after="80" w:before="200"/>
      </w:pPr>
      <w:r>
        <w:rPr>
          <w:rFonts w:ascii="Arial" w:cs="Arial" w:eastAsia="Arial" w:hAnsi="Arial"/>
          <w:b/>
          <w:bCs/>
          <w:color w:val="1D4ED8"/>
          <w:sz w:val="24"/>
          <w:szCs w:val="24"/>
        </w:rPr>
        <w:t xml:space="preserve">4.1.3. Vùng nội dung</w:t>
      </w:r>
    </w:p>
    <w:p>
      <w:pPr>
        <w:pStyle w:val="ListParagraph"/>
        <w:numPr>
          <w:ilvl w:val="0"/>
          <w:numId w:val="2"/>
        </w:numPr>
        <w:spacing w:after="70"/>
      </w:pPr>
      <w:r>
        <w:rPr>
          <w:rFonts w:ascii="Arial" w:cs="Arial" w:eastAsia="Arial" w:hAnsi="Arial"/>
          <w:color w:val="1A1A1A"/>
          <w:sz w:val="22"/>
          <w:szCs w:val="22"/>
        </w:rPr>
        <w:t xml:space="preserve">Breadcrumb trên cùng: Trang chủ &gt; Nhóm &gt; Chức năng.</w:t>
      </w:r>
    </w:p>
    <w:p>
      <w:pPr>
        <w:pStyle w:val="ListParagraph"/>
        <w:numPr>
          <w:ilvl w:val="0"/>
          <w:numId w:val="2"/>
        </w:numPr>
        <w:spacing w:after="70"/>
      </w:pPr>
      <w:r>
        <w:rPr>
          <w:rFonts w:ascii="Arial" w:cs="Arial" w:eastAsia="Arial" w:hAnsi="Arial"/>
          <w:color w:val="1A1A1A"/>
          <w:sz w:val="22"/>
          <w:szCs w:val="22"/>
        </w:rPr>
        <w:t xml:space="preserve">Tiêu đề trang + thanh công cụ (nút Thêm — Sửa — Xóa — Nhập xuất) nằm phía trên bảng dữ liệu — đúng theo VnEdu.</w:t>
      </w:r>
    </w:p>
    <w:p>
      <w:pPr>
        <w:pStyle w:val="ListParagraph"/>
        <w:numPr>
          <w:ilvl w:val="0"/>
          <w:numId w:val="2"/>
        </w:numPr>
        <w:spacing w:after="70"/>
      </w:pPr>
      <w:r>
        <w:rPr>
          <w:rFonts w:ascii="Arial" w:cs="Arial" w:eastAsia="Arial" w:hAnsi="Arial"/>
          <w:color w:val="1A1A1A"/>
          <w:sz w:val="22"/>
          <w:szCs w:val="22"/>
        </w:rPr>
        <w:t xml:space="preserve">Bảng dữ liệu: nền trắng xen kẽ xanh nhạt theo hàng, có phân trang, có tìm kiếm nhanh.</w:t>
      </w:r>
    </w:p>
    <w:p>
      <w:pPr>
        <w:pStyle w:val="ListParagraph"/>
        <w:numPr>
          <w:ilvl w:val="0"/>
          <w:numId w:val="2"/>
        </w:numPr>
        <w:spacing w:after="70"/>
      </w:pPr>
      <w:r>
        <w:rPr>
          <w:rFonts w:ascii="Arial" w:cs="Arial" w:eastAsia="Arial" w:hAnsi="Arial"/>
          <w:color w:val="1A1A1A"/>
          <w:sz w:val="22"/>
          <w:szCs w:val="22"/>
        </w:rPr>
        <w:t xml:space="preserve">Màu chủ đạo: xanh đậm #1565C0 cho header và thanh menu.</w:t>
      </w:r>
    </w:p>
    <w:p>
      <w:pPr>
        <w:spacing w:after="80"/>
      </w:pPr>
      <w:r>
        <w:rPr>
          <w:sz w:val="20"/>
          <w:szCs w:val="20"/>
        </w:rPr>
        <w:t xml:space="preserve"/>
      </w:r>
    </w:p>
    <w:p>
      <w:pPr>
        <w:pStyle w:val="Heading2"/>
        <w:spacing w:after="120" w:before="280"/>
      </w:pPr>
      <w:r>
        <w:rPr>
          <w:rFonts w:ascii="Arial" w:cs="Arial" w:eastAsia="Arial" w:hAnsi="Arial"/>
          <w:b/>
          <w:bCs/>
          <w:color w:val="2E75B6"/>
          <w:sz w:val="28"/>
          <w:szCs w:val="28"/>
        </w:rPr>
        <w:t xml:space="preserve">4.2. Menu theo vai trò</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900"/>
        <w:gridCol w:w="1000"/>
        <w:gridCol w:w="1326"/>
      </w:tblGrid>
      <w:tr>
        <w:trPr>
          <w:tblHeader/>
        </w:trPr>
        <w:tc>
          <w:tcPr>
            <w:tcW w:type="dxa" w:w="2200"/>
            <w:tcBorders>
              <w:top w:val="single" w:color="2E75B6" w:sz="1"/>
              <w:left w:val="single" w:color="2E75B6" w:sz="1"/>
              <w:bottom w:val="single" w:color="2E75B6" w:sz="1"/>
              <w:right w:val="single" w:color="2E75B6" w:sz="1"/>
            </w:tcBorders>
            <w:shd w:fill="1A56A0" w:val="clear"/>
            <w:tcMar>
              <w:top w:type="dxa" w:w="70"/>
              <w:left w:type="dxa" w:w="110"/>
              <w:bottom w:type="dxa" w:w="70"/>
              <w:right w:type="dxa" w:w="110"/>
            </w:tcMar>
            <w:vAlign w:val="center"/>
          </w:tcPr>
          <w:p>
            <w:pPr>
              <w:jc w:val="center"/>
            </w:pPr>
            <w:r>
              <w:rPr>
                <w:rFonts w:ascii="Arial" w:cs="Arial" w:eastAsia="Arial" w:hAnsi="Arial"/>
                <w:b/>
                <w:bCs/>
                <w:color w:val="FFFFFF"/>
                <w:sz w:val="19"/>
                <w:szCs w:val="19"/>
              </w:rPr>
              <w:t xml:space="preserve">Nhóm menu</w:t>
            </w:r>
          </w:p>
        </w:tc>
        <w:tc>
          <w:tcPr>
            <w:tcW w:type="dxa" w:w="2600"/>
            <w:tcBorders>
              <w:top w:val="single" w:color="2E75B6" w:sz="1"/>
              <w:left w:val="single" w:color="2E75B6" w:sz="1"/>
              <w:bottom w:val="single" w:color="2E75B6" w:sz="1"/>
              <w:right w:val="single" w:color="2E75B6" w:sz="1"/>
            </w:tcBorders>
            <w:shd w:fill="1A56A0" w:val="clear"/>
            <w:tcMar>
              <w:top w:type="dxa" w:w="70"/>
              <w:left w:type="dxa" w:w="110"/>
              <w:bottom w:type="dxa" w:w="70"/>
              <w:right w:type="dxa" w:w="110"/>
            </w:tcMar>
            <w:vAlign w:val="center"/>
          </w:tcPr>
          <w:p>
            <w:pPr>
              <w:jc w:val="center"/>
            </w:pPr>
            <w:r>
              <w:rPr>
                <w:rFonts w:ascii="Arial" w:cs="Arial" w:eastAsia="Arial" w:hAnsi="Arial"/>
                <w:b/>
                <w:bCs/>
                <w:color w:val="FFFFFF"/>
                <w:sz w:val="19"/>
                <w:szCs w:val="19"/>
              </w:rPr>
              <w:t xml:space="preserve">Chức năng con</w:t>
            </w:r>
          </w:p>
        </w:tc>
        <w:tc>
          <w:tcPr>
            <w:tcW w:type="dxa" w:w="900"/>
            <w:tcBorders>
              <w:top w:val="single" w:color="2E75B6" w:sz="1"/>
              <w:left w:val="single" w:color="2E75B6" w:sz="1"/>
              <w:bottom w:val="single" w:color="2E75B6" w:sz="1"/>
              <w:right w:val="single" w:color="2E75B6" w:sz="1"/>
            </w:tcBorders>
            <w:shd w:fill="1A56A0" w:val="clear"/>
            <w:tcMar>
              <w:top w:type="dxa" w:w="70"/>
              <w:left w:type="dxa" w:w="110"/>
              <w:bottom w:type="dxa" w:w="70"/>
              <w:right w:type="dxa" w:w="110"/>
            </w:tcMar>
            <w:vAlign w:val="center"/>
          </w:tcPr>
          <w:p>
            <w:pPr>
              <w:jc w:val="center"/>
            </w:pPr>
            <w:r>
              <w:rPr>
                <w:rFonts w:ascii="Arial" w:cs="Arial" w:eastAsia="Arial" w:hAnsi="Arial"/>
                <w:b/>
                <w:bCs/>
                <w:color w:val="FFFFFF"/>
                <w:sz w:val="19"/>
                <w:szCs w:val="19"/>
              </w:rPr>
              <w:t xml:space="preserve">Admin</w:t>
            </w:r>
          </w:p>
        </w:tc>
        <w:tc>
          <w:tcPr>
            <w:tcW w:type="dxa" w:w="1000"/>
            <w:tcBorders>
              <w:top w:val="single" w:color="2E75B6" w:sz="1"/>
              <w:left w:val="single" w:color="2E75B6" w:sz="1"/>
              <w:bottom w:val="single" w:color="2E75B6" w:sz="1"/>
              <w:right w:val="single" w:color="2E75B6" w:sz="1"/>
            </w:tcBorders>
            <w:shd w:fill="1A56A0" w:val="clear"/>
            <w:tcMar>
              <w:top w:type="dxa" w:w="70"/>
              <w:left w:type="dxa" w:w="110"/>
              <w:bottom w:type="dxa" w:w="70"/>
              <w:right w:type="dxa" w:w="110"/>
            </w:tcMar>
            <w:vAlign w:val="center"/>
          </w:tcPr>
          <w:p>
            <w:pPr>
              <w:jc w:val="center"/>
            </w:pPr>
            <w:r>
              <w:rPr>
                <w:rFonts w:ascii="Arial" w:cs="Arial" w:eastAsia="Arial" w:hAnsi="Arial"/>
                <w:b/>
                <w:bCs/>
                <w:color w:val="FFFFFF"/>
                <w:sz w:val="19"/>
                <w:szCs w:val="19"/>
              </w:rPr>
              <w:t xml:space="preserve">GVCN</w:t>
            </w:r>
          </w:p>
        </w:tc>
        <w:tc>
          <w:tcPr>
            <w:tcW w:type="dxa" w:w="1326"/>
            <w:tcBorders>
              <w:top w:val="single" w:color="2E75B6" w:sz="1"/>
              <w:left w:val="single" w:color="2E75B6" w:sz="1"/>
              <w:bottom w:val="single" w:color="2E75B6" w:sz="1"/>
              <w:right w:val="single" w:color="2E75B6" w:sz="1"/>
            </w:tcBorders>
            <w:shd w:fill="1A56A0" w:val="clear"/>
            <w:tcMar>
              <w:top w:type="dxa" w:w="70"/>
              <w:left w:type="dxa" w:w="110"/>
              <w:bottom w:type="dxa" w:w="70"/>
              <w:right w:type="dxa" w:w="110"/>
            </w:tcMar>
            <w:vAlign w:val="center"/>
          </w:tcPr>
          <w:p>
            <w:pPr>
              <w:jc w:val="center"/>
            </w:pPr>
            <w:r>
              <w:rPr>
                <w:rFonts w:ascii="Arial" w:cs="Arial" w:eastAsia="Arial" w:hAnsi="Arial"/>
                <w:b/>
                <w:bCs/>
                <w:color w:val="FFFFFF"/>
                <w:sz w:val="19"/>
                <w:szCs w:val="19"/>
              </w:rPr>
              <w:t xml:space="preserve">GVBM</w:t>
            </w:r>
          </w:p>
        </w:tc>
      </w:tr>
      <w:tr>
        <w:tc>
          <w:tcPr>
            <w:tcW w:type="dxa" w:w="22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Quản lý học sinh</w:t>
            </w:r>
          </w:p>
        </w:tc>
        <w:tc>
          <w:tcPr>
            <w:tcW w:type="dxa" w:w="26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Hồ sơ học sinh</w:t>
            </w:r>
          </w:p>
        </w:tc>
        <w:tc>
          <w:tcPr>
            <w:tcW w:type="dxa" w:w="9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 Tất cả</w:t>
            </w:r>
          </w:p>
        </w:tc>
        <w:tc>
          <w:tcPr>
            <w:tcW w:type="dxa" w:w="10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 Lớp mình</w:t>
            </w:r>
          </w:p>
        </w:tc>
        <w:tc>
          <w:tcPr>
            <w:tcW w:type="dxa" w:w="1326"/>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w:t>
            </w:r>
          </w:p>
        </w:tc>
      </w:tr>
      <w:tr>
        <w:tc>
          <w:tcPr>
            <w:tcW w:type="dxa" w:w="2200"/>
            <w:tcBorders>
              <w:top w:val="single" w:color="CCCCCC" w:sz="1"/>
              <w:left w:val="single" w:color="CCCCCC" w:sz="1"/>
              <w:bottom w:val="single" w:color="CCCCCC" w:sz="1"/>
              <w:right w:val="single" w:color="CCCCCC" w:sz="1"/>
            </w:tcBorders>
            <w:shd w:fill="F2F4F7"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
            </w:r>
          </w:p>
        </w:tc>
        <w:tc>
          <w:tcPr>
            <w:tcW w:type="dxa" w:w="2600"/>
            <w:tcBorders>
              <w:top w:val="single" w:color="CCCCCC" w:sz="1"/>
              <w:left w:val="single" w:color="CCCCCC" w:sz="1"/>
              <w:bottom w:val="single" w:color="CCCCCC" w:sz="1"/>
              <w:right w:val="single" w:color="CCCCCC" w:sz="1"/>
            </w:tcBorders>
            <w:shd w:fill="F2F4F7"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Danh sách lớp</w:t>
            </w:r>
          </w:p>
        </w:tc>
        <w:tc>
          <w:tcPr>
            <w:tcW w:type="dxa" w:w="900"/>
            <w:tcBorders>
              <w:top w:val="single" w:color="CCCCCC" w:sz="1"/>
              <w:left w:val="single" w:color="CCCCCC" w:sz="1"/>
              <w:bottom w:val="single" w:color="CCCCCC" w:sz="1"/>
              <w:right w:val="single" w:color="CCCCCC" w:sz="1"/>
            </w:tcBorders>
            <w:shd w:fill="F2F4F7"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w:t>
            </w:r>
          </w:p>
        </w:tc>
        <w:tc>
          <w:tcPr>
            <w:tcW w:type="dxa" w:w="1000"/>
            <w:tcBorders>
              <w:top w:val="single" w:color="CCCCCC" w:sz="1"/>
              <w:left w:val="single" w:color="CCCCCC" w:sz="1"/>
              <w:bottom w:val="single" w:color="CCCCCC" w:sz="1"/>
              <w:right w:val="single" w:color="CCCCCC" w:sz="1"/>
            </w:tcBorders>
            <w:shd w:fill="F2F4F7"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 Lớp mình</w:t>
            </w:r>
          </w:p>
        </w:tc>
        <w:tc>
          <w:tcPr>
            <w:tcW w:type="dxa" w:w="1326"/>
            <w:tcBorders>
              <w:top w:val="single" w:color="CCCCCC" w:sz="1"/>
              <w:left w:val="single" w:color="CCCCCC" w:sz="1"/>
              <w:bottom w:val="single" w:color="CCCCCC" w:sz="1"/>
              <w:right w:val="single" w:color="CCCCCC" w:sz="1"/>
            </w:tcBorders>
            <w:shd w:fill="F2F4F7"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 Lớp dạy</w:t>
            </w:r>
          </w:p>
        </w:tc>
      </w:tr>
      <w:tr>
        <w:tc>
          <w:tcPr>
            <w:tcW w:type="dxa" w:w="22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
            </w:r>
          </w:p>
        </w:tc>
        <w:tc>
          <w:tcPr>
            <w:tcW w:type="dxa" w:w="26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Tra cứu HS theo điểm/danh hiệu</w:t>
            </w:r>
          </w:p>
        </w:tc>
        <w:tc>
          <w:tcPr>
            <w:tcW w:type="dxa" w:w="9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w:t>
            </w:r>
          </w:p>
        </w:tc>
        <w:tc>
          <w:tcPr>
            <w:tcW w:type="dxa" w:w="10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 Lớp mình</w:t>
            </w:r>
          </w:p>
        </w:tc>
        <w:tc>
          <w:tcPr>
            <w:tcW w:type="dxa" w:w="1326"/>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w:t>
            </w:r>
          </w:p>
        </w:tc>
      </w:tr>
      <w:tr>
        <w:tc>
          <w:tcPr>
            <w:tcW w:type="dxa" w:w="2200"/>
            <w:tcBorders>
              <w:top w:val="single" w:color="CCCCCC" w:sz="1"/>
              <w:left w:val="single" w:color="CCCCCC" w:sz="1"/>
              <w:bottom w:val="single" w:color="CCCCCC" w:sz="1"/>
              <w:right w:val="single" w:color="CCCCCC" w:sz="1"/>
            </w:tcBorders>
            <w:shd w:fill="F2F4F7"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
            </w:r>
          </w:p>
        </w:tc>
        <w:tc>
          <w:tcPr>
            <w:tcW w:type="dxa" w:w="2600"/>
            <w:tcBorders>
              <w:top w:val="single" w:color="CCCCCC" w:sz="1"/>
              <w:left w:val="single" w:color="CCCCCC" w:sz="1"/>
              <w:bottom w:val="single" w:color="CCCCCC" w:sz="1"/>
              <w:right w:val="single" w:color="CCCCCC" w:sz="1"/>
            </w:tcBorders>
            <w:shd w:fill="F2F4F7"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Liên kết Phụ huynh–Học sinh</w:t>
            </w:r>
          </w:p>
        </w:tc>
        <w:tc>
          <w:tcPr>
            <w:tcW w:type="dxa" w:w="900"/>
            <w:tcBorders>
              <w:top w:val="single" w:color="CCCCCC" w:sz="1"/>
              <w:left w:val="single" w:color="CCCCCC" w:sz="1"/>
              <w:bottom w:val="single" w:color="CCCCCC" w:sz="1"/>
              <w:right w:val="single" w:color="CCCCCC" w:sz="1"/>
            </w:tcBorders>
            <w:shd w:fill="F2F4F7"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w:t>
            </w:r>
          </w:p>
        </w:tc>
        <w:tc>
          <w:tcPr>
            <w:tcW w:type="dxa" w:w="1000"/>
            <w:tcBorders>
              <w:top w:val="single" w:color="CCCCCC" w:sz="1"/>
              <w:left w:val="single" w:color="CCCCCC" w:sz="1"/>
              <w:bottom w:val="single" w:color="CCCCCC" w:sz="1"/>
              <w:right w:val="single" w:color="CCCCCC" w:sz="1"/>
            </w:tcBorders>
            <w:shd w:fill="F2F4F7"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 Lớp mình</w:t>
            </w:r>
          </w:p>
        </w:tc>
        <w:tc>
          <w:tcPr>
            <w:tcW w:type="dxa" w:w="1326"/>
            <w:tcBorders>
              <w:top w:val="single" w:color="CCCCCC" w:sz="1"/>
              <w:left w:val="single" w:color="CCCCCC" w:sz="1"/>
              <w:bottom w:val="single" w:color="CCCCCC" w:sz="1"/>
              <w:right w:val="single" w:color="CCCCCC" w:sz="1"/>
            </w:tcBorders>
            <w:shd w:fill="F2F4F7"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w:t>
            </w:r>
          </w:p>
        </w:tc>
      </w:tr>
      <w:tr>
        <w:tc>
          <w:tcPr>
            <w:tcW w:type="dxa" w:w="22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Quản lý học tập</w:t>
            </w:r>
          </w:p>
        </w:tc>
        <w:tc>
          <w:tcPr>
            <w:tcW w:type="dxa" w:w="26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Nhập sổ điểm</w:t>
            </w:r>
          </w:p>
        </w:tc>
        <w:tc>
          <w:tcPr>
            <w:tcW w:type="dxa" w:w="9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 Tất cả</w:t>
            </w:r>
          </w:p>
        </w:tc>
        <w:tc>
          <w:tcPr>
            <w:tcW w:type="dxa" w:w="10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 Lớp mình*</w:t>
            </w:r>
          </w:p>
        </w:tc>
        <w:tc>
          <w:tcPr>
            <w:tcW w:type="dxa" w:w="1326"/>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 Môn×lớp PC</w:t>
            </w:r>
          </w:p>
        </w:tc>
      </w:tr>
      <w:tr>
        <w:tc>
          <w:tcPr>
            <w:tcW w:type="dxa" w:w="2200"/>
            <w:tcBorders>
              <w:top w:val="single" w:color="CCCCCC" w:sz="1"/>
              <w:left w:val="single" w:color="CCCCCC" w:sz="1"/>
              <w:bottom w:val="single" w:color="CCCCCC" w:sz="1"/>
              <w:right w:val="single" w:color="CCCCCC" w:sz="1"/>
            </w:tcBorders>
            <w:shd w:fill="F2F4F7"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
            </w:r>
          </w:p>
        </w:tc>
        <w:tc>
          <w:tcPr>
            <w:tcW w:type="dxa" w:w="2600"/>
            <w:tcBorders>
              <w:top w:val="single" w:color="CCCCCC" w:sz="1"/>
              <w:left w:val="single" w:color="CCCCCC" w:sz="1"/>
              <w:bottom w:val="single" w:color="CCCCCC" w:sz="1"/>
              <w:right w:val="single" w:color="CCCCCC" w:sz="1"/>
            </w:tcBorders>
            <w:shd w:fill="F2F4F7"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Sổ đầu bài</w:t>
            </w:r>
          </w:p>
        </w:tc>
        <w:tc>
          <w:tcPr>
            <w:tcW w:type="dxa" w:w="900"/>
            <w:tcBorders>
              <w:top w:val="single" w:color="CCCCCC" w:sz="1"/>
              <w:left w:val="single" w:color="CCCCCC" w:sz="1"/>
              <w:bottom w:val="single" w:color="CCCCCC" w:sz="1"/>
              <w:right w:val="single" w:color="CCCCCC" w:sz="1"/>
            </w:tcBorders>
            <w:shd w:fill="F2F4F7"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w:t>
            </w:r>
          </w:p>
        </w:tc>
        <w:tc>
          <w:tcPr>
            <w:tcW w:type="dxa" w:w="1000"/>
            <w:tcBorders>
              <w:top w:val="single" w:color="CCCCCC" w:sz="1"/>
              <w:left w:val="single" w:color="CCCCCC" w:sz="1"/>
              <w:bottom w:val="single" w:color="CCCCCC" w:sz="1"/>
              <w:right w:val="single" w:color="CCCCCC" w:sz="1"/>
            </w:tcBorders>
            <w:shd w:fill="F2F4F7"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 Lớp mình</w:t>
            </w:r>
          </w:p>
        </w:tc>
        <w:tc>
          <w:tcPr>
            <w:tcW w:type="dxa" w:w="1326"/>
            <w:tcBorders>
              <w:top w:val="single" w:color="CCCCCC" w:sz="1"/>
              <w:left w:val="single" w:color="CCCCCC" w:sz="1"/>
              <w:bottom w:val="single" w:color="CCCCCC" w:sz="1"/>
              <w:right w:val="single" w:color="CCCCCC" w:sz="1"/>
            </w:tcBorders>
            <w:shd w:fill="F2F4F7"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w:t>
            </w:r>
          </w:p>
        </w:tc>
      </w:tr>
      <w:tr>
        <w:tc>
          <w:tcPr>
            <w:tcW w:type="dxa" w:w="22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
            </w:r>
          </w:p>
        </w:tc>
        <w:tc>
          <w:tcPr>
            <w:tcW w:type="dxa" w:w="26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Sổ tổng kết / Công bố điểm</w:t>
            </w:r>
          </w:p>
        </w:tc>
        <w:tc>
          <w:tcPr>
            <w:tcW w:type="dxa" w:w="9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w:t>
            </w:r>
          </w:p>
        </w:tc>
        <w:tc>
          <w:tcPr>
            <w:tcW w:type="dxa" w:w="10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 Lớp mình</w:t>
            </w:r>
          </w:p>
        </w:tc>
        <w:tc>
          <w:tcPr>
            <w:tcW w:type="dxa" w:w="1326"/>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w:t>
            </w:r>
          </w:p>
        </w:tc>
      </w:tr>
      <w:tr>
        <w:tc>
          <w:tcPr>
            <w:tcW w:type="dxa" w:w="2200"/>
            <w:tcBorders>
              <w:top w:val="single" w:color="CCCCCC" w:sz="1"/>
              <w:left w:val="single" w:color="CCCCCC" w:sz="1"/>
              <w:bottom w:val="single" w:color="CCCCCC" w:sz="1"/>
              <w:right w:val="single" w:color="CCCCCC" w:sz="1"/>
            </w:tcBorders>
            <w:shd w:fill="F2F4F7"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
            </w:r>
          </w:p>
        </w:tc>
        <w:tc>
          <w:tcPr>
            <w:tcW w:type="dxa" w:w="2600"/>
            <w:tcBorders>
              <w:top w:val="single" w:color="CCCCCC" w:sz="1"/>
              <w:left w:val="single" w:color="CCCCCC" w:sz="1"/>
              <w:bottom w:val="single" w:color="CCCCCC" w:sz="1"/>
              <w:right w:val="single" w:color="CCCCCC" w:sz="1"/>
            </w:tcBorders>
            <w:shd w:fill="F2F4F7"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Thời khóa biểu</w:t>
            </w:r>
          </w:p>
        </w:tc>
        <w:tc>
          <w:tcPr>
            <w:tcW w:type="dxa" w:w="900"/>
            <w:tcBorders>
              <w:top w:val="single" w:color="CCCCCC" w:sz="1"/>
              <w:left w:val="single" w:color="CCCCCC" w:sz="1"/>
              <w:bottom w:val="single" w:color="CCCCCC" w:sz="1"/>
              <w:right w:val="single" w:color="CCCCCC" w:sz="1"/>
            </w:tcBorders>
            <w:shd w:fill="F2F4F7"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w:t>
            </w:r>
          </w:p>
        </w:tc>
        <w:tc>
          <w:tcPr>
            <w:tcW w:type="dxa" w:w="1000"/>
            <w:tcBorders>
              <w:top w:val="single" w:color="CCCCCC" w:sz="1"/>
              <w:left w:val="single" w:color="CCCCCC" w:sz="1"/>
              <w:bottom w:val="single" w:color="CCCCCC" w:sz="1"/>
              <w:right w:val="single" w:color="CCCCCC" w:sz="1"/>
            </w:tcBorders>
            <w:shd w:fill="F2F4F7"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Xem</w:t>
            </w:r>
          </w:p>
        </w:tc>
        <w:tc>
          <w:tcPr>
            <w:tcW w:type="dxa" w:w="1326"/>
            <w:tcBorders>
              <w:top w:val="single" w:color="CCCCCC" w:sz="1"/>
              <w:left w:val="single" w:color="CCCCCC" w:sz="1"/>
              <w:bottom w:val="single" w:color="CCCCCC" w:sz="1"/>
              <w:right w:val="single" w:color="CCCCCC" w:sz="1"/>
            </w:tcBorders>
            <w:shd w:fill="F2F4F7"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Xem</w:t>
            </w:r>
          </w:p>
        </w:tc>
      </w:tr>
      <w:tr>
        <w:tc>
          <w:tcPr>
            <w:tcW w:type="dxa" w:w="22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
            </w:r>
          </w:p>
        </w:tc>
        <w:tc>
          <w:tcPr>
            <w:tcW w:type="dxa" w:w="26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Điểm danh</w:t>
            </w:r>
          </w:p>
        </w:tc>
        <w:tc>
          <w:tcPr>
            <w:tcW w:type="dxa" w:w="9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w:t>
            </w:r>
          </w:p>
        </w:tc>
        <w:tc>
          <w:tcPr>
            <w:tcW w:type="dxa" w:w="10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 Lớp mình</w:t>
            </w:r>
          </w:p>
        </w:tc>
        <w:tc>
          <w:tcPr>
            <w:tcW w:type="dxa" w:w="1326"/>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w:t>
            </w:r>
          </w:p>
        </w:tc>
      </w:tr>
      <w:tr>
        <w:tc>
          <w:tcPr>
            <w:tcW w:type="dxa" w:w="2200"/>
            <w:tcBorders>
              <w:top w:val="single" w:color="CCCCCC" w:sz="1"/>
              <w:left w:val="single" w:color="CCCCCC" w:sz="1"/>
              <w:bottom w:val="single" w:color="CCCCCC" w:sz="1"/>
              <w:right w:val="single" w:color="CCCCCC" w:sz="1"/>
            </w:tcBorders>
            <w:shd w:fill="F2F4F7"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Quản lý nề nếp</w:t>
            </w:r>
          </w:p>
        </w:tc>
        <w:tc>
          <w:tcPr>
            <w:tcW w:type="dxa" w:w="2600"/>
            <w:tcBorders>
              <w:top w:val="single" w:color="CCCCCC" w:sz="1"/>
              <w:left w:val="single" w:color="CCCCCC" w:sz="1"/>
              <w:bottom w:val="single" w:color="CCCCCC" w:sz="1"/>
              <w:right w:val="single" w:color="CCCCCC" w:sz="1"/>
            </w:tcBorders>
            <w:shd w:fill="F2F4F7"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Danh mục nề nếp</w:t>
            </w:r>
          </w:p>
        </w:tc>
        <w:tc>
          <w:tcPr>
            <w:tcW w:type="dxa" w:w="900"/>
            <w:tcBorders>
              <w:top w:val="single" w:color="CCCCCC" w:sz="1"/>
              <w:left w:val="single" w:color="CCCCCC" w:sz="1"/>
              <w:bottom w:val="single" w:color="CCCCCC" w:sz="1"/>
              <w:right w:val="single" w:color="CCCCCC" w:sz="1"/>
            </w:tcBorders>
            <w:shd w:fill="F2F4F7"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w:t>
            </w:r>
          </w:p>
        </w:tc>
        <w:tc>
          <w:tcPr>
            <w:tcW w:type="dxa" w:w="1000"/>
            <w:tcBorders>
              <w:top w:val="single" w:color="CCCCCC" w:sz="1"/>
              <w:left w:val="single" w:color="CCCCCC" w:sz="1"/>
              <w:bottom w:val="single" w:color="CCCCCC" w:sz="1"/>
              <w:right w:val="single" w:color="CCCCCC" w:sz="1"/>
            </w:tcBorders>
            <w:shd w:fill="F2F4F7"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w:t>
            </w:r>
          </w:p>
        </w:tc>
        <w:tc>
          <w:tcPr>
            <w:tcW w:type="dxa" w:w="1326"/>
            <w:tcBorders>
              <w:top w:val="single" w:color="CCCCCC" w:sz="1"/>
              <w:left w:val="single" w:color="CCCCCC" w:sz="1"/>
              <w:bottom w:val="single" w:color="CCCCCC" w:sz="1"/>
              <w:right w:val="single" w:color="CCCCCC" w:sz="1"/>
            </w:tcBorders>
            <w:shd w:fill="F2F4F7"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w:t>
            </w:r>
          </w:p>
        </w:tc>
      </w:tr>
      <w:tr>
        <w:tc>
          <w:tcPr>
            <w:tcW w:type="dxa" w:w="22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
            </w:r>
          </w:p>
        </w:tc>
        <w:tc>
          <w:tcPr>
            <w:tcW w:type="dxa" w:w="26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Nhập nề nếp học sinh</w:t>
            </w:r>
          </w:p>
        </w:tc>
        <w:tc>
          <w:tcPr>
            <w:tcW w:type="dxa" w:w="9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w:t>
            </w:r>
          </w:p>
        </w:tc>
        <w:tc>
          <w:tcPr>
            <w:tcW w:type="dxa" w:w="10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 Lớp mình</w:t>
            </w:r>
          </w:p>
        </w:tc>
        <w:tc>
          <w:tcPr>
            <w:tcW w:type="dxa" w:w="1326"/>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w:t>
            </w:r>
          </w:p>
        </w:tc>
      </w:tr>
      <w:tr>
        <w:tc>
          <w:tcPr>
            <w:tcW w:type="dxa" w:w="2200"/>
            <w:tcBorders>
              <w:top w:val="single" w:color="CCCCCC" w:sz="1"/>
              <w:left w:val="single" w:color="CCCCCC" w:sz="1"/>
              <w:bottom w:val="single" w:color="CCCCCC" w:sz="1"/>
              <w:right w:val="single" w:color="CCCCCC" w:sz="1"/>
            </w:tcBorders>
            <w:shd w:fill="F2F4F7"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
            </w:r>
          </w:p>
        </w:tc>
        <w:tc>
          <w:tcPr>
            <w:tcW w:type="dxa" w:w="2600"/>
            <w:tcBorders>
              <w:top w:val="single" w:color="CCCCCC" w:sz="1"/>
              <w:left w:val="single" w:color="CCCCCC" w:sz="1"/>
              <w:bottom w:val="single" w:color="CCCCCC" w:sz="1"/>
              <w:right w:val="single" w:color="CCCCCC" w:sz="1"/>
            </w:tcBorders>
            <w:shd w:fill="F2F4F7"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Thống kê nề nếp</w:t>
            </w:r>
          </w:p>
        </w:tc>
        <w:tc>
          <w:tcPr>
            <w:tcW w:type="dxa" w:w="900"/>
            <w:tcBorders>
              <w:top w:val="single" w:color="CCCCCC" w:sz="1"/>
              <w:left w:val="single" w:color="CCCCCC" w:sz="1"/>
              <w:bottom w:val="single" w:color="CCCCCC" w:sz="1"/>
              <w:right w:val="single" w:color="CCCCCC" w:sz="1"/>
            </w:tcBorders>
            <w:shd w:fill="F2F4F7"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w:t>
            </w:r>
          </w:p>
        </w:tc>
        <w:tc>
          <w:tcPr>
            <w:tcW w:type="dxa" w:w="1000"/>
            <w:tcBorders>
              <w:top w:val="single" w:color="CCCCCC" w:sz="1"/>
              <w:left w:val="single" w:color="CCCCCC" w:sz="1"/>
              <w:bottom w:val="single" w:color="CCCCCC" w:sz="1"/>
              <w:right w:val="single" w:color="CCCCCC" w:sz="1"/>
            </w:tcBorders>
            <w:shd w:fill="F2F4F7"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 Lớp mình</w:t>
            </w:r>
          </w:p>
        </w:tc>
        <w:tc>
          <w:tcPr>
            <w:tcW w:type="dxa" w:w="1326"/>
            <w:tcBorders>
              <w:top w:val="single" w:color="CCCCCC" w:sz="1"/>
              <w:left w:val="single" w:color="CCCCCC" w:sz="1"/>
              <w:bottom w:val="single" w:color="CCCCCC" w:sz="1"/>
              <w:right w:val="single" w:color="CCCCCC" w:sz="1"/>
            </w:tcBorders>
            <w:shd w:fill="F2F4F7"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w:t>
            </w:r>
          </w:p>
        </w:tc>
      </w:tr>
      <w:tr>
        <w:tc>
          <w:tcPr>
            <w:tcW w:type="dxa" w:w="22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Quản lý tài chính</w:t>
            </w:r>
          </w:p>
        </w:tc>
        <w:tc>
          <w:tcPr>
            <w:tcW w:type="dxa" w:w="26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Cấu hình học phí</w:t>
            </w:r>
          </w:p>
        </w:tc>
        <w:tc>
          <w:tcPr>
            <w:tcW w:type="dxa" w:w="9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w:t>
            </w:r>
          </w:p>
        </w:tc>
        <w:tc>
          <w:tcPr>
            <w:tcW w:type="dxa" w:w="10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w:t>
            </w:r>
          </w:p>
        </w:tc>
        <w:tc>
          <w:tcPr>
            <w:tcW w:type="dxa" w:w="1326"/>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w:t>
            </w:r>
          </w:p>
        </w:tc>
      </w:tr>
      <w:tr>
        <w:tc>
          <w:tcPr>
            <w:tcW w:type="dxa" w:w="2200"/>
            <w:tcBorders>
              <w:top w:val="single" w:color="CCCCCC" w:sz="1"/>
              <w:left w:val="single" w:color="CCCCCC" w:sz="1"/>
              <w:bottom w:val="single" w:color="CCCCCC" w:sz="1"/>
              <w:right w:val="single" w:color="CCCCCC" w:sz="1"/>
            </w:tcBorders>
            <w:shd w:fill="F2F4F7"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
            </w:r>
          </w:p>
        </w:tc>
        <w:tc>
          <w:tcPr>
            <w:tcW w:type="dxa" w:w="2600"/>
            <w:tcBorders>
              <w:top w:val="single" w:color="CCCCCC" w:sz="1"/>
              <w:left w:val="single" w:color="CCCCCC" w:sz="1"/>
              <w:bottom w:val="single" w:color="CCCCCC" w:sz="1"/>
              <w:right w:val="single" w:color="CCCCCC" w:sz="1"/>
            </w:tcBorders>
            <w:shd w:fill="F2F4F7"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Xem học phí học sinh</w:t>
            </w:r>
          </w:p>
        </w:tc>
        <w:tc>
          <w:tcPr>
            <w:tcW w:type="dxa" w:w="900"/>
            <w:tcBorders>
              <w:top w:val="single" w:color="CCCCCC" w:sz="1"/>
              <w:left w:val="single" w:color="CCCCCC" w:sz="1"/>
              <w:bottom w:val="single" w:color="CCCCCC" w:sz="1"/>
              <w:right w:val="single" w:color="CCCCCC" w:sz="1"/>
            </w:tcBorders>
            <w:shd w:fill="F2F4F7"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w:t>
            </w:r>
          </w:p>
        </w:tc>
        <w:tc>
          <w:tcPr>
            <w:tcW w:type="dxa" w:w="1000"/>
            <w:tcBorders>
              <w:top w:val="single" w:color="CCCCCC" w:sz="1"/>
              <w:left w:val="single" w:color="CCCCCC" w:sz="1"/>
              <w:bottom w:val="single" w:color="CCCCCC" w:sz="1"/>
              <w:right w:val="single" w:color="CCCCCC" w:sz="1"/>
            </w:tcBorders>
            <w:shd w:fill="F2F4F7"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 Lớp mình</w:t>
            </w:r>
          </w:p>
        </w:tc>
        <w:tc>
          <w:tcPr>
            <w:tcW w:type="dxa" w:w="1326"/>
            <w:tcBorders>
              <w:top w:val="single" w:color="CCCCCC" w:sz="1"/>
              <w:left w:val="single" w:color="CCCCCC" w:sz="1"/>
              <w:bottom w:val="single" w:color="CCCCCC" w:sz="1"/>
              <w:right w:val="single" w:color="CCCCCC" w:sz="1"/>
            </w:tcBorders>
            <w:shd w:fill="F2F4F7"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w:t>
            </w:r>
          </w:p>
        </w:tc>
      </w:tr>
      <w:tr>
        <w:tc>
          <w:tcPr>
            <w:tcW w:type="dxa" w:w="22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Bảng tin</w:t>
            </w:r>
          </w:p>
        </w:tc>
        <w:tc>
          <w:tcPr>
            <w:tcW w:type="dxa" w:w="26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Quản lý thông báo</w:t>
            </w:r>
          </w:p>
        </w:tc>
        <w:tc>
          <w:tcPr>
            <w:tcW w:type="dxa" w:w="9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w:t>
            </w:r>
          </w:p>
        </w:tc>
        <w:tc>
          <w:tcPr>
            <w:tcW w:type="dxa" w:w="10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w:t>
            </w:r>
          </w:p>
        </w:tc>
        <w:tc>
          <w:tcPr>
            <w:tcW w:type="dxa" w:w="1326"/>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w:t>
            </w:r>
          </w:p>
        </w:tc>
      </w:tr>
      <w:tr>
        <w:tc>
          <w:tcPr>
            <w:tcW w:type="dxa" w:w="2200"/>
            <w:tcBorders>
              <w:top w:val="single" w:color="CCCCCC" w:sz="1"/>
              <w:left w:val="single" w:color="CCCCCC" w:sz="1"/>
              <w:bottom w:val="single" w:color="CCCCCC" w:sz="1"/>
              <w:right w:val="single" w:color="CCCCCC" w:sz="1"/>
            </w:tcBorders>
            <w:shd w:fill="F2F4F7"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
            </w:r>
          </w:p>
        </w:tc>
        <w:tc>
          <w:tcPr>
            <w:tcW w:type="dxa" w:w="2600"/>
            <w:tcBorders>
              <w:top w:val="single" w:color="CCCCCC" w:sz="1"/>
              <w:left w:val="single" w:color="CCCCCC" w:sz="1"/>
              <w:bottom w:val="single" w:color="CCCCCC" w:sz="1"/>
              <w:right w:val="single" w:color="CCCCCC" w:sz="1"/>
            </w:tcBorders>
            <w:shd w:fill="F2F4F7"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Bảng tin công khai</w:t>
            </w:r>
          </w:p>
        </w:tc>
        <w:tc>
          <w:tcPr>
            <w:tcW w:type="dxa" w:w="900"/>
            <w:tcBorders>
              <w:top w:val="single" w:color="CCCCCC" w:sz="1"/>
              <w:left w:val="single" w:color="CCCCCC" w:sz="1"/>
              <w:bottom w:val="single" w:color="CCCCCC" w:sz="1"/>
              <w:right w:val="single" w:color="CCCCCC" w:sz="1"/>
            </w:tcBorders>
            <w:shd w:fill="F2F4F7"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w:t>
            </w:r>
          </w:p>
        </w:tc>
        <w:tc>
          <w:tcPr>
            <w:tcW w:type="dxa" w:w="1000"/>
            <w:tcBorders>
              <w:top w:val="single" w:color="CCCCCC" w:sz="1"/>
              <w:left w:val="single" w:color="CCCCCC" w:sz="1"/>
              <w:bottom w:val="single" w:color="CCCCCC" w:sz="1"/>
              <w:right w:val="single" w:color="CCCCCC" w:sz="1"/>
            </w:tcBorders>
            <w:shd w:fill="F2F4F7"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w:t>
            </w:r>
          </w:p>
        </w:tc>
        <w:tc>
          <w:tcPr>
            <w:tcW w:type="dxa" w:w="1326"/>
            <w:tcBorders>
              <w:top w:val="single" w:color="CCCCCC" w:sz="1"/>
              <w:left w:val="single" w:color="CCCCCC" w:sz="1"/>
              <w:bottom w:val="single" w:color="CCCCCC" w:sz="1"/>
              <w:right w:val="single" w:color="CCCCCC" w:sz="1"/>
            </w:tcBorders>
            <w:shd w:fill="F2F4F7"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w:t>
            </w:r>
          </w:p>
        </w:tc>
      </w:tr>
      <w:tr>
        <w:tc>
          <w:tcPr>
            <w:tcW w:type="dxa" w:w="22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Quản trị hệ thống</w:t>
            </w:r>
          </w:p>
        </w:tc>
        <w:tc>
          <w:tcPr>
            <w:tcW w:type="dxa" w:w="26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Danh mục (môn/khối/lớp/năm)</w:t>
            </w:r>
          </w:p>
        </w:tc>
        <w:tc>
          <w:tcPr>
            <w:tcW w:type="dxa" w:w="9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w:t>
            </w:r>
          </w:p>
        </w:tc>
        <w:tc>
          <w:tcPr>
            <w:tcW w:type="dxa" w:w="10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w:t>
            </w:r>
          </w:p>
        </w:tc>
        <w:tc>
          <w:tcPr>
            <w:tcW w:type="dxa" w:w="1326"/>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w:t>
            </w:r>
          </w:p>
        </w:tc>
      </w:tr>
      <w:tr>
        <w:tc>
          <w:tcPr>
            <w:tcW w:type="dxa" w:w="2200"/>
            <w:tcBorders>
              <w:top w:val="single" w:color="CCCCCC" w:sz="1"/>
              <w:left w:val="single" w:color="CCCCCC" w:sz="1"/>
              <w:bottom w:val="single" w:color="CCCCCC" w:sz="1"/>
              <w:right w:val="single" w:color="CCCCCC" w:sz="1"/>
            </w:tcBorders>
            <w:shd w:fill="F2F4F7"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
            </w:r>
          </w:p>
        </w:tc>
        <w:tc>
          <w:tcPr>
            <w:tcW w:type="dxa" w:w="2600"/>
            <w:tcBorders>
              <w:top w:val="single" w:color="CCCCCC" w:sz="1"/>
              <w:left w:val="single" w:color="CCCCCC" w:sz="1"/>
              <w:bottom w:val="single" w:color="CCCCCC" w:sz="1"/>
              <w:right w:val="single" w:color="CCCCCC" w:sz="1"/>
            </w:tcBorders>
            <w:shd w:fill="F2F4F7"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Phân công GV</w:t>
            </w:r>
          </w:p>
        </w:tc>
        <w:tc>
          <w:tcPr>
            <w:tcW w:type="dxa" w:w="900"/>
            <w:tcBorders>
              <w:top w:val="single" w:color="CCCCCC" w:sz="1"/>
              <w:left w:val="single" w:color="CCCCCC" w:sz="1"/>
              <w:bottom w:val="single" w:color="CCCCCC" w:sz="1"/>
              <w:right w:val="single" w:color="CCCCCC" w:sz="1"/>
            </w:tcBorders>
            <w:shd w:fill="F2F4F7"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w:t>
            </w:r>
          </w:p>
        </w:tc>
        <w:tc>
          <w:tcPr>
            <w:tcW w:type="dxa" w:w="1000"/>
            <w:tcBorders>
              <w:top w:val="single" w:color="CCCCCC" w:sz="1"/>
              <w:left w:val="single" w:color="CCCCCC" w:sz="1"/>
              <w:bottom w:val="single" w:color="CCCCCC" w:sz="1"/>
              <w:right w:val="single" w:color="CCCCCC" w:sz="1"/>
            </w:tcBorders>
            <w:shd w:fill="F2F4F7"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w:t>
            </w:r>
          </w:p>
        </w:tc>
        <w:tc>
          <w:tcPr>
            <w:tcW w:type="dxa" w:w="1326"/>
            <w:tcBorders>
              <w:top w:val="single" w:color="CCCCCC" w:sz="1"/>
              <w:left w:val="single" w:color="CCCCCC" w:sz="1"/>
              <w:bottom w:val="single" w:color="CCCCCC" w:sz="1"/>
              <w:right w:val="single" w:color="CCCCCC" w:sz="1"/>
            </w:tcBorders>
            <w:shd w:fill="F2F4F7"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w:t>
            </w:r>
          </w:p>
        </w:tc>
      </w:tr>
      <w:tr>
        <w:tc>
          <w:tcPr>
            <w:tcW w:type="dxa" w:w="22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
            </w:r>
          </w:p>
        </w:tc>
        <w:tc>
          <w:tcPr>
            <w:tcW w:type="dxa" w:w="26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Tài khoản người dùng</w:t>
            </w:r>
          </w:p>
        </w:tc>
        <w:tc>
          <w:tcPr>
            <w:tcW w:type="dxa" w:w="9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w:t>
            </w:r>
          </w:p>
        </w:tc>
        <w:tc>
          <w:tcPr>
            <w:tcW w:type="dxa" w:w="10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w:t>
            </w:r>
          </w:p>
        </w:tc>
        <w:tc>
          <w:tcPr>
            <w:tcW w:type="dxa" w:w="1326"/>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w:t>
            </w:r>
          </w:p>
        </w:tc>
      </w:tr>
      <w:tr>
        <w:tc>
          <w:tcPr>
            <w:tcW w:type="dxa" w:w="2200"/>
            <w:tcBorders>
              <w:top w:val="single" w:color="CCCCCC" w:sz="1"/>
              <w:left w:val="single" w:color="CCCCCC" w:sz="1"/>
              <w:bottom w:val="single" w:color="CCCCCC" w:sz="1"/>
              <w:right w:val="single" w:color="CCCCCC" w:sz="1"/>
            </w:tcBorders>
            <w:shd w:fill="F2F4F7"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
            </w:r>
          </w:p>
        </w:tc>
        <w:tc>
          <w:tcPr>
            <w:tcW w:type="dxa" w:w="2600"/>
            <w:tcBorders>
              <w:top w:val="single" w:color="CCCCCC" w:sz="1"/>
              <w:left w:val="single" w:color="CCCCCC" w:sz="1"/>
              <w:bottom w:val="single" w:color="CCCCCC" w:sz="1"/>
              <w:right w:val="single" w:color="CCCCCC" w:sz="1"/>
            </w:tcBorders>
            <w:shd w:fill="F2F4F7"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Khóa nhập liệu sổ</w:t>
            </w:r>
          </w:p>
        </w:tc>
        <w:tc>
          <w:tcPr>
            <w:tcW w:type="dxa" w:w="900"/>
            <w:tcBorders>
              <w:top w:val="single" w:color="CCCCCC" w:sz="1"/>
              <w:left w:val="single" w:color="CCCCCC" w:sz="1"/>
              <w:bottom w:val="single" w:color="CCCCCC" w:sz="1"/>
              <w:right w:val="single" w:color="CCCCCC" w:sz="1"/>
            </w:tcBorders>
            <w:shd w:fill="F2F4F7"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w:t>
            </w:r>
          </w:p>
        </w:tc>
        <w:tc>
          <w:tcPr>
            <w:tcW w:type="dxa" w:w="1000"/>
            <w:tcBorders>
              <w:top w:val="single" w:color="CCCCCC" w:sz="1"/>
              <w:left w:val="single" w:color="CCCCCC" w:sz="1"/>
              <w:bottom w:val="single" w:color="CCCCCC" w:sz="1"/>
              <w:right w:val="single" w:color="CCCCCC" w:sz="1"/>
            </w:tcBorders>
            <w:shd w:fill="F2F4F7"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w:t>
            </w:r>
          </w:p>
        </w:tc>
        <w:tc>
          <w:tcPr>
            <w:tcW w:type="dxa" w:w="1326"/>
            <w:tcBorders>
              <w:top w:val="single" w:color="CCCCCC" w:sz="1"/>
              <w:left w:val="single" w:color="CCCCCC" w:sz="1"/>
              <w:bottom w:val="single" w:color="CCCCCC" w:sz="1"/>
              <w:right w:val="single" w:color="CCCCCC" w:sz="1"/>
            </w:tcBorders>
            <w:shd w:fill="F2F4F7"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w:t>
            </w:r>
          </w:p>
        </w:tc>
      </w:tr>
      <w:tr>
        <w:tc>
          <w:tcPr>
            <w:tcW w:type="dxa" w:w="22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
            </w:r>
          </w:p>
        </w:tc>
        <w:tc>
          <w:tcPr>
            <w:tcW w:type="dxa" w:w="26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Ủy quyền nhập điểm</w:t>
            </w:r>
          </w:p>
        </w:tc>
        <w:tc>
          <w:tcPr>
            <w:tcW w:type="dxa" w:w="9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w:t>
            </w:r>
          </w:p>
        </w:tc>
        <w:tc>
          <w:tcPr>
            <w:tcW w:type="dxa" w:w="10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w:t>
            </w:r>
          </w:p>
        </w:tc>
        <w:tc>
          <w:tcPr>
            <w:tcW w:type="dxa" w:w="1326"/>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w:t>
            </w:r>
          </w:p>
        </w:tc>
      </w:tr>
    </w:tbl>
    <w:p>
      <w:r>
        <w:br w:type="page"/>
      </w:r>
    </w:p>
    <w:p>
      <w:pPr>
        <w:pStyle w:val="Heading1"/>
        <w:pBdr>
          <w:bottom w:val="single" w:color="2E75B6" w:sz="6" w:space="6"/>
        </w:pBdr>
        <w:spacing w:after="160" w:before="360"/>
      </w:pPr>
      <w:r>
        <w:rPr>
          <w:rFonts w:ascii="Arial" w:cs="Arial" w:eastAsia="Arial" w:hAnsi="Arial"/>
          <w:b/>
          <w:bCs/>
          <w:color w:val="1A56A0"/>
          <w:sz w:val="32"/>
          <w:szCs w:val="32"/>
        </w:rPr>
        <w:t xml:space="preserve">5. Chức năng chi tiết — Admin</w:t>
      </w:r>
    </w:p>
    <w:p>
      <w:pPr>
        <w:pStyle w:val="Heading2"/>
        <w:spacing w:after="120" w:before="280"/>
      </w:pPr>
      <w:r>
        <w:rPr>
          <w:rFonts w:ascii="Arial" w:cs="Arial" w:eastAsia="Arial" w:hAnsi="Arial"/>
          <w:b/>
          <w:bCs/>
          <w:color w:val="2E75B6"/>
          <w:sz w:val="28"/>
          <w:szCs w:val="28"/>
        </w:rPr>
        <w:t xml:space="preserve">5.1. Quản trị hệ thống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none" w:color="FFFFFF" w:sz="0"/>
              <w:left w:val="none" w:color="FFFFFF" w:sz="0"/>
              <w:bottom w:val="none" w:color="FFFFFF" w:sz="0"/>
              <w:right w:val="none" w:color="FFFFFF" w:sz="0"/>
            </w:tcBorders>
            <w:shd w:fill="2E75B6" w:val="clear"/>
            <w:tcMar>
              <w:top w:type="dxa" w:w="80"/>
              <w:left w:type="dxa" w:w="160"/>
              <w:bottom w:type="dxa" w:w="80"/>
              <w:right w:type="dxa" w:w="160"/>
            </w:tcMar>
          </w:tcPr>
          <w:p>
            <w:r>
              <w:rPr>
                <w:rFonts w:ascii="Arial" w:cs="Arial" w:eastAsia="Arial" w:hAnsi="Arial"/>
                <w:b/>
                <w:bCs/>
                <w:color w:val="FFFFFF"/>
                <w:sz w:val="20"/>
                <w:szCs w:val="20"/>
              </w:rPr>
              <w:t xml:space="preserve">5.1.1. Danh mục Môn học</w:t>
            </w:r>
          </w:p>
        </w:tc>
      </w:tr>
    </w:tbl>
    <w:p>
      <w:pPr>
        <w:pStyle w:val="ListParagraph"/>
        <w:numPr>
          <w:ilvl w:val="0"/>
          <w:numId w:val="2"/>
        </w:numPr>
        <w:spacing w:after="70"/>
      </w:pPr>
      <w:r>
        <w:rPr>
          <w:rFonts w:ascii="Arial" w:cs="Arial" w:eastAsia="Arial" w:hAnsi="Arial"/>
          <w:color w:val="1A1A1A"/>
          <w:sz w:val="22"/>
          <w:szCs w:val="22"/>
        </w:rPr>
        <w:t xml:space="preserve">Xem danh sách môn học: tên môn, mã môn, hệ số, số tiết/tuần, cấp học áp dụng.</w:t>
      </w:r>
    </w:p>
    <w:p>
      <w:pPr>
        <w:pStyle w:val="ListParagraph"/>
        <w:numPr>
          <w:ilvl w:val="0"/>
          <w:numId w:val="2"/>
        </w:numPr>
        <w:spacing w:after="70"/>
      </w:pPr>
      <w:r>
        <w:rPr>
          <w:rFonts w:ascii="Arial" w:cs="Arial" w:eastAsia="Arial" w:hAnsi="Arial"/>
          <w:color w:val="1A1A1A"/>
          <w:sz w:val="22"/>
          <w:szCs w:val="22"/>
        </w:rPr>
        <w:t xml:space="preserve">Thêm môn học mới: nhập tên, mã, hệ số, cấp học, kiểu đánh giá (số điểm / nhận xét).</w:t>
      </w:r>
    </w:p>
    <w:p>
      <w:pPr>
        <w:pStyle w:val="ListParagraph"/>
        <w:numPr>
          <w:ilvl w:val="0"/>
          <w:numId w:val="2"/>
        </w:numPr>
        <w:spacing w:after="70"/>
      </w:pPr>
      <w:r>
        <w:rPr>
          <w:rFonts w:ascii="Arial" w:cs="Arial" w:eastAsia="Arial" w:hAnsi="Arial"/>
          <w:color w:val="1A1A1A"/>
          <w:sz w:val="22"/>
          <w:szCs w:val="22"/>
        </w:rPr>
        <w:t xml:space="preserve">Sửa thông tin môn học.</w:t>
      </w:r>
    </w:p>
    <w:p>
      <w:pPr>
        <w:pStyle w:val="ListParagraph"/>
        <w:numPr>
          <w:ilvl w:val="0"/>
          <w:numId w:val="2"/>
        </w:numPr>
        <w:spacing w:after="70"/>
      </w:pPr>
      <w:r>
        <w:rPr>
          <w:rFonts w:ascii="Arial" w:cs="Arial" w:eastAsia="Arial" w:hAnsi="Arial"/>
          <w:color w:val="1A1A1A"/>
          <w:sz w:val="22"/>
          <w:szCs w:val="22"/>
        </w:rPr>
        <w:t xml:space="preserve">Xóa môn học (chỉ được xóa nếu chưa có điểm liên quan — soft delete).</w:t>
      </w:r>
    </w:p>
    <w:p>
      <w:pPr>
        <w:spacing w:after="80"/>
      </w:pPr>
      <w:r>
        <w:rPr>
          <w:sz w:val="20"/>
          <w:szCs w:val="20"/>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none" w:color="FFFFFF" w:sz="0"/>
              <w:left w:val="none" w:color="FFFFFF" w:sz="0"/>
              <w:bottom w:val="none" w:color="FFFFFF" w:sz="0"/>
              <w:right w:val="none" w:color="FFFFFF" w:sz="0"/>
            </w:tcBorders>
            <w:shd w:fill="2E75B6" w:val="clear"/>
            <w:tcMar>
              <w:top w:type="dxa" w:w="80"/>
              <w:left w:type="dxa" w:w="160"/>
              <w:bottom w:type="dxa" w:w="80"/>
              <w:right w:type="dxa" w:w="160"/>
            </w:tcMar>
          </w:tcPr>
          <w:p>
            <w:r>
              <w:rPr>
                <w:rFonts w:ascii="Arial" w:cs="Arial" w:eastAsia="Arial" w:hAnsi="Arial"/>
                <w:b/>
                <w:bCs/>
                <w:color w:val="FFFFFF"/>
                <w:sz w:val="20"/>
                <w:szCs w:val="20"/>
              </w:rPr>
              <w:t xml:space="preserve">5.1.2. Danh mục Khối lớp</w:t>
            </w:r>
          </w:p>
        </w:tc>
      </w:tr>
    </w:tbl>
    <w:p>
      <w:pPr>
        <w:pStyle w:val="ListParagraph"/>
        <w:numPr>
          <w:ilvl w:val="0"/>
          <w:numId w:val="2"/>
        </w:numPr>
        <w:spacing w:after="70"/>
      </w:pPr>
      <w:r>
        <w:rPr>
          <w:rFonts w:ascii="Arial" w:cs="Arial" w:eastAsia="Arial" w:hAnsi="Arial"/>
          <w:color w:val="1A1A1A"/>
          <w:sz w:val="22"/>
          <w:szCs w:val="22"/>
        </w:rPr>
        <w:t xml:space="preserve">Quản lý khối: Khối 1–12 hoặc tùy cấu hình trường (Tiểu học, THCS, THPT).</w:t>
      </w:r>
    </w:p>
    <w:p>
      <w:pPr>
        <w:pStyle w:val="ListParagraph"/>
        <w:numPr>
          <w:ilvl w:val="0"/>
          <w:numId w:val="2"/>
        </w:numPr>
        <w:spacing w:after="70"/>
      </w:pPr>
      <w:r>
        <w:rPr>
          <w:rFonts w:ascii="Arial" w:cs="Arial" w:eastAsia="Arial" w:hAnsi="Arial"/>
          <w:color w:val="1A1A1A"/>
          <w:sz w:val="22"/>
          <w:szCs w:val="22"/>
        </w:rPr>
        <w:t xml:space="preserve">Thêm / sửa / xóa khối.</w:t>
      </w:r>
    </w:p>
    <w:p>
      <w:pPr>
        <w:spacing w:after="80"/>
      </w:pPr>
      <w:r>
        <w:rPr>
          <w:sz w:val="20"/>
          <w:szCs w:val="20"/>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none" w:color="FFFFFF" w:sz="0"/>
              <w:left w:val="none" w:color="FFFFFF" w:sz="0"/>
              <w:bottom w:val="none" w:color="FFFFFF" w:sz="0"/>
              <w:right w:val="none" w:color="FFFFFF" w:sz="0"/>
            </w:tcBorders>
            <w:shd w:fill="2E75B6" w:val="clear"/>
            <w:tcMar>
              <w:top w:type="dxa" w:w="80"/>
              <w:left w:type="dxa" w:w="160"/>
              <w:bottom w:type="dxa" w:w="80"/>
              <w:right w:type="dxa" w:w="160"/>
            </w:tcMar>
          </w:tcPr>
          <w:p>
            <w:r>
              <w:rPr>
                <w:rFonts w:ascii="Arial" w:cs="Arial" w:eastAsia="Arial" w:hAnsi="Arial"/>
                <w:b/>
                <w:bCs/>
                <w:color w:val="FFFFFF"/>
                <w:sz w:val="20"/>
                <w:szCs w:val="20"/>
              </w:rPr>
              <w:t xml:space="preserve">5.1.3. Danh mục Lớp học</w:t>
            </w:r>
          </w:p>
        </w:tc>
      </w:tr>
    </w:tbl>
    <w:p>
      <w:pPr>
        <w:pStyle w:val="ListParagraph"/>
        <w:numPr>
          <w:ilvl w:val="0"/>
          <w:numId w:val="2"/>
        </w:numPr>
        <w:spacing w:after="70"/>
      </w:pPr>
      <w:r>
        <w:rPr>
          <w:rFonts w:ascii="Arial" w:cs="Arial" w:eastAsia="Arial" w:hAnsi="Arial"/>
          <w:color w:val="1A1A1A"/>
          <w:sz w:val="22"/>
          <w:szCs w:val="22"/>
        </w:rPr>
        <w:t xml:space="preserve">Xem danh sách lớp theo khối, theo năm học.</w:t>
      </w:r>
    </w:p>
    <w:p>
      <w:pPr>
        <w:pStyle w:val="ListParagraph"/>
        <w:numPr>
          <w:ilvl w:val="0"/>
          <w:numId w:val="2"/>
        </w:numPr>
        <w:spacing w:after="70"/>
      </w:pPr>
      <w:r>
        <w:rPr>
          <w:rFonts w:ascii="Arial" w:cs="Arial" w:eastAsia="Arial" w:hAnsi="Arial"/>
          <w:color w:val="1A1A1A"/>
          <w:sz w:val="22"/>
          <w:szCs w:val="22"/>
        </w:rPr>
        <w:t xml:space="preserve">Thêm lớp mới: tên lớp, khối, sĩ số tối đa, năm học, GVCN phụ trách.</w:t>
      </w:r>
    </w:p>
    <w:p>
      <w:pPr>
        <w:pStyle w:val="ListParagraph"/>
        <w:numPr>
          <w:ilvl w:val="0"/>
          <w:numId w:val="2"/>
        </w:numPr>
        <w:spacing w:after="70"/>
      </w:pPr>
      <w:r>
        <w:rPr>
          <w:rFonts w:ascii="Arial" w:cs="Arial" w:eastAsia="Arial" w:hAnsi="Arial"/>
          <w:color w:val="1A1A1A"/>
          <w:sz w:val="22"/>
          <w:szCs w:val="22"/>
        </w:rPr>
        <w:t xml:space="preserve">Sửa thông tin lớp: đổi tên, đổi GVCN, thay đổi sĩ số.</w:t>
      </w:r>
    </w:p>
    <w:p>
      <w:pPr>
        <w:pStyle w:val="ListParagraph"/>
        <w:numPr>
          <w:ilvl w:val="0"/>
          <w:numId w:val="2"/>
        </w:numPr>
        <w:spacing w:after="70"/>
      </w:pPr>
      <w:r>
        <w:rPr>
          <w:rFonts w:ascii="Arial" w:cs="Arial" w:eastAsia="Arial" w:hAnsi="Arial"/>
          <w:color w:val="1A1A1A"/>
          <w:sz w:val="22"/>
          <w:szCs w:val="22"/>
        </w:rPr>
        <w:t xml:space="preserve">Xóa lớp (soft delete, chỉ khi chưa có học sinh).</w:t>
      </w:r>
    </w:p>
    <w:p>
      <w:pPr>
        <w:pStyle w:val="ListParagraph"/>
        <w:numPr>
          <w:ilvl w:val="0"/>
          <w:numId w:val="2"/>
        </w:numPr>
        <w:spacing w:after="70"/>
      </w:pPr>
      <w:r>
        <w:rPr>
          <w:rFonts w:ascii="Arial" w:cs="Arial" w:eastAsia="Arial" w:hAnsi="Arial"/>
          <w:color w:val="1A1A1A"/>
          <w:sz w:val="22"/>
          <w:szCs w:val="22"/>
        </w:rPr>
        <w:t xml:space="preserve">Xem danh sách học sinh trong lớp.</w:t>
      </w:r>
    </w:p>
    <w:p>
      <w:pPr>
        <w:spacing w:after="80"/>
      </w:pPr>
      <w:r>
        <w:rPr>
          <w:sz w:val="20"/>
          <w:szCs w:val="20"/>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none" w:color="FFFFFF" w:sz="0"/>
              <w:left w:val="none" w:color="FFFFFF" w:sz="0"/>
              <w:bottom w:val="none" w:color="FFFFFF" w:sz="0"/>
              <w:right w:val="none" w:color="FFFFFF" w:sz="0"/>
            </w:tcBorders>
            <w:shd w:fill="2E75B6" w:val="clear"/>
            <w:tcMar>
              <w:top w:type="dxa" w:w="80"/>
              <w:left w:type="dxa" w:w="160"/>
              <w:bottom w:type="dxa" w:w="80"/>
              <w:right w:type="dxa" w:w="160"/>
            </w:tcMar>
          </w:tcPr>
          <w:p>
            <w:r>
              <w:rPr>
                <w:rFonts w:ascii="Arial" w:cs="Arial" w:eastAsia="Arial" w:hAnsi="Arial"/>
                <w:b/>
                <w:bCs/>
                <w:color w:val="FFFFFF"/>
                <w:sz w:val="20"/>
                <w:szCs w:val="20"/>
              </w:rPr>
              <w:t xml:space="preserve">5.1.4. Danh mục Năm học</w:t>
            </w:r>
          </w:p>
        </w:tc>
      </w:tr>
    </w:tbl>
    <w:p>
      <w:pPr>
        <w:pStyle w:val="ListParagraph"/>
        <w:numPr>
          <w:ilvl w:val="0"/>
          <w:numId w:val="2"/>
        </w:numPr>
        <w:spacing w:after="70"/>
      </w:pPr>
      <w:r>
        <w:rPr>
          <w:rFonts w:ascii="Arial" w:cs="Arial" w:eastAsia="Arial" w:hAnsi="Arial"/>
          <w:color w:val="1A1A1A"/>
          <w:sz w:val="22"/>
          <w:szCs w:val="22"/>
        </w:rPr>
        <w:t xml:space="preserve">Thêm năm học: tên (vd: 2024–2025), ngày bắt đầu, ngày kết thúc, số học kỳ (2 hoặc 3).</w:t>
      </w:r>
    </w:p>
    <w:p>
      <w:pPr>
        <w:pStyle w:val="ListParagraph"/>
        <w:numPr>
          <w:ilvl w:val="0"/>
          <w:numId w:val="2"/>
        </w:numPr>
        <w:spacing w:after="70"/>
      </w:pPr>
      <w:r>
        <w:rPr>
          <w:rFonts w:ascii="Arial" w:cs="Arial" w:eastAsia="Arial" w:hAnsi="Arial"/>
          <w:color w:val="1A1A1A"/>
          <w:sz w:val="22"/>
          <w:szCs w:val="22"/>
        </w:rPr>
        <w:t xml:space="preserve">Chọn năm học hiện tại — tất cả thao tác mặc định theo năm học này.</w:t>
      </w:r>
    </w:p>
    <w:p>
      <w:pPr>
        <w:pStyle w:val="ListParagraph"/>
        <w:numPr>
          <w:ilvl w:val="0"/>
          <w:numId w:val="2"/>
        </w:numPr>
        <w:spacing w:after="70"/>
      </w:pPr>
      <w:r>
        <w:rPr>
          <w:rFonts w:ascii="Arial" w:cs="Arial" w:eastAsia="Arial" w:hAnsi="Arial"/>
          <w:color w:val="1A1A1A"/>
          <w:sz w:val="22"/>
          <w:szCs w:val="22"/>
        </w:rPr>
        <w:t xml:space="preserve">Sửa thông tin năm học.</w:t>
      </w:r>
    </w:p>
    <w:p>
      <w:pPr>
        <w:spacing w:after="80"/>
      </w:pPr>
      <w:r>
        <w:rPr>
          <w:sz w:val="20"/>
          <w:szCs w:val="20"/>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none" w:color="FFFFFF" w:sz="0"/>
              <w:left w:val="none" w:color="FFFFFF" w:sz="0"/>
              <w:bottom w:val="none" w:color="FFFFFF" w:sz="0"/>
              <w:right w:val="none" w:color="FFFFFF" w:sz="0"/>
            </w:tcBorders>
            <w:shd w:fill="2E75B6" w:val="clear"/>
            <w:tcMar>
              <w:top w:type="dxa" w:w="80"/>
              <w:left w:type="dxa" w:w="160"/>
              <w:bottom w:type="dxa" w:w="80"/>
              <w:right w:type="dxa" w:w="160"/>
            </w:tcMar>
          </w:tcPr>
          <w:p>
            <w:r>
              <w:rPr>
                <w:rFonts w:ascii="Arial" w:cs="Arial" w:eastAsia="Arial" w:hAnsi="Arial"/>
                <w:b/>
                <w:bCs/>
                <w:color w:val="FFFFFF"/>
                <w:sz w:val="20"/>
                <w:szCs w:val="20"/>
              </w:rPr>
              <w:t xml:space="preserve">5.1.5. Phân công giáo viên</w:t>
            </w:r>
          </w:p>
        </w:tc>
      </w:tr>
    </w:tbl>
    <w:p>
      <w:pPr>
        <w:pStyle w:val="ListParagraph"/>
        <w:numPr>
          <w:ilvl w:val="0"/>
          <w:numId w:val="2"/>
        </w:numPr>
        <w:spacing w:after="70"/>
      </w:pPr>
      <w:r>
        <w:rPr>
          <w:rFonts w:ascii="Arial" w:cs="Arial" w:eastAsia="Arial" w:hAnsi="Arial"/>
          <w:color w:val="1A1A1A"/>
          <w:sz w:val="22"/>
          <w:szCs w:val="22"/>
        </w:rPr>
        <w:t xml:space="preserve">Phân công GVCN: chọn giáo viên → chọn lớp → chọn năm học → lưu. Mỗi lớp chỉ có 1 GVCN/năm học.</w:t>
      </w:r>
    </w:p>
    <w:p>
      <w:pPr>
        <w:pStyle w:val="ListParagraph"/>
        <w:numPr>
          <w:ilvl w:val="0"/>
          <w:numId w:val="2"/>
        </w:numPr>
        <w:spacing w:after="70"/>
      </w:pPr>
      <w:r>
        <w:rPr>
          <w:rFonts w:ascii="Arial" w:cs="Arial" w:eastAsia="Arial" w:hAnsi="Arial"/>
          <w:color w:val="1A1A1A"/>
          <w:sz w:val="22"/>
          <w:szCs w:val="22"/>
        </w:rPr>
        <w:t xml:space="preserve">Phân công GVBM: chọn giáo viên → chọn môn → chọn lớp → chọn năm học → lưu. Một GV có thể phân công nhiều môn × nhiều lớp.</w:t>
      </w:r>
    </w:p>
    <w:p>
      <w:pPr>
        <w:pStyle w:val="ListParagraph"/>
        <w:numPr>
          <w:ilvl w:val="0"/>
          <w:numId w:val="2"/>
        </w:numPr>
        <w:spacing w:after="70"/>
      </w:pPr>
      <w:r>
        <w:rPr>
          <w:rFonts w:ascii="Arial" w:cs="Arial" w:eastAsia="Arial" w:hAnsi="Arial"/>
          <w:color w:val="1A1A1A"/>
          <w:sz w:val="22"/>
          <w:szCs w:val="22"/>
        </w:rPr>
        <w:t xml:space="preserve">Xem toàn bộ phân công theo giáo viên hoặc theo lớp.</w:t>
      </w:r>
    </w:p>
    <w:p>
      <w:pPr>
        <w:pStyle w:val="ListParagraph"/>
        <w:numPr>
          <w:ilvl w:val="0"/>
          <w:numId w:val="2"/>
        </w:numPr>
        <w:spacing w:after="70"/>
      </w:pPr>
      <w:r>
        <w:rPr>
          <w:rFonts w:ascii="Arial" w:cs="Arial" w:eastAsia="Arial" w:hAnsi="Arial"/>
          <w:color w:val="1A1A1A"/>
          <w:sz w:val="22"/>
          <w:szCs w:val="22"/>
        </w:rPr>
        <w:t xml:space="preserve">Sửa / xóa phân công.</w:t>
      </w:r>
    </w:p>
    <w:p>
      <w:pPr>
        <w:pStyle w:val="ListParagraph"/>
        <w:numPr>
          <w:ilvl w:val="0"/>
          <w:numId w:val="2"/>
        </w:numPr>
        <w:spacing w:after="70"/>
      </w:pPr>
      <w:r>
        <w:rPr>
          <w:rFonts w:ascii="Arial" w:cs="Arial" w:eastAsia="Arial" w:hAnsi="Arial"/>
          <w:color w:val="1A1A1A"/>
          <w:sz w:val="22"/>
          <w:szCs w:val="22"/>
        </w:rPr>
        <w:t xml:space="preserve">Ủy quyền nhập điểm: cho phép GV nhập điểm môn/lớp ngoài phân công chính thức (dùng khi GV ốm cần người thay).</w:t>
      </w:r>
    </w:p>
    <w:p>
      <w:pPr>
        <w:spacing w:after="80"/>
      </w:pPr>
      <w:r>
        <w:rPr>
          <w:sz w:val="20"/>
          <w:szCs w:val="20"/>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none" w:color="FFFFFF" w:sz="0"/>
              <w:left w:val="none" w:color="FFFFFF" w:sz="0"/>
              <w:bottom w:val="none" w:color="FFFFFF" w:sz="0"/>
              <w:right w:val="none" w:color="FFFFFF" w:sz="0"/>
            </w:tcBorders>
            <w:shd w:fill="2E75B6" w:val="clear"/>
            <w:tcMar>
              <w:top w:type="dxa" w:w="80"/>
              <w:left w:type="dxa" w:w="160"/>
              <w:bottom w:type="dxa" w:w="80"/>
              <w:right w:type="dxa" w:w="160"/>
            </w:tcMar>
          </w:tcPr>
          <w:p>
            <w:r>
              <w:rPr>
                <w:rFonts w:ascii="Arial" w:cs="Arial" w:eastAsia="Arial" w:hAnsi="Arial"/>
                <w:b/>
                <w:bCs/>
                <w:color w:val="FFFFFF"/>
                <w:sz w:val="20"/>
                <w:szCs w:val="20"/>
              </w:rPr>
              <w:t xml:space="preserve">5.1.6. Quản lý tài khoản</w:t>
            </w:r>
          </w:p>
        </w:tc>
      </w:tr>
    </w:tbl>
    <w:p>
      <w:pPr>
        <w:pStyle w:val="ListParagraph"/>
        <w:numPr>
          <w:ilvl w:val="0"/>
          <w:numId w:val="2"/>
        </w:numPr>
        <w:spacing w:after="70"/>
      </w:pPr>
      <w:r>
        <w:rPr>
          <w:rFonts w:ascii="Arial" w:cs="Arial" w:eastAsia="Arial" w:hAnsi="Arial"/>
          <w:color w:val="1A1A1A"/>
          <w:sz w:val="22"/>
          <w:szCs w:val="22"/>
        </w:rPr>
        <w:t xml:space="preserve">Xem danh sách tất cả tài khoản: lọc theo role, lớp, trạng thái (hoạt động / bị khóa).</w:t>
      </w:r>
    </w:p>
    <w:p>
      <w:pPr>
        <w:pStyle w:val="ListParagraph"/>
        <w:numPr>
          <w:ilvl w:val="0"/>
          <w:numId w:val="2"/>
        </w:numPr>
        <w:spacing w:after="70"/>
      </w:pPr>
      <w:r>
        <w:rPr>
          <w:rFonts w:ascii="Arial" w:cs="Arial" w:eastAsia="Arial" w:hAnsi="Arial"/>
          <w:color w:val="1A1A1A"/>
          <w:sz w:val="22"/>
          <w:szCs w:val="22"/>
        </w:rPr>
        <w:t xml:space="preserve">Tạo tài khoản giáo viên: nhập tên, email, mật khẩu mặc định, ảnh đại diện, vai trò.</w:t>
      </w:r>
    </w:p>
    <w:p>
      <w:pPr>
        <w:pStyle w:val="ListParagraph"/>
        <w:numPr>
          <w:ilvl w:val="0"/>
          <w:numId w:val="2"/>
        </w:numPr>
        <w:spacing w:after="70"/>
      </w:pPr>
      <w:r>
        <w:rPr>
          <w:rFonts w:ascii="Arial" w:cs="Arial" w:eastAsia="Arial" w:hAnsi="Arial"/>
          <w:color w:val="1A1A1A"/>
          <w:sz w:val="22"/>
          <w:szCs w:val="22"/>
        </w:rPr>
        <w:t xml:space="preserve">Tạo tài khoản học sinh: nhập tên, mã HS, ngày sinh, giới tính, lớp, ảnh, mật khẩu.</w:t>
      </w:r>
    </w:p>
    <w:p>
      <w:pPr>
        <w:pStyle w:val="ListParagraph"/>
        <w:numPr>
          <w:ilvl w:val="0"/>
          <w:numId w:val="2"/>
        </w:numPr>
        <w:spacing w:after="70"/>
      </w:pPr>
      <w:r>
        <w:rPr>
          <w:rFonts w:ascii="Arial" w:cs="Arial" w:eastAsia="Arial" w:hAnsi="Arial"/>
          <w:color w:val="1A1A1A"/>
          <w:sz w:val="22"/>
          <w:szCs w:val="22"/>
        </w:rPr>
        <w:t xml:space="preserve">Tạo tài khoản phụ huynh: nhập tên, email, số điện thoại, mật khẩu, liên kết con.</w:t>
      </w:r>
    </w:p>
    <w:p>
      <w:pPr>
        <w:pStyle w:val="ListParagraph"/>
        <w:numPr>
          <w:ilvl w:val="0"/>
          <w:numId w:val="2"/>
        </w:numPr>
        <w:spacing w:after="70"/>
      </w:pPr>
      <w:r>
        <w:rPr>
          <w:rFonts w:ascii="Arial" w:cs="Arial" w:eastAsia="Arial" w:hAnsi="Arial"/>
          <w:color w:val="1A1A1A"/>
          <w:sz w:val="22"/>
          <w:szCs w:val="22"/>
        </w:rPr>
        <w:t xml:space="preserve">Import tài khoản theo lô: upload file CSV, hệ thống validate từng dòng rồi tạo hàng loạt.</w:t>
      </w:r>
    </w:p>
    <w:p>
      <w:pPr>
        <w:pStyle w:val="ListParagraph"/>
        <w:numPr>
          <w:ilvl w:val="0"/>
          <w:numId w:val="2"/>
        </w:numPr>
        <w:spacing w:after="70"/>
      </w:pPr>
      <w:r>
        <w:rPr>
          <w:rFonts w:ascii="Arial" w:cs="Arial" w:eastAsia="Arial" w:hAnsi="Arial"/>
          <w:color w:val="1A1A1A"/>
          <w:sz w:val="22"/>
          <w:szCs w:val="22"/>
        </w:rPr>
        <w:t xml:space="preserve">Sửa thông tin bất kỳ tài khoản.</w:t>
      </w:r>
    </w:p>
    <w:p>
      <w:pPr>
        <w:pStyle w:val="ListParagraph"/>
        <w:numPr>
          <w:ilvl w:val="0"/>
          <w:numId w:val="2"/>
        </w:numPr>
        <w:spacing w:after="70"/>
      </w:pPr>
      <w:r>
        <w:rPr>
          <w:rFonts w:ascii="Arial" w:cs="Arial" w:eastAsia="Arial" w:hAnsi="Arial"/>
          <w:color w:val="1A1A1A"/>
          <w:sz w:val="22"/>
          <w:szCs w:val="22"/>
        </w:rPr>
        <w:t xml:space="preserve">Reset mật khẩu cho bất kỳ tài khoản.</w:t>
      </w:r>
    </w:p>
    <w:p>
      <w:pPr>
        <w:pStyle w:val="ListParagraph"/>
        <w:numPr>
          <w:ilvl w:val="0"/>
          <w:numId w:val="2"/>
        </w:numPr>
        <w:spacing w:after="70"/>
      </w:pPr>
      <w:r>
        <w:rPr>
          <w:rFonts w:ascii="Arial" w:cs="Arial" w:eastAsia="Arial" w:hAnsi="Arial"/>
          <w:color w:val="1A1A1A"/>
          <w:sz w:val="22"/>
          <w:szCs w:val="22"/>
        </w:rPr>
        <w:t xml:space="preserve">Vô hiệu hóa / kích hoạt tài khoản.</w:t>
      </w:r>
    </w:p>
    <w:p>
      <w:pPr>
        <w:pStyle w:val="ListParagraph"/>
        <w:numPr>
          <w:ilvl w:val="0"/>
          <w:numId w:val="2"/>
        </w:numPr>
        <w:spacing w:after="70"/>
      </w:pPr>
      <w:r>
        <w:rPr>
          <w:rFonts w:ascii="Arial" w:cs="Arial" w:eastAsia="Arial" w:hAnsi="Arial"/>
          <w:color w:val="1A1A1A"/>
          <w:sz w:val="22"/>
          <w:szCs w:val="22"/>
        </w:rPr>
        <w:t xml:space="preserve">Xóa tài khoản (soft delete).</w:t>
      </w:r>
    </w:p>
    <w:p>
      <w:pPr>
        <w:spacing w:after="80"/>
      </w:pPr>
      <w:r>
        <w:rPr>
          <w:sz w:val="20"/>
          <w:szCs w:val="20"/>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none" w:color="FFFFFF" w:sz="0"/>
              <w:left w:val="none" w:color="FFFFFF" w:sz="0"/>
              <w:bottom w:val="none" w:color="FFFFFF" w:sz="0"/>
              <w:right w:val="none" w:color="FFFFFF" w:sz="0"/>
            </w:tcBorders>
            <w:shd w:fill="2E75B6" w:val="clear"/>
            <w:tcMar>
              <w:top w:type="dxa" w:w="80"/>
              <w:left w:type="dxa" w:w="160"/>
              <w:bottom w:type="dxa" w:w="80"/>
              <w:right w:type="dxa" w:w="160"/>
            </w:tcMar>
          </w:tcPr>
          <w:p>
            <w:r>
              <w:rPr>
                <w:rFonts w:ascii="Arial" w:cs="Arial" w:eastAsia="Arial" w:hAnsi="Arial"/>
                <w:b/>
                <w:bCs/>
                <w:color w:val="FFFFFF"/>
                <w:sz w:val="20"/>
                <w:szCs w:val="20"/>
              </w:rPr>
              <w:t xml:space="preserve">5.1.7. Khóa nhập liệu sổ</w:t>
            </w:r>
          </w:p>
        </w:tc>
      </w:tr>
    </w:tbl>
    <w:p>
      <w:pPr>
        <w:pStyle w:val="ListParagraph"/>
        <w:numPr>
          <w:ilvl w:val="0"/>
          <w:numId w:val="2"/>
        </w:numPr>
        <w:spacing w:after="70"/>
      </w:pPr>
      <w:r>
        <w:rPr>
          <w:rFonts w:ascii="Arial" w:cs="Arial" w:eastAsia="Arial" w:hAnsi="Arial"/>
          <w:color w:val="1A1A1A"/>
          <w:sz w:val="22"/>
          <w:szCs w:val="22"/>
        </w:rPr>
        <w:t xml:space="preserve">Khóa sổ điểm: tích chọn lớp hoặc toàn trường → nhấn Cập nhật. GVBM lập tức không nhập/sửa được.</w:t>
      </w:r>
    </w:p>
    <w:p>
      <w:pPr>
        <w:pStyle w:val="ListParagraph"/>
        <w:numPr>
          <w:ilvl w:val="0"/>
          <w:numId w:val="2"/>
        </w:numPr>
        <w:spacing w:after="70"/>
      </w:pPr>
      <w:r>
        <w:rPr>
          <w:rFonts w:ascii="Arial" w:cs="Arial" w:eastAsia="Arial" w:hAnsi="Arial"/>
          <w:color w:val="1A1A1A"/>
          <w:sz w:val="22"/>
          <w:szCs w:val="22"/>
        </w:rPr>
        <w:t xml:space="preserve">Mở sổ điểm: bỏ tích → GVBM nhập/sửa được trở lại.</w:t>
      </w:r>
    </w:p>
    <w:p>
      <w:pPr>
        <w:pStyle w:val="ListParagraph"/>
        <w:numPr>
          <w:ilvl w:val="0"/>
          <w:numId w:val="2"/>
        </w:numPr>
        <w:spacing w:after="70"/>
      </w:pPr>
      <w:r>
        <w:rPr>
          <w:rFonts w:ascii="Arial" w:cs="Arial" w:eastAsia="Arial" w:hAnsi="Arial"/>
          <w:color w:val="1A1A1A"/>
          <w:sz w:val="22"/>
          <w:szCs w:val="22"/>
        </w:rPr>
        <w:t xml:space="preserve">Khóa sổ đầu bài: tương tự — GVCN không thể ghi thêm.</w:t>
      </w:r>
    </w:p>
    <w:p>
      <w:pPr>
        <w:pStyle w:val="ListParagraph"/>
        <w:numPr>
          <w:ilvl w:val="0"/>
          <w:numId w:val="2"/>
        </w:numPr>
        <w:spacing w:after="70"/>
      </w:pPr>
      <w:r>
        <w:rPr>
          <w:rFonts w:ascii="Arial" w:cs="Arial" w:eastAsia="Arial" w:hAnsi="Arial"/>
          <w:color w:val="1A1A1A"/>
          <w:sz w:val="22"/>
          <w:szCs w:val="22"/>
        </w:rPr>
        <w:t xml:space="preserve">Xem trạng thái khóa: bảng liệt kê tất cả lớp + trạng thái sổ điểm + sổ đầu bài.</w:t>
      </w:r>
    </w:p>
    <w:p>
      <w:pPr>
        <w:spacing w:after="80"/>
      </w:pPr>
      <w:r>
        <w:rPr>
          <w:sz w:val="20"/>
          <w:szCs w:val="20"/>
        </w:rPr>
        <w:t xml:space="preserve"/>
      </w:r>
    </w:p>
    <w:p>
      <w:pPr>
        <w:pStyle w:val="Heading2"/>
        <w:spacing w:after="120" w:before="280"/>
      </w:pPr>
      <w:r>
        <w:rPr>
          <w:rFonts w:ascii="Arial" w:cs="Arial" w:eastAsia="Arial" w:hAnsi="Arial"/>
          <w:b/>
          <w:bCs/>
          <w:color w:val="2E75B6"/>
          <w:sz w:val="28"/>
          <w:szCs w:val="28"/>
        </w:rPr>
        <w:t xml:space="preserve">5.2. Quản lý học sinh (Admin — toàn trường)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none" w:color="FFFFFF" w:sz="0"/>
              <w:left w:val="none" w:color="FFFFFF" w:sz="0"/>
              <w:bottom w:val="none" w:color="FFFFFF" w:sz="0"/>
              <w:right w:val="none" w:color="FFFFFF" w:sz="0"/>
            </w:tcBorders>
            <w:shd w:fill="2E75B6" w:val="clear"/>
            <w:tcMar>
              <w:top w:type="dxa" w:w="80"/>
              <w:left w:type="dxa" w:w="160"/>
              <w:bottom w:type="dxa" w:w="80"/>
              <w:right w:type="dxa" w:w="160"/>
            </w:tcMar>
          </w:tcPr>
          <w:p>
            <w:r>
              <w:rPr>
                <w:rFonts w:ascii="Arial" w:cs="Arial" w:eastAsia="Arial" w:hAnsi="Arial"/>
                <w:b/>
                <w:bCs/>
                <w:color w:val="FFFFFF"/>
                <w:sz w:val="20"/>
                <w:szCs w:val="20"/>
              </w:rPr>
              <w:t xml:space="preserve">5.2.1. Hồ sơ học sinh</w:t>
            </w:r>
          </w:p>
        </w:tc>
      </w:tr>
    </w:tbl>
    <w:p>
      <w:pPr>
        <w:pStyle w:val="ListParagraph"/>
        <w:numPr>
          <w:ilvl w:val="0"/>
          <w:numId w:val="2"/>
        </w:numPr>
        <w:spacing w:after="70"/>
      </w:pPr>
      <w:r>
        <w:rPr>
          <w:rFonts w:ascii="Arial" w:cs="Arial" w:eastAsia="Arial" w:hAnsi="Arial"/>
          <w:color w:val="1A1A1A"/>
          <w:sz w:val="22"/>
          <w:szCs w:val="22"/>
        </w:rPr>
        <w:t xml:space="preserve">Xem danh sách toàn trường: lọc theo lớp, khối, năm học, trạng thái.</w:t>
      </w:r>
    </w:p>
    <w:p>
      <w:pPr>
        <w:pStyle w:val="ListParagraph"/>
        <w:numPr>
          <w:ilvl w:val="0"/>
          <w:numId w:val="2"/>
        </w:numPr>
        <w:spacing w:after="70"/>
      </w:pPr>
      <w:r>
        <w:rPr>
          <w:rFonts w:ascii="Arial" w:cs="Arial" w:eastAsia="Arial" w:hAnsi="Arial"/>
          <w:color w:val="1A1A1A"/>
          <w:sz w:val="22"/>
          <w:szCs w:val="22"/>
        </w:rPr>
        <w:t xml:space="preserve">Xem chi tiết hồ sơ: ảnh, họ tên, mã HS, ngày sinh, giới tính, địa chỉ, lớp, năm học.</w:t>
      </w:r>
    </w:p>
    <w:p>
      <w:pPr>
        <w:pStyle w:val="ListParagraph"/>
        <w:numPr>
          <w:ilvl w:val="0"/>
          <w:numId w:val="2"/>
        </w:numPr>
        <w:spacing w:after="70"/>
      </w:pPr>
      <w:r>
        <w:rPr>
          <w:rFonts w:ascii="Arial" w:cs="Arial" w:eastAsia="Arial" w:hAnsi="Arial"/>
          <w:color w:val="1A1A1A"/>
          <w:sz w:val="22"/>
          <w:szCs w:val="22"/>
        </w:rPr>
        <w:t xml:space="preserve">Thêm học sinh mới (thủ công hoặc import CSV).</w:t>
      </w:r>
    </w:p>
    <w:p>
      <w:pPr>
        <w:pStyle w:val="ListParagraph"/>
        <w:numPr>
          <w:ilvl w:val="0"/>
          <w:numId w:val="2"/>
        </w:numPr>
        <w:spacing w:after="70"/>
      </w:pPr>
      <w:r>
        <w:rPr>
          <w:rFonts w:ascii="Arial" w:cs="Arial" w:eastAsia="Arial" w:hAnsi="Arial"/>
          <w:color w:val="1A1A1A"/>
          <w:sz w:val="22"/>
          <w:szCs w:val="22"/>
        </w:rPr>
        <w:t xml:space="preserve">Sửa thông tin học sinh.</w:t>
      </w:r>
    </w:p>
    <w:p>
      <w:pPr>
        <w:pStyle w:val="ListParagraph"/>
        <w:numPr>
          <w:ilvl w:val="0"/>
          <w:numId w:val="2"/>
        </w:numPr>
        <w:spacing w:after="70"/>
      </w:pPr>
      <w:r>
        <w:rPr>
          <w:rFonts w:ascii="Arial" w:cs="Arial" w:eastAsia="Arial" w:hAnsi="Arial"/>
          <w:color w:val="1A1A1A"/>
          <w:sz w:val="22"/>
          <w:szCs w:val="22"/>
        </w:rPr>
        <w:t xml:space="preserve">Chuyển lớp học sinh (năm học mới).</w:t>
      </w:r>
    </w:p>
    <w:p>
      <w:pPr>
        <w:pStyle w:val="ListParagraph"/>
        <w:numPr>
          <w:ilvl w:val="0"/>
          <w:numId w:val="2"/>
        </w:numPr>
        <w:spacing w:after="70"/>
      </w:pPr>
      <w:r>
        <w:rPr>
          <w:rFonts w:ascii="Arial" w:cs="Arial" w:eastAsia="Arial" w:hAnsi="Arial"/>
          <w:color w:val="1A1A1A"/>
          <w:sz w:val="22"/>
          <w:szCs w:val="22"/>
        </w:rPr>
        <w:t xml:space="preserve">Xóa mềm học sinh.</w:t>
      </w:r>
    </w:p>
    <w:p>
      <w:pPr>
        <w:pStyle w:val="ListParagraph"/>
        <w:numPr>
          <w:ilvl w:val="0"/>
          <w:numId w:val="2"/>
        </w:numPr>
        <w:spacing w:after="70"/>
      </w:pPr>
      <w:r>
        <w:rPr>
          <w:rFonts w:ascii="Arial" w:cs="Arial" w:eastAsia="Arial" w:hAnsi="Arial"/>
          <w:color w:val="1A1A1A"/>
          <w:sz w:val="22"/>
          <w:szCs w:val="22"/>
        </w:rPr>
        <w:t xml:space="preserve">Xem lịch sử học tập qua các năm (lớp đã học, điểm từng năm).</w:t>
      </w:r>
    </w:p>
    <w:p>
      <w:pPr>
        <w:spacing w:after="80"/>
      </w:pPr>
      <w:r>
        <w:rPr>
          <w:sz w:val="20"/>
          <w:szCs w:val="20"/>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none" w:color="FFFFFF" w:sz="0"/>
              <w:left w:val="none" w:color="FFFFFF" w:sz="0"/>
              <w:bottom w:val="none" w:color="FFFFFF" w:sz="0"/>
              <w:right w:val="none" w:color="FFFFFF" w:sz="0"/>
            </w:tcBorders>
            <w:shd w:fill="2E75B6" w:val="clear"/>
            <w:tcMar>
              <w:top w:type="dxa" w:w="80"/>
              <w:left w:type="dxa" w:w="160"/>
              <w:bottom w:type="dxa" w:w="80"/>
              <w:right w:type="dxa" w:w="160"/>
            </w:tcMar>
          </w:tcPr>
          <w:p>
            <w:r>
              <w:rPr>
                <w:rFonts w:ascii="Arial" w:cs="Arial" w:eastAsia="Arial" w:hAnsi="Arial"/>
                <w:b/>
                <w:bCs/>
                <w:color w:val="FFFFFF"/>
                <w:sz w:val="20"/>
                <w:szCs w:val="20"/>
              </w:rPr>
              <w:t xml:space="preserve">5.2.2. Liên kết Phụ huynh–Học sinh</w:t>
            </w:r>
          </w:p>
        </w:tc>
      </w:tr>
    </w:tbl>
    <w:p>
      <w:pPr>
        <w:pStyle w:val="ListParagraph"/>
        <w:numPr>
          <w:ilvl w:val="0"/>
          <w:numId w:val="2"/>
        </w:numPr>
        <w:spacing w:after="70"/>
      </w:pPr>
      <w:r>
        <w:rPr>
          <w:rFonts w:ascii="Arial" w:cs="Arial" w:eastAsia="Arial" w:hAnsi="Arial"/>
          <w:color w:val="1A1A1A"/>
          <w:sz w:val="22"/>
          <w:szCs w:val="22"/>
        </w:rPr>
        <w:t xml:space="preserve">Xem danh sách liên kết hiện tại của từng học sinh.</w:t>
      </w:r>
    </w:p>
    <w:p>
      <w:pPr>
        <w:pStyle w:val="ListParagraph"/>
        <w:numPr>
          <w:ilvl w:val="0"/>
          <w:numId w:val="2"/>
        </w:numPr>
        <w:spacing w:after="70"/>
      </w:pPr>
      <w:r>
        <w:rPr>
          <w:rFonts w:ascii="Arial" w:cs="Arial" w:eastAsia="Arial" w:hAnsi="Arial"/>
          <w:color w:val="1A1A1A"/>
          <w:sz w:val="22"/>
          <w:szCs w:val="22"/>
        </w:rPr>
        <w:t xml:space="preserve">Thêm liên kết: chọn tài khoản PH → chọn HS → chọn quan hệ (bố / mẹ / người giám hộ).</w:t>
      </w:r>
    </w:p>
    <w:p>
      <w:pPr>
        <w:pStyle w:val="ListParagraph"/>
        <w:numPr>
          <w:ilvl w:val="0"/>
          <w:numId w:val="2"/>
        </w:numPr>
        <w:spacing w:after="70"/>
      </w:pPr>
      <w:r>
        <w:rPr>
          <w:rFonts w:ascii="Arial" w:cs="Arial" w:eastAsia="Arial" w:hAnsi="Arial"/>
          <w:color w:val="1A1A1A"/>
          <w:sz w:val="22"/>
          <w:szCs w:val="22"/>
        </w:rPr>
        <w:t xml:space="preserve">Xóa liên kết.</w:t>
      </w:r>
    </w:p>
    <w:p>
      <w:pPr>
        <w:pStyle w:val="ListParagraph"/>
        <w:numPr>
          <w:ilvl w:val="0"/>
          <w:numId w:val="2"/>
        </w:numPr>
        <w:spacing w:after="70"/>
      </w:pPr>
      <w:r>
        <w:rPr>
          <w:rFonts w:ascii="Arial" w:cs="Arial" w:eastAsia="Arial" w:hAnsi="Arial"/>
          <w:color w:val="1A1A1A"/>
          <w:sz w:val="22"/>
          <w:szCs w:val="22"/>
        </w:rPr>
        <w:t xml:space="preserve">1 HS có thể có nhiều PH; 1 PH có thể liên kết nhiều HS.</w:t>
      </w:r>
    </w:p>
    <w:p>
      <w:pPr>
        <w:spacing w:after="80"/>
      </w:pPr>
      <w:r>
        <w:rPr>
          <w:sz w:val="20"/>
          <w:szCs w:val="20"/>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none" w:color="FFFFFF" w:sz="0"/>
              <w:left w:val="none" w:color="FFFFFF" w:sz="0"/>
              <w:bottom w:val="none" w:color="FFFFFF" w:sz="0"/>
              <w:right w:val="none" w:color="FFFFFF" w:sz="0"/>
            </w:tcBorders>
            <w:shd w:fill="2E75B6" w:val="clear"/>
            <w:tcMar>
              <w:top w:type="dxa" w:w="80"/>
              <w:left w:type="dxa" w:w="160"/>
              <w:bottom w:type="dxa" w:w="80"/>
              <w:right w:type="dxa" w:w="160"/>
            </w:tcMar>
          </w:tcPr>
          <w:p>
            <w:r>
              <w:rPr>
                <w:rFonts w:ascii="Arial" w:cs="Arial" w:eastAsia="Arial" w:hAnsi="Arial"/>
                <w:b/>
                <w:bCs/>
                <w:color w:val="FFFFFF"/>
                <w:sz w:val="20"/>
                <w:szCs w:val="20"/>
              </w:rPr>
              <w:t xml:space="preserve">5.2.3. Tra cứu học sinh theo điểm / danh hiệu</w:t>
            </w:r>
          </w:p>
        </w:tc>
      </w:tr>
    </w:tbl>
    <w:p>
      <w:pPr>
        <w:pStyle w:val="ListParagraph"/>
        <w:numPr>
          <w:ilvl w:val="0"/>
          <w:numId w:val="2"/>
        </w:numPr>
        <w:spacing w:after="70"/>
      </w:pPr>
      <w:r>
        <w:rPr>
          <w:rFonts w:ascii="Arial" w:cs="Arial" w:eastAsia="Arial" w:hAnsi="Arial"/>
          <w:color w:val="1A1A1A"/>
          <w:sz w:val="22"/>
          <w:szCs w:val="22"/>
        </w:rPr>
        <w:t xml:space="preserve">Lọc HS theo điểm TB: trên X / dưới X / trong khoảng.</w:t>
      </w:r>
    </w:p>
    <w:p>
      <w:pPr>
        <w:pStyle w:val="ListParagraph"/>
        <w:numPr>
          <w:ilvl w:val="0"/>
          <w:numId w:val="2"/>
        </w:numPr>
        <w:spacing w:after="70"/>
      </w:pPr>
      <w:r>
        <w:rPr>
          <w:rFonts w:ascii="Arial" w:cs="Arial" w:eastAsia="Arial" w:hAnsi="Arial"/>
          <w:color w:val="1A1A1A"/>
          <w:sz w:val="22"/>
          <w:szCs w:val="22"/>
        </w:rPr>
        <w:t xml:space="preserve">Lọc theo xếp loại học lực: Giỏi / Khá / Trung bình / Yếu.</w:t>
      </w:r>
    </w:p>
    <w:p>
      <w:pPr>
        <w:pStyle w:val="ListParagraph"/>
        <w:numPr>
          <w:ilvl w:val="0"/>
          <w:numId w:val="2"/>
        </w:numPr>
        <w:spacing w:after="70"/>
      </w:pPr>
      <w:r>
        <w:rPr>
          <w:rFonts w:ascii="Arial" w:cs="Arial" w:eastAsia="Arial" w:hAnsi="Arial"/>
          <w:color w:val="1A1A1A"/>
          <w:sz w:val="22"/>
          <w:szCs w:val="22"/>
        </w:rPr>
        <w:t xml:space="preserve">Lọc theo danh hiệu: Học sinh giỏi / Học sinh tiên tiến / Không đạt.</w:t>
      </w:r>
    </w:p>
    <w:p>
      <w:pPr>
        <w:pStyle w:val="ListParagraph"/>
        <w:numPr>
          <w:ilvl w:val="0"/>
          <w:numId w:val="2"/>
        </w:numPr>
        <w:spacing w:after="70"/>
      </w:pPr>
      <w:r>
        <w:rPr>
          <w:rFonts w:ascii="Arial" w:cs="Arial" w:eastAsia="Arial" w:hAnsi="Arial"/>
          <w:color w:val="1A1A1A"/>
          <w:sz w:val="22"/>
          <w:szCs w:val="22"/>
        </w:rPr>
        <w:t xml:space="preserve">Xuất danh sách kết quả ra PDF hoặc Excel.</w:t>
      </w:r>
    </w:p>
    <w:p>
      <w:pPr>
        <w:spacing w:after="80"/>
      </w:pPr>
      <w:r>
        <w:rPr>
          <w:sz w:val="20"/>
          <w:szCs w:val="20"/>
        </w:rPr>
        <w:t xml:space="preserve"/>
      </w:r>
    </w:p>
    <w:p>
      <w:pPr>
        <w:pStyle w:val="Heading2"/>
        <w:spacing w:after="120" w:before="280"/>
      </w:pPr>
      <w:r>
        <w:rPr>
          <w:rFonts w:ascii="Arial" w:cs="Arial" w:eastAsia="Arial" w:hAnsi="Arial"/>
          <w:b/>
          <w:bCs/>
          <w:color w:val="2E75B6"/>
          <w:sz w:val="28"/>
          <w:szCs w:val="28"/>
        </w:rPr>
        <w:t xml:space="preserve">5.3. Quản lý học tập (Admin)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none" w:color="FFFFFF" w:sz="0"/>
              <w:left w:val="none" w:color="FFFFFF" w:sz="0"/>
              <w:bottom w:val="none" w:color="FFFFFF" w:sz="0"/>
              <w:right w:val="none" w:color="FFFFFF" w:sz="0"/>
            </w:tcBorders>
            <w:shd w:fill="2E75B6" w:val="clear"/>
            <w:tcMar>
              <w:top w:type="dxa" w:w="80"/>
              <w:left w:type="dxa" w:w="160"/>
              <w:bottom w:type="dxa" w:w="80"/>
              <w:right w:type="dxa" w:w="160"/>
            </w:tcMar>
          </w:tcPr>
          <w:p>
            <w:r>
              <w:rPr>
                <w:rFonts w:ascii="Arial" w:cs="Arial" w:eastAsia="Arial" w:hAnsi="Arial"/>
                <w:b/>
                <w:bCs/>
                <w:color w:val="FFFFFF"/>
                <w:sz w:val="20"/>
                <w:szCs w:val="20"/>
              </w:rPr>
              <w:t xml:space="preserve">5.3.1. Sổ tổng kết — Công bố điểm</w:t>
            </w:r>
          </w:p>
        </w:tc>
      </w:tr>
    </w:tbl>
    <w:p>
      <w:pPr>
        <w:pStyle w:val="ListParagraph"/>
        <w:numPr>
          <w:ilvl w:val="0"/>
          <w:numId w:val="2"/>
        </w:numPr>
        <w:spacing w:after="70"/>
      </w:pPr>
      <w:r>
        <w:rPr>
          <w:rFonts w:ascii="Arial" w:cs="Arial" w:eastAsia="Arial" w:hAnsi="Arial"/>
          <w:color w:val="1A1A1A"/>
          <w:sz w:val="22"/>
          <w:szCs w:val="22"/>
        </w:rPr>
        <w:t xml:space="preserve">Xem trạng thái công bố từng lớp / từng học kỳ.</w:t>
      </w:r>
    </w:p>
    <w:p>
      <w:pPr>
        <w:pStyle w:val="ListParagraph"/>
        <w:numPr>
          <w:ilvl w:val="0"/>
          <w:numId w:val="2"/>
        </w:numPr>
        <w:spacing w:after="70"/>
      </w:pPr>
      <w:r>
        <w:rPr>
          <w:rFonts w:ascii="Arial" w:cs="Arial" w:eastAsia="Arial" w:hAnsi="Arial"/>
          <w:color w:val="1A1A1A"/>
          <w:sz w:val="22"/>
          <w:szCs w:val="22"/>
        </w:rPr>
        <w:t xml:space="preserve">Kích hoạt công bố: tích chọn học kỳ cần công bố → Cập nhật → PH/HS thấy điểm ngay.</w:t>
      </w:r>
    </w:p>
    <w:p>
      <w:pPr>
        <w:pStyle w:val="ListParagraph"/>
        <w:numPr>
          <w:ilvl w:val="0"/>
          <w:numId w:val="2"/>
        </w:numPr>
        <w:spacing w:after="70"/>
      </w:pPr>
      <w:r>
        <w:rPr>
          <w:rFonts w:ascii="Arial" w:cs="Arial" w:eastAsia="Arial" w:hAnsi="Arial"/>
          <w:color w:val="1A1A1A"/>
          <w:sz w:val="22"/>
          <w:szCs w:val="22"/>
        </w:rPr>
        <w:t xml:space="preserve">Tắt công bố: bỏ tích → PH/HS không thấy điểm học kỳ đó nữa.</w:t>
      </w:r>
    </w:p>
    <w:p>
      <w:pPr>
        <w:pStyle w:val="ListParagraph"/>
        <w:numPr>
          <w:ilvl w:val="0"/>
          <w:numId w:val="2"/>
        </w:numPr>
        <w:spacing w:after="70"/>
      </w:pPr>
      <w:r>
        <w:rPr>
          <w:rFonts w:ascii="Arial" w:cs="Arial" w:eastAsia="Arial" w:hAnsi="Arial"/>
          <w:color w:val="1A1A1A"/>
          <w:sz w:val="22"/>
          <w:szCs w:val="22"/>
        </w:rPr>
        <w:t xml:space="preserve">Xem trước dữ liệu sẽ hiển thị với PH/HS trước khi công bố.</w:t>
      </w:r>
    </w:p>
    <w:p>
      <w:pPr>
        <w:spacing w:after="80"/>
      </w:pPr>
      <w:r>
        <w:rPr>
          <w:sz w:val="20"/>
          <w:szCs w:val="20"/>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none" w:color="FFFFFF" w:sz="0"/>
              <w:left w:val="none" w:color="FFFFFF" w:sz="0"/>
              <w:bottom w:val="none" w:color="FFFFFF" w:sz="0"/>
              <w:right w:val="none" w:color="FFFFFF" w:sz="0"/>
            </w:tcBorders>
            <w:shd w:fill="2E75B6" w:val="clear"/>
            <w:tcMar>
              <w:top w:type="dxa" w:w="80"/>
              <w:left w:type="dxa" w:w="160"/>
              <w:bottom w:type="dxa" w:w="80"/>
              <w:right w:type="dxa" w:w="160"/>
            </w:tcMar>
          </w:tcPr>
          <w:p>
            <w:r>
              <w:rPr>
                <w:rFonts w:ascii="Arial" w:cs="Arial" w:eastAsia="Arial" w:hAnsi="Arial"/>
                <w:b/>
                <w:bCs/>
                <w:color w:val="FFFFFF"/>
                <w:sz w:val="20"/>
                <w:szCs w:val="20"/>
              </w:rPr>
              <w:t xml:space="preserve">5.3.2. Thời khóa biểu</w:t>
            </w:r>
          </w:p>
        </w:tc>
      </w:tr>
    </w:tbl>
    <w:p>
      <w:pPr>
        <w:pStyle w:val="ListParagraph"/>
        <w:numPr>
          <w:ilvl w:val="0"/>
          <w:numId w:val="2"/>
        </w:numPr>
        <w:spacing w:after="70"/>
      </w:pPr>
      <w:r>
        <w:rPr>
          <w:rFonts w:ascii="Arial" w:cs="Arial" w:eastAsia="Arial" w:hAnsi="Arial"/>
          <w:color w:val="1A1A1A"/>
          <w:sz w:val="22"/>
          <w:szCs w:val="22"/>
        </w:rPr>
        <w:t xml:space="preserve">Tạo TKB theo lớp, theo tuần (5 ngày học, tối đa 10 tiết/ngày).</w:t>
      </w:r>
    </w:p>
    <w:p>
      <w:pPr>
        <w:pStyle w:val="ListParagraph"/>
        <w:numPr>
          <w:ilvl w:val="0"/>
          <w:numId w:val="2"/>
        </w:numPr>
        <w:spacing w:after="70"/>
      </w:pPr>
      <w:r>
        <w:rPr>
          <w:rFonts w:ascii="Arial" w:cs="Arial" w:eastAsia="Arial" w:hAnsi="Arial"/>
          <w:color w:val="1A1A1A"/>
          <w:sz w:val="22"/>
          <w:szCs w:val="22"/>
        </w:rPr>
        <w:t xml:space="preserve">Mỗi tiết học: chọn môn → chọn GVBM phụ trách → chọn phòng học (tùy chọn).</w:t>
      </w:r>
    </w:p>
    <w:p>
      <w:pPr>
        <w:pStyle w:val="ListParagraph"/>
        <w:numPr>
          <w:ilvl w:val="0"/>
          <w:numId w:val="2"/>
        </w:numPr>
        <w:spacing w:after="70"/>
      </w:pPr>
      <w:r>
        <w:rPr>
          <w:rFonts w:ascii="Arial" w:cs="Arial" w:eastAsia="Arial" w:hAnsi="Arial"/>
          <w:color w:val="1A1A1A"/>
          <w:sz w:val="22"/>
          <w:szCs w:val="22"/>
        </w:rPr>
        <w:t xml:space="preserve">Copy TKB tuần này sang tuần khác.</w:t>
      </w:r>
    </w:p>
    <w:p>
      <w:pPr>
        <w:pStyle w:val="ListParagraph"/>
        <w:numPr>
          <w:ilvl w:val="0"/>
          <w:numId w:val="2"/>
        </w:numPr>
        <w:spacing w:after="70"/>
      </w:pPr>
      <w:r>
        <w:rPr>
          <w:rFonts w:ascii="Arial" w:cs="Arial" w:eastAsia="Arial" w:hAnsi="Arial"/>
          <w:color w:val="1A1A1A"/>
          <w:sz w:val="22"/>
          <w:szCs w:val="22"/>
        </w:rPr>
        <w:t xml:space="preserve">Xem TKB tất cả lớp trên cùng 1 màn hình dạng lưới.</w:t>
      </w:r>
    </w:p>
    <w:p>
      <w:pPr>
        <w:pStyle w:val="ListParagraph"/>
        <w:numPr>
          <w:ilvl w:val="0"/>
          <w:numId w:val="2"/>
        </w:numPr>
        <w:spacing w:after="70"/>
      </w:pPr>
      <w:r>
        <w:rPr>
          <w:rFonts w:ascii="Arial" w:cs="Arial" w:eastAsia="Arial" w:hAnsi="Arial"/>
          <w:color w:val="1A1A1A"/>
          <w:sz w:val="22"/>
          <w:szCs w:val="22"/>
        </w:rPr>
        <w:t xml:space="preserve">Xuất TKB ra PDF.</w:t>
      </w:r>
    </w:p>
    <w:p>
      <w:pPr>
        <w:spacing w:after="80"/>
      </w:pPr>
      <w:r>
        <w:rPr>
          <w:sz w:val="20"/>
          <w:szCs w:val="20"/>
        </w:rPr>
        <w:t xml:space="preserve"/>
      </w:r>
    </w:p>
    <w:p>
      <w:pPr>
        <w:pStyle w:val="Heading2"/>
        <w:spacing w:after="120" w:before="280"/>
      </w:pPr>
      <w:r>
        <w:rPr>
          <w:rFonts w:ascii="Arial" w:cs="Arial" w:eastAsia="Arial" w:hAnsi="Arial"/>
          <w:b/>
          <w:bCs/>
          <w:color w:val="2E75B6"/>
          <w:sz w:val="28"/>
          <w:szCs w:val="28"/>
        </w:rPr>
        <w:t xml:space="preserve">5.4. Quản lý tài chính (Admin)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none" w:color="FFFFFF" w:sz="0"/>
              <w:left w:val="none" w:color="FFFFFF" w:sz="0"/>
              <w:bottom w:val="none" w:color="FFFFFF" w:sz="0"/>
              <w:right w:val="none" w:color="FFFFFF" w:sz="0"/>
            </w:tcBorders>
            <w:shd w:fill="2E75B6" w:val="clear"/>
            <w:tcMar>
              <w:top w:type="dxa" w:w="80"/>
              <w:left w:type="dxa" w:w="160"/>
              <w:bottom w:type="dxa" w:w="80"/>
              <w:right w:type="dxa" w:w="160"/>
            </w:tcMar>
          </w:tcPr>
          <w:p>
            <w:r>
              <w:rPr>
                <w:rFonts w:ascii="Arial" w:cs="Arial" w:eastAsia="Arial" w:hAnsi="Arial"/>
                <w:b/>
                <w:bCs/>
                <w:color w:val="FFFFFF"/>
                <w:sz w:val="20"/>
                <w:szCs w:val="20"/>
              </w:rPr>
              <w:t xml:space="preserve">5.4.1. Cấu hình học phí</w:t>
            </w:r>
          </w:p>
        </w:tc>
      </w:tr>
    </w:tbl>
    <w:p>
      <w:pPr>
        <w:pStyle w:val="ListParagraph"/>
        <w:numPr>
          <w:ilvl w:val="0"/>
          <w:numId w:val="2"/>
        </w:numPr>
        <w:spacing w:after="70"/>
      </w:pPr>
      <w:r>
        <w:rPr>
          <w:rFonts w:ascii="Arial" w:cs="Arial" w:eastAsia="Arial" w:hAnsi="Arial"/>
          <w:color w:val="1A1A1A"/>
          <w:sz w:val="22"/>
          <w:szCs w:val="22"/>
        </w:rPr>
        <w:t xml:space="preserve">Tạo mức học phí theo lớp hoặc theo khối, theo năm học.</w:t>
      </w:r>
    </w:p>
    <w:p>
      <w:pPr>
        <w:pStyle w:val="ListParagraph"/>
        <w:numPr>
          <w:ilvl w:val="0"/>
          <w:numId w:val="2"/>
        </w:numPr>
        <w:spacing w:after="70"/>
      </w:pPr>
      <w:r>
        <w:rPr>
          <w:rFonts w:ascii="Arial" w:cs="Arial" w:eastAsia="Arial" w:hAnsi="Arial"/>
          <w:color w:val="1A1A1A"/>
          <w:sz w:val="22"/>
          <w:szCs w:val="22"/>
        </w:rPr>
        <w:t xml:space="preserve">Các trường: tên khoản thu, mức tiền, kỳ thu (tháng / học kỳ / năm), bắt buộc / tự nguyện.</w:t>
      </w:r>
    </w:p>
    <w:p>
      <w:pPr>
        <w:pStyle w:val="ListParagraph"/>
        <w:numPr>
          <w:ilvl w:val="0"/>
          <w:numId w:val="2"/>
        </w:numPr>
        <w:spacing w:after="70"/>
      </w:pPr>
      <w:r>
        <w:rPr>
          <w:rFonts w:ascii="Arial" w:cs="Arial" w:eastAsia="Arial" w:hAnsi="Arial"/>
          <w:color w:val="1A1A1A"/>
          <w:sz w:val="22"/>
          <w:szCs w:val="22"/>
        </w:rPr>
        <w:t xml:space="preserve">Sửa / xóa cấu hình học phí.</w:t>
      </w:r>
    </w:p>
    <w:p>
      <w:pPr>
        <w:pStyle w:val="ListParagraph"/>
        <w:numPr>
          <w:ilvl w:val="0"/>
          <w:numId w:val="2"/>
        </w:numPr>
        <w:spacing w:after="70"/>
      </w:pPr>
      <w:r>
        <w:rPr>
          <w:rFonts w:ascii="Arial" w:cs="Arial" w:eastAsia="Arial" w:hAnsi="Arial"/>
          <w:color w:val="1A1A1A"/>
          <w:sz w:val="22"/>
          <w:szCs w:val="22"/>
        </w:rPr>
        <w:t xml:space="preserve">Áp dụng cấu hình cho toàn bộ HS trong lớp / khối.</w:t>
      </w:r>
    </w:p>
    <w:p>
      <w:pPr>
        <w:spacing w:after="80"/>
      </w:pPr>
      <w:r>
        <w:rPr>
          <w:sz w:val="20"/>
          <w:szCs w:val="20"/>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none" w:color="FFFFFF" w:sz="0"/>
              <w:left w:val="none" w:color="FFFFFF" w:sz="0"/>
              <w:bottom w:val="none" w:color="FFFFFF" w:sz="0"/>
              <w:right w:val="none" w:color="FFFFFF" w:sz="0"/>
            </w:tcBorders>
            <w:shd w:fill="2E75B6" w:val="clear"/>
            <w:tcMar>
              <w:top w:type="dxa" w:w="80"/>
              <w:left w:type="dxa" w:w="160"/>
              <w:bottom w:type="dxa" w:w="80"/>
              <w:right w:type="dxa" w:w="160"/>
            </w:tcMar>
          </w:tcPr>
          <w:p>
            <w:r>
              <w:rPr>
                <w:rFonts w:ascii="Arial" w:cs="Arial" w:eastAsia="Arial" w:hAnsi="Arial"/>
                <w:b/>
                <w:bCs/>
                <w:color w:val="FFFFFF"/>
                <w:sz w:val="20"/>
                <w:szCs w:val="20"/>
              </w:rPr>
              <w:t xml:space="preserve">5.4.2. Xem &amp; cập nhật học phí học sinh</w:t>
            </w:r>
          </w:p>
        </w:tc>
      </w:tr>
    </w:tbl>
    <w:p>
      <w:pPr>
        <w:pStyle w:val="ListParagraph"/>
        <w:numPr>
          <w:ilvl w:val="0"/>
          <w:numId w:val="2"/>
        </w:numPr>
        <w:spacing w:after="70"/>
      </w:pPr>
      <w:r>
        <w:rPr>
          <w:rFonts w:ascii="Arial" w:cs="Arial" w:eastAsia="Arial" w:hAnsi="Arial"/>
          <w:color w:val="1A1A1A"/>
          <w:sz w:val="22"/>
          <w:szCs w:val="22"/>
        </w:rPr>
        <w:t xml:space="preserve">Xem danh sách học phí toàn trường: lọc theo lớp, trạng thái (đã đóng / chưa đóng / đóng một phần).</w:t>
      </w:r>
    </w:p>
    <w:p>
      <w:pPr>
        <w:pStyle w:val="ListParagraph"/>
        <w:numPr>
          <w:ilvl w:val="0"/>
          <w:numId w:val="2"/>
        </w:numPr>
        <w:spacing w:after="70"/>
      </w:pPr>
      <w:r>
        <w:rPr>
          <w:rFonts w:ascii="Arial" w:cs="Arial" w:eastAsia="Arial" w:hAnsi="Arial"/>
          <w:color w:val="1A1A1A"/>
          <w:sz w:val="22"/>
          <w:szCs w:val="22"/>
        </w:rPr>
        <w:t xml:space="preserve">Cập nhật trạng thái đóng tiền: chọn HS → cập nhật số tiền đã đóng + ngày đóng.</w:t>
      </w:r>
    </w:p>
    <w:p>
      <w:pPr>
        <w:pStyle w:val="ListParagraph"/>
        <w:numPr>
          <w:ilvl w:val="0"/>
          <w:numId w:val="2"/>
        </w:numPr>
        <w:spacing w:after="70"/>
      </w:pPr>
      <w:r>
        <w:rPr>
          <w:rFonts w:ascii="Arial" w:cs="Arial" w:eastAsia="Arial" w:hAnsi="Arial"/>
          <w:color w:val="1A1A1A"/>
          <w:sz w:val="22"/>
          <w:szCs w:val="22"/>
        </w:rPr>
        <w:t xml:space="preserve">Xuất danh sách học phí ra Excel.</w:t>
      </w:r>
    </w:p>
    <w:p>
      <w:pPr>
        <w:spacing w:after="80"/>
      </w:pPr>
      <w:r>
        <w:rPr>
          <w:sz w:val="20"/>
          <w:szCs w:val="20"/>
        </w:rPr>
        <w:t xml:space="preserve"/>
      </w:r>
    </w:p>
    <w:p>
      <w:pPr>
        <w:pStyle w:val="Heading2"/>
        <w:spacing w:after="120" w:before="280"/>
      </w:pPr>
      <w:r>
        <w:rPr>
          <w:rFonts w:ascii="Arial" w:cs="Arial" w:eastAsia="Arial" w:hAnsi="Arial"/>
          <w:b/>
          <w:bCs/>
          <w:color w:val="2E75B6"/>
          <w:sz w:val="28"/>
          <w:szCs w:val="28"/>
        </w:rPr>
        <w:t xml:space="preserve">5.5. Bảng tin (Admin)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none" w:color="FFFFFF" w:sz="0"/>
              <w:left w:val="none" w:color="FFFFFF" w:sz="0"/>
              <w:bottom w:val="none" w:color="FFFFFF" w:sz="0"/>
              <w:right w:val="none" w:color="FFFFFF" w:sz="0"/>
            </w:tcBorders>
            <w:shd w:fill="2E75B6" w:val="clear"/>
            <w:tcMar>
              <w:top w:type="dxa" w:w="80"/>
              <w:left w:type="dxa" w:w="160"/>
              <w:bottom w:type="dxa" w:w="80"/>
              <w:right w:type="dxa" w:w="160"/>
            </w:tcMar>
          </w:tcPr>
          <w:p>
            <w:r>
              <w:rPr>
                <w:rFonts w:ascii="Arial" w:cs="Arial" w:eastAsia="Arial" w:hAnsi="Arial"/>
                <w:b/>
                <w:bCs/>
                <w:color w:val="FFFFFF"/>
                <w:sz w:val="20"/>
                <w:szCs w:val="20"/>
              </w:rPr>
              <w:t xml:space="preserve">5.5.1. Quản lý thông báo nội bộ</w:t>
            </w:r>
          </w:p>
        </w:tc>
      </w:tr>
    </w:tbl>
    <w:p>
      <w:pPr>
        <w:pStyle w:val="ListParagraph"/>
        <w:numPr>
          <w:ilvl w:val="0"/>
          <w:numId w:val="2"/>
        </w:numPr>
        <w:spacing w:after="70"/>
      </w:pPr>
      <w:r>
        <w:rPr>
          <w:rFonts w:ascii="Arial" w:cs="Arial" w:eastAsia="Arial" w:hAnsi="Arial"/>
          <w:color w:val="1A1A1A"/>
          <w:sz w:val="22"/>
          <w:szCs w:val="22"/>
        </w:rPr>
        <w:t xml:space="preserve">Soạn thông báo mới: tiêu đề, nội dung (rich text), đính kèm file, chọn đối tượng nhận.</w:t>
      </w:r>
    </w:p>
    <w:p>
      <w:pPr>
        <w:pStyle w:val="ListParagraph"/>
        <w:numPr>
          <w:ilvl w:val="0"/>
          <w:numId w:val="2"/>
        </w:numPr>
        <w:spacing w:after="70"/>
      </w:pPr>
      <w:r>
        <w:rPr>
          <w:rFonts w:ascii="Arial" w:cs="Arial" w:eastAsia="Arial" w:hAnsi="Arial"/>
          <w:color w:val="1A1A1A"/>
          <w:sz w:val="22"/>
          <w:szCs w:val="22"/>
        </w:rPr>
        <w:t xml:space="preserve">Đối tượng nhận: toàn trường / theo khối / theo lớp / từng cá nhân.</w:t>
      </w:r>
    </w:p>
    <w:p>
      <w:pPr>
        <w:pStyle w:val="ListParagraph"/>
        <w:numPr>
          <w:ilvl w:val="0"/>
          <w:numId w:val="2"/>
        </w:numPr>
        <w:spacing w:after="70"/>
      </w:pPr>
      <w:r>
        <w:rPr>
          <w:rFonts w:ascii="Arial" w:cs="Arial" w:eastAsia="Arial" w:hAnsi="Arial"/>
          <w:color w:val="1A1A1A"/>
          <w:sz w:val="22"/>
          <w:szCs w:val="22"/>
        </w:rPr>
        <w:t xml:space="preserve">Trạng thái: Nháp (chưa gửi) → Đã kích hoạt (đã gửi).</w:t>
      </w:r>
    </w:p>
    <w:p>
      <w:pPr>
        <w:pStyle w:val="ListParagraph"/>
        <w:numPr>
          <w:ilvl w:val="0"/>
          <w:numId w:val="2"/>
        </w:numPr>
        <w:spacing w:after="70"/>
      </w:pPr>
      <w:r>
        <w:rPr>
          <w:rFonts w:ascii="Arial" w:cs="Arial" w:eastAsia="Arial" w:hAnsi="Arial"/>
          <w:color w:val="1A1A1A"/>
          <w:sz w:val="22"/>
          <w:szCs w:val="22"/>
        </w:rPr>
        <w:t xml:space="preserve">Sửa thông báo đang ở trạng thái Nháp.</w:t>
      </w:r>
    </w:p>
    <w:p>
      <w:pPr>
        <w:pStyle w:val="ListParagraph"/>
        <w:numPr>
          <w:ilvl w:val="0"/>
          <w:numId w:val="2"/>
        </w:numPr>
        <w:spacing w:after="70"/>
      </w:pPr>
      <w:r>
        <w:rPr>
          <w:rFonts w:ascii="Arial" w:cs="Arial" w:eastAsia="Arial" w:hAnsi="Arial"/>
          <w:color w:val="1A1A1A"/>
          <w:sz w:val="22"/>
          <w:szCs w:val="22"/>
        </w:rPr>
        <w:t xml:space="preserve">Xóa thông báo.</w:t>
      </w:r>
    </w:p>
    <w:p>
      <w:pPr>
        <w:pStyle w:val="ListParagraph"/>
        <w:numPr>
          <w:ilvl w:val="0"/>
          <w:numId w:val="2"/>
        </w:numPr>
        <w:spacing w:after="70"/>
      </w:pPr>
      <w:r>
        <w:rPr>
          <w:rFonts w:ascii="Arial" w:cs="Arial" w:eastAsia="Arial" w:hAnsi="Arial"/>
          <w:color w:val="1A1A1A"/>
          <w:sz w:val="22"/>
          <w:szCs w:val="22"/>
        </w:rPr>
        <w:t xml:space="preserve">Xem danh sách thông báo: lọc theo trạng thái, đối tượng, ngày gửi.</w:t>
      </w:r>
    </w:p>
    <w:p>
      <w:pPr>
        <w:spacing w:after="80"/>
      </w:pPr>
      <w:r>
        <w:rPr>
          <w:sz w:val="20"/>
          <w:szCs w:val="20"/>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none" w:color="FFFFFF" w:sz="0"/>
              <w:left w:val="none" w:color="FFFFFF" w:sz="0"/>
              <w:bottom w:val="none" w:color="FFFFFF" w:sz="0"/>
              <w:right w:val="none" w:color="FFFFFF" w:sz="0"/>
            </w:tcBorders>
            <w:shd w:fill="2E75B6" w:val="clear"/>
            <w:tcMar>
              <w:top w:type="dxa" w:w="80"/>
              <w:left w:type="dxa" w:w="160"/>
              <w:bottom w:type="dxa" w:w="80"/>
              <w:right w:type="dxa" w:w="160"/>
            </w:tcMar>
          </w:tcPr>
          <w:p>
            <w:r>
              <w:rPr>
                <w:rFonts w:ascii="Arial" w:cs="Arial" w:eastAsia="Arial" w:hAnsi="Arial"/>
                <w:b/>
                <w:bCs/>
                <w:color w:val="FFFFFF"/>
                <w:sz w:val="20"/>
                <w:szCs w:val="20"/>
              </w:rPr>
              <w:t xml:space="preserve">5.5.2. Bảng tin công khai</w:t>
            </w:r>
          </w:p>
        </w:tc>
      </w:tr>
    </w:tbl>
    <w:p>
      <w:pPr>
        <w:pStyle w:val="ListParagraph"/>
        <w:numPr>
          <w:ilvl w:val="0"/>
          <w:numId w:val="2"/>
        </w:numPr>
        <w:spacing w:after="70"/>
      </w:pPr>
      <w:r>
        <w:rPr>
          <w:rFonts w:ascii="Arial" w:cs="Arial" w:eastAsia="Arial" w:hAnsi="Arial"/>
          <w:color w:val="1A1A1A"/>
          <w:sz w:val="22"/>
          <w:szCs w:val="22"/>
        </w:rPr>
        <w:t xml:space="preserve">Chọn thông báo muốn hiện ra Landing Page (không cần đăng nhập).</w:t>
      </w:r>
    </w:p>
    <w:p>
      <w:pPr>
        <w:pStyle w:val="ListParagraph"/>
        <w:numPr>
          <w:ilvl w:val="0"/>
          <w:numId w:val="2"/>
        </w:numPr>
        <w:spacing w:after="70"/>
      </w:pPr>
      <w:r>
        <w:rPr>
          <w:rFonts w:ascii="Arial" w:cs="Arial" w:eastAsia="Arial" w:hAnsi="Arial"/>
          <w:color w:val="1A1A1A"/>
          <w:sz w:val="22"/>
          <w:szCs w:val="22"/>
        </w:rPr>
        <w:t xml:space="preserve">Đặt số thứ tự hiển thị trên bảng tin công khai.</w:t>
      </w:r>
    </w:p>
    <w:p>
      <w:pPr>
        <w:pStyle w:val="ListParagraph"/>
        <w:numPr>
          <w:ilvl w:val="0"/>
          <w:numId w:val="2"/>
        </w:numPr>
        <w:spacing w:after="70"/>
      </w:pPr>
      <w:r>
        <w:rPr>
          <w:rFonts w:ascii="Arial" w:cs="Arial" w:eastAsia="Arial" w:hAnsi="Arial"/>
          <w:color w:val="1A1A1A"/>
          <w:sz w:val="22"/>
          <w:szCs w:val="22"/>
        </w:rPr>
        <w:t xml:space="preserve">Bật / tắt hiển thị từng thông báo.</w:t>
      </w:r>
    </w:p>
    <w:p>
      <w:pPr>
        <w:spacing w:after="80"/>
      </w:pPr>
      <w:r>
        <w:rPr>
          <w:sz w:val="20"/>
          <w:szCs w:val="20"/>
        </w:rPr>
        <w:t xml:space="preserve"/>
      </w:r>
    </w:p>
    <w:p>
      <w:pPr>
        <w:pStyle w:val="Heading2"/>
        <w:spacing w:after="120" w:before="280"/>
      </w:pPr>
      <w:r>
        <w:rPr>
          <w:rFonts w:ascii="Arial" w:cs="Arial" w:eastAsia="Arial" w:hAnsi="Arial"/>
          <w:b/>
          <w:bCs/>
          <w:color w:val="2E75B6"/>
          <w:sz w:val="28"/>
          <w:szCs w:val="28"/>
        </w:rPr>
        <w:t xml:space="preserve">5.6. Báo cáo &amp; Thống kê (Admin)</w:t>
      </w:r>
    </w:p>
    <w:p>
      <w:pPr>
        <w:pStyle w:val="ListParagraph"/>
        <w:numPr>
          <w:ilvl w:val="0"/>
          <w:numId w:val="2"/>
        </w:numPr>
        <w:spacing w:after="70"/>
      </w:pPr>
      <w:r>
        <w:rPr>
          <w:rFonts w:ascii="Arial" w:cs="Arial" w:eastAsia="Arial" w:hAnsi="Arial"/>
          <w:color w:val="1A1A1A"/>
          <w:sz w:val="22"/>
          <w:szCs w:val="22"/>
        </w:rPr>
        <w:t xml:space="preserve">Dashboard tổng quan: tổng HS, tổng GV, số lớp, tỷ lệ điểm danh hôm nay.</w:t>
      </w:r>
    </w:p>
    <w:p>
      <w:pPr>
        <w:pStyle w:val="ListParagraph"/>
        <w:numPr>
          <w:ilvl w:val="0"/>
          <w:numId w:val="2"/>
        </w:numPr>
        <w:spacing w:after="70"/>
      </w:pPr>
      <w:r>
        <w:rPr>
          <w:rFonts w:ascii="Arial" w:cs="Arial" w:eastAsia="Arial" w:hAnsi="Arial"/>
          <w:color w:val="1A1A1A"/>
          <w:sz w:val="22"/>
          <w:szCs w:val="22"/>
        </w:rPr>
        <w:t xml:space="preserve">Thống kê điểm TB theo lớp, theo môn, theo khối, theo học kỳ — biểu đồ cột.</w:t>
      </w:r>
    </w:p>
    <w:p>
      <w:pPr>
        <w:pStyle w:val="ListParagraph"/>
        <w:numPr>
          <w:ilvl w:val="0"/>
          <w:numId w:val="2"/>
        </w:numPr>
        <w:spacing w:after="70"/>
      </w:pPr>
      <w:r>
        <w:rPr>
          <w:rFonts w:ascii="Arial" w:cs="Arial" w:eastAsia="Arial" w:hAnsi="Arial"/>
          <w:color w:val="1A1A1A"/>
          <w:sz w:val="22"/>
          <w:szCs w:val="22"/>
        </w:rPr>
        <w:t xml:space="preserve">Danh sách HS đạt danh hiệu: Học sinh giỏi / Tiên tiến / Không đạt.</w:t>
      </w:r>
    </w:p>
    <w:p>
      <w:pPr>
        <w:pStyle w:val="ListParagraph"/>
        <w:numPr>
          <w:ilvl w:val="0"/>
          <w:numId w:val="2"/>
        </w:numPr>
        <w:spacing w:after="70"/>
      </w:pPr>
      <w:r>
        <w:rPr>
          <w:rFonts w:ascii="Arial" w:cs="Arial" w:eastAsia="Arial" w:hAnsi="Arial"/>
          <w:color w:val="1A1A1A"/>
          <w:sz w:val="22"/>
          <w:szCs w:val="22"/>
        </w:rPr>
        <w:t xml:space="preserve">Tỷ lệ lên lớp / lưu ban dự kiến.</w:t>
      </w:r>
    </w:p>
    <w:p>
      <w:pPr>
        <w:pStyle w:val="ListParagraph"/>
        <w:numPr>
          <w:ilvl w:val="0"/>
          <w:numId w:val="2"/>
        </w:numPr>
        <w:spacing w:after="70"/>
      </w:pPr>
      <w:r>
        <w:rPr>
          <w:rFonts w:ascii="Arial" w:cs="Arial" w:eastAsia="Arial" w:hAnsi="Arial"/>
          <w:color w:val="1A1A1A"/>
          <w:sz w:val="22"/>
          <w:szCs w:val="22"/>
        </w:rPr>
        <w:t xml:space="preserve">Thống kê nề nếp toàn trường theo tháng.</w:t>
      </w:r>
    </w:p>
    <w:p>
      <w:pPr>
        <w:pStyle w:val="ListParagraph"/>
        <w:numPr>
          <w:ilvl w:val="0"/>
          <w:numId w:val="2"/>
        </w:numPr>
        <w:spacing w:after="70"/>
      </w:pPr>
      <w:r>
        <w:rPr>
          <w:rFonts w:ascii="Arial" w:cs="Arial" w:eastAsia="Arial" w:hAnsi="Arial"/>
          <w:color w:val="1A1A1A"/>
          <w:sz w:val="22"/>
          <w:szCs w:val="22"/>
        </w:rPr>
        <w:t xml:space="preserve">Xuất báo cáo tổng hợp lớp ra PDF.</w:t>
      </w:r>
    </w:p>
    <w:p>
      <w:r>
        <w:br w:type="page"/>
      </w:r>
    </w:p>
    <w:p>
      <w:pPr>
        <w:pStyle w:val="Heading1"/>
        <w:pBdr>
          <w:bottom w:val="single" w:color="2E75B6" w:sz="6" w:space="6"/>
        </w:pBdr>
        <w:spacing w:after="160" w:before="360"/>
      </w:pPr>
      <w:r>
        <w:rPr>
          <w:rFonts w:ascii="Arial" w:cs="Arial" w:eastAsia="Arial" w:hAnsi="Arial"/>
          <w:b/>
          <w:bCs/>
          <w:color w:val="1A56A0"/>
          <w:sz w:val="32"/>
          <w:szCs w:val="32"/>
        </w:rPr>
        <w:t xml:space="preserve">6. Chức năng chi tiết — Giáo viên chủ nhiệm (GVCN)</w:t>
      </w:r>
    </w:p>
    <w:p>
      <w:pPr>
        <w:spacing w:after="100"/>
      </w:pPr>
      <w:r>
        <w:rPr>
          <w:rFonts w:ascii="Arial" w:cs="Arial" w:eastAsia="Arial" w:hAnsi="Arial"/>
          <w:color w:val="1A1A1A"/>
          <w:sz w:val="22"/>
          <w:szCs w:val="22"/>
        </w:rPr>
        <w:t xml:space="preserve">GVCN chỉ thao tác trong phạm vi lớp chủ nhiệm. Toàn bộ menu và danh sách dữ liệu tự lọc theo lớp chủ nhiệm sau khi đăng nhập.</w:t>
      </w:r>
    </w:p>
    <w:p>
      <w:pPr>
        <w:spacing w:after="80"/>
      </w:pPr>
      <w:r>
        <w:rPr>
          <w:sz w:val="20"/>
          <w:szCs w:val="20"/>
        </w:rPr>
        <w:t xml:space="preserve"/>
      </w:r>
    </w:p>
    <w:p>
      <w:pPr>
        <w:pStyle w:val="Heading2"/>
        <w:spacing w:after="120" w:before="280"/>
      </w:pPr>
      <w:r>
        <w:rPr>
          <w:rFonts w:ascii="Arial" w:cs="Arial" w:eastAsia="Arial" w:hAnsi="Arial"/>
          <w:b/>
          <w:bCs/>
          <w:color w:val="2E75B6"/>
          <w:sz w:val="28"/>
          <w:szCs w:val="28"/>
        </w:rPr>
        <w:t xml:space="preserve">6.1. Quản lý học sinh — lớp chủ nhiệm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none" w:color="FFFFFF" w:sz="0"/>
              <w:left w:val="none" w:color="FFFFFF" w:sz="0"/>
              <w:bottom w:val="none" w:color="FFFFFF" w:sz="0"/>
              <w:right w:val="none" w:color="FFFFFF" w:sz="0"/>
            </w:tcBorders>
            <w:shd w:fill="2E75B6" w:val="clear"/>
            <w:tcMar>
              <w:top w:type="dxa" w:w="80"/>
              <w:left w:type="dxa" w:w="160"/>
              <w:bottom w:type="dxa" w:w="80"/>
              <w:right w:type="dxa" w:w="160"/>
            </w:tcMar>
          </w:tcPr>
          <w:p>
            <w:r>
              <w:rPr>
                <w:rFonts w:ascii="Arial" w:cs="Arial" w:eastAsia="Arial" w:hAnsi="Arial"/>
                <w:b/>
                <w:bCs/>
                <w:color w:val="FFFFFF"/>
                <w:sz w:val="20"/>
                <w:szCs w:val="20"/>
              </w:rPr>
              <w:t xml:space="preserve">6.1.1. Hồ sơ học sinh</w:t>
            </w:r>
          </w:p>
        </w:tc>
      </w:tr>
    </w:tbl>
    <w:p>
      <w:pPr>
        <w:pStyle w:val="ListParagraph"/>
        <w:numPr>
          <w:ilvl w:val="0"/>
          <w:numId w:val="2"/>
        </w:numPr>
        <w:spacing w:after="70"/>
      </w:pPr>
      <w:r>
        <w:rPr>
          <w:rFonts w:ascii="Arial" w:cs="Arial" w:eastAsia="Arial" w:hAnsi="Arial"/>
          <w:color w:val="1A1A1A"/>
          <w:sz w:val="22"/>
          <w:szCs w:val="22"/>
        </w:rPr>
        <w:t xml:space="preserve">Xem danh sách HS lớp mình: ảnh, họ tên, mã HS, ngày sinh, giới tính, trạng thái.</w:t>
      </w:r>
    </w:p>
    <w:p>
      <w:pPr>
        <w:pStyle w:val="ListParagraph"/>
        <w:numPr>
          <w:ilvl w:val="0"/>
          <w:numId w:val="2"/>
        </w:numPr>
        <w:spacing w:after="70"/>
      </w:pPr>
      <w:r>
        <w:rPr>
          <w:rFonts w:ascii="Arial" w:cs="Arial" w:eastAsia="Arial" w:hAnsi="Arial"/>
          <w:color w:val="1A1A1A"/>
          <w:sz w:val="22"/>
          <w:szCs w:val="22"/>
        </w:rPr>
        <w:t xml:space="preserve">Xem chi tiết hồ sơ từng HS.</w:t>
      </w:r>
    </w:p>
    <w:p>
      <w:pPr>
        <w:pStyle w:val="ListParagraph"/>
        <w:numPr>
          <w:ilvl w:val="0"/>
          <w:numId w:val="2"/>
        </w:numPr>
        <w:spacing w:after="70"/>
      </w:pPr>
      <w:r>
        <w:rPr>
          <w:rFonts w:ascii="Arial" w:cs="Arial" w:eastAsia="Arial" w:hAnsi="Arial"/>
          <w:color w:val="1A1A1A"/>
          <w:sz w:val="22"/>
          <w:szCs w:val="22"/>
        </w:rPr>
        <w:t xml:space="preserve">Thêm HS mới vào lớp: nhập tên, mã HS, ngày sinh, giới tính, địa chỉ, ảnh, mật khẩu mặc định.</w:t>
      </w:r>
    </w:p>
    <w:p>
      <w:pPr>
        <w:pStyle w:val="ListParagraph"/>
        <w:numPr>
          <w:ilvl w:val="0"/>
          <w:numId w:val="2"/>
        </w:numPr>
        <w:spacing w:after="70"/>
      </w:pPr>
      <w:r>
        <w:rPr>
          <w:rFonts w:ascii="Arial" w:cs="Arial" w:eastAsia="Arial" w:hAnsi="Arial"/>
          <w:color w:val="1A1A1A"/>
          <w:sz w:val="22"/>
          <w:szCs w:val="22"/>
        </w:rPr>
        <w:t xml:space="preserve">Sửa thông tin HS: họ tên, ngày sinh, địa chỉ, ảnh đại diện, mật khẩu.</w:t>
      </w:r>
    </w:p>
    <w:p>
      <w:pPr>
        <w:pStyle w:val="ListParagraph"/>
        <w:numPr>
          <w:ilvl w:val="0"/>
          <w:numId w:val="2"/>
        </w:numPr>
        <w:spacing w:after="70"/>
      </w:pPr>
      <w:r>
        <w:rPr>
          <w:rFonts w:ascii="Arial" w:cs="Arial" w:eastAsia="Arial" w:hAnsi="Arial"/>
          <w:color w:val="1A1A1A"/>
          <w:sz w:val="22"/>
          <w:szCs w:val="22"/>
        </w:rPr>
        <w:t xml:space="preserve">Xóa mềm HS (Admin phê duyệt nếu cần).</w:t>
      </w:r>
    </w:p>
    <w:p>
      <w:pPr>
        <w:spacing w:after="80"/>
      </w:pPr>
      <w:r>
        <w:rPr>
          <w:sz w:val="20"/>
          <w:szCs w:val="20"/>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none" w:color="FFFFFF" w:sz="0"/>
              <w:left w:val="none" w:color="FFFFFF" w:sz="0"/>
              <w:bottom w:val="none" w:color="FFFFFF" w:sz="0"/>
              <w:right w:val="none" w:color="FFFFFF" w:sz="0"/>
            </w:tcBorders>
            <w:shd w:fill="2E75B6" w:val="clear"/>
            <w:tcMar>
              <w:top w:type="dxa" w:w="80"/>
              <w:left w:type="dxa" w:w="160"/>
              <w:bottom w:type="dxa" w:w="80"/>
              <w:right w:type="dxa" w:w="160"/>
            </w:tcMar>
          </w:tcPr>
          <w:p>
            <w:r>
              <w:rPr>
                <w:rFonts w:ascii="Arial" w:cs="Arial" w:eastAsia="Arial" w:hAnsi="Arial"/>
                <w:b/>
                <w:bCs/>
                <w:color w:val="FFFFFF"/>
                <w:sz w:val="20"/>
                <w:szCs w:val="20"/>
              </w:rPr>
              <w:t xml:space="preserve">6.1.2. Liên kết Phụ huynh–Học sinh</w:t>
            </w:r>
          </w:p>
        </w:tc>
      </w:tr>
    </w:tbl>
    <w:p>
      <w:pPr>
        <w:pStyle w:val="ListParagraph"/>
        <w:numPr>
          <w:ilvl w:val="0"/>
          <w:numId w:val="2"/>
        </w:numPr>
        <w:spacing w:after="70"/>
      </w:pPr>
      <w:r>
        <w:rPr>
          <w:rFonts w:ascii="Arial" w:cs="Arial" w:eastAsia="Arial" w:hAnsi="Arial"/>
          <w:color w:val="1A1A1A"/>
          <w:sz w:val="22"/>
          <w:szCs w:val="22"/>
        </w:rPr>
        <w:t xml:space="preserve">Xem danh sách PH đã liên kết với từng HS trong lớp.</w:t>
      </w:r>
    </w:p>
    <w:p>
      <w:pPr>
        <w:pStyle w:val="ListParagraph"/>
        <w:numPr>
          <w:ilvl w:val="0"/>
          <w:numId w:val="2"/>
        </w:numPr>
        <w:spacing w:after="70"/>
      </w:pPr>
      <w:r>
        <w:rPr>
          <w:rFonts w:ascii="Arial" w:cs="Arial" w:eastAsia="Arial" w:hAnsi="Arial"/>
          <w:color w:val="1A1A1A"/>
          <w:sz w:val="22"/>
          <w:szCs w:val="22"/>
        </w:rPr>
        <w:t xml:space="preserve">Tạo tài khoản PH mới: nhập tên, email, số điện thoại, mật khẩu mặc định.</w:t>
      </w:r>
    </w:p>
    <w:p>
      <w:pPr>
        <w:pStyle w:val="ListParagraph"/>
        <w:numPr>
          <w:ilvl w:val="0"/>
          <w:numId w:val="2"/>
        </w:numPr>
        <w:spacing w:after="70"/>
      </w:pPr>
      <w:r>
        <w:rPr>
          <w:rFonts w:ascii="Arial" w:cs="Arial" w:eastAsia="Arial" w:hAnsi="Arial"/>
          <w:color w:val="1A1A1A"/>
          <w:sz w:val="22"/>
          <w:szCs w:val="22"/>
        </w:rPr>
        <w:t xml:space="preserve">Sửa thông tin PH: họ tên, email, số điện thoại, mật khẩu.</w:t>
      </w:r>
    </w:p>
    <w:p>
      <w:pPr>
        <w:pStyle w:val="ListParagraph"/>
        <w:numPr>
          <w:ilvl w:val="0"/>
          <w:numId w:val="2"/>
        </w:numPr>
        <w:spacing w:after="70"/>
      </w:pPr>
      <w:r>
        <w:rPr>
          <w:rFonts w:ascii="Arial" w:cs="Arial" w:eastAsia="Arial" w:hAnsi="Arial"/>
          <w:color w:val="1A1A1A"/>
          <w:sz w:val="22"/>
          <w:szCs w:val="22"/>
        </w:rPr>
        <w:t xml:space="preserve">Thêm liên kết PH–HS: chọn tài khoản PH → chọn HS → chọn quan hệ.</w:t>
      </w:r>
    </w:p>
    <w:p>
      <w:pPr>
        <w:pStyle w:val="ListParagraph"/>
        <w:numPr>
          <w:ilvl w:val="0"/>
          <w:numId w:val="2"/>
        </w:numPr>
        <w:spacing w:after="70"/>
      </w:pPr>
      <w:r>
        <w:rPr>
          <w:rFonts w:ascii="Arial" w:cs="Arial" w:eastAsia="Arial" w:hAnsi="Arial"/>
          <w:color w:val="1A1A1A"/>
          <w:sz w:val="22"/>
          <w:szCs w:val="22"/>
        </w:rPr>
        <w:t xml:space="preserve">Xóa liên kết.</w:t>
      </w:r>
    </w:p>
    <w:p>
      <w:pPr>
        <w:spacing w:after="80"/>
      </w:pPr>
      <w:r>
        <w:rPr>
          <w:sz w:val="20"/>
          <w:szCs w:val="20"/>
        </w:rPr>
        <w:t xml:space="preserve"/>
      </w:r>
    </w:p>
    <w:p>
      <w:pPr>
        <w:pStyle w:val="Heading2"/>
        <w:spacing w:after="120" w:before="280"/>
      </w:pPr>
      <w:r>
        <w:rPr>
          <w:rFonts w:ascii="Arial" w:cs="Arial" w:eastAsia="Arial" w:hAnsi="Arial"/>
          <w:b/>
          <w:bCs/>
          <w:color w:val="2E75B6"/>
          <w:sz w:val="28"/>
          <w:szCs w:val="28"/>
        </w:rPr>
        <w:t xml:space="preserve">6.2. Quản lý học tập — lớp chủ nhiệm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none" w:color="FFFFFF" w:sz="0"/>
              <w:left w:val="none" w:color="FFFFFF" w:sz="0"/>
              <w:bottom w:val="none" w:color="FFFFFF" w:sz="0"/>
              <w:right w:val="none" w:color="FFFFFF" w:sz="0"/>
            </w:tcBorders>
            <w:shd w:fill="2E75B6" w:val="clear"/>
            <w:tcMar>
              <w:top w:type="dxa" w:w="80"/>
              <w:left w:type="dxa" w:w="160"/>
              <w:bottom w:type="dxa" w:w="80"/>
              <w:right w:type="dxa" w:w="160"/>
            </w:tcMar>
          </w:tcPr>
          <w:p>
            <w:r>
              <w:rPr>
                <w:rFonts w:ascii="Arial" w:cs="Arial" w:eastAsia="Arial" w:hAnsi="Arial"/>
                <w:b/>
                <w:bCs/>
                <w:color w:val="FFFFFF"/>
                <w:sz w:val="20"/>
                <w:szCs w:val="20"/>
              </w:rPr>
              <w:t xml:space="preserve">6.2.1. Sổ đầu bài</w:t>
            </w:r>
          </w:p>
        </w:tc>
      </w:tr>
    </w:tbl>
    <w:p>
      <w:pPr>
        <w:pStyle w:val="ListParagraph"/>
        <w:numPr>
          <w:ilvl w:val="0"/>
          <w:numId w:val="2"/>
        </w:numPr>
        <w:spacing w:after="70"/>
      </w:pPr>
      <w:r>
        <w:rPr>
          <w:rFonts w:ascii="Arial" w:cs="Arial" w:eastAsia="Arial" w:hAnsi="Arial"/>
          <w:color w:val="1A1A1A"/>
          <w:sz w:val="22"/>
          <w:szCs w:val="22"/>
        </w:rPr>
        <w:t xml:space="preserve">Giao diện bảng ngày × tiết học: mỗi ô là 1 tiết, nhấn vào để điền thông tin.</w:t>
      </w:r>
    </w:p>
    <w:p>
      <w:pPr>
        <w:pStyle w:val="ListParagraph"/>
        <w:numPr>
          <w:ilvl w:val="0"/>
          <w:numId w:val="2"/>
        </w:numPr>
        <w:spacing w:after="70"/>
      </w:pPr>
      <w:r>
        <w:rPr>
          <w:rFonts w:ascii="Arial" w:cs="Arial" w:eastAsia="Arial" w:hAnsi="Arial"/>
          <w:color w:val="1A1A1A"/>
          <w:sz w:val="22"/>
          <w:szCs w:val="22"/>
        </w:rPr>
        <w:t xml:space="preserve">Thông tin mỗi tiết: môn học, tên GVBM dạy tiết đó, nội dung bài giảng, ghi chú.</w:t>
      </w:r>
    </w:p>
    <w:p>
      <w:pPr>
        <w:pStyle w:val="ListParagraph"/>
        <w:numPr>
          <w:ilvl w:val="0"/>
          <w:numId w:val="2"/>
        </w:numPr>
        <w:spacing w:after="70"/>
      </w:pPr>
      <w:r>
        <w:rPr>
          <w:rFonts w:ascii="Arial" w:cs="Arial" w:eastAsia="Arial" w:hAnsi="Arial"/>
          <w:color w:val="1A1A1A"/>
          <w:sz w:val="22"/>
          <w:szCs w:val="22"/>
        </w:rPr>
        <w:t xml:space="preserve">Nhận xét lớp cuối ngày: số HS có mặt / vắng / lý do, nhận xét tổng quát.</w:t>
      </w:r>
    </w:p>
    <w:p>
      <w:pPr>
        <w:pStyle w:val="ListParagraph"/>
        <w:numPr>
          <w:ilvl w:val="0"/>
          <w:numId w:val="2"/>
        </w:numPr>
        <w:spacing w:after="70"/>
      </w:pPr>
      <w:r>
        <w:rPr>
          <w:rFonts w:ascii="Arial" w:cs="Arial" w:eastAsia="Arial" w:hAnsi="Arial"/>
          <w:color w:val="1A1A1A"/>
          <w:sz w:val="22"/>
          <w:szCs w:val="22"/>
        </w:rPr>
        <w:t xml:space="preserve">Ký tên điện tử: ghi tên GVCN + timestamp tự động khi lưu.</w:t>
      </w:r>
    </w:p>
    <w:p>
      <w:pPr>
        <w:pStyle w:val="ListParagraph"/>
        <w:numPr>
          <w:ilvl w:val="0"/>
          <w:numId w:val="2"/>
        </w:numPr>
        <w:spacing w:after="70"/>
      </w:pPr>
      <w:r>
        <w:rPr>
          <w:rFonts w:ascii="Arial" w:cs="Arial" w:eastAsia="Arial" w:hAnsi="Arial"/>
          <w:color w:val="1A1A1A"/>
          <w:sz w:val="22"/>
          <w:szCs w:val="22"/>
        </w:rPr>
        <w:t xml:space="preserve">Xem lại sổ đầu bài theo tuần / tháng.</w:t>
      </w:r>
    </w:p>
    <w:p>
      <w:pPr>
        <w:pStyle w:val="ListParagraph"/>
        <w:numPr>
          <w:ilvl w:val="0"/>
          <w:numId w:val="2"/>
        </w:numPr>
        <w:spacing w:after="70"/>
      </w:pPr>
      <w:r>
        <w:rPr>
          <w:rFonts w:ascii="Arial" w:cs="Arial" w:eastAsia="Arial" w:hAnsi="Arial"/>
          <w:color w:val="1A1A1A"/>
          <w:sz w:val="22"/>
          <w:szCs w:val="22"/>
        </w:rPr>
        <w:t xml:space="preserve">Xuất sổ đầu bài ra PDF.</w:t>
      </w:r>
    </w:p>
    <w:p>
      <w:pPr>
        <w:pStyle w:val="ListParagraph"/>
        <w:numPr>
          <w:ilvl w:val="0"/>
          <w:numId w:val="2"/>
        </w:numPr>
        <w:spacing w:after="70"/>
      </w:pPr>
      <w:r>
        <w:rPr>
          <w:rFonts w:ascii="Arial" w:cs="Arial" w:eastAsia="Arial" w:hAnsi="Arial"/>
          <w:color w:val="1A1A1A"/>
          <w:sz w:val="22"/>
          <w:szCs w:val="22"/>
        </w:rPr>
        <w:t xml:space="preserve">Khi Admin khóa sổ đầu bài → không thể ghi thêm, chỉ xem.</w:t>
      </w:r>
    </w:p>
    <w:p>
      <w:pPr>
        <w:spacing w:after="80"/>
      </w:pPr>
      <w:r>
        <w:rPr>
          <w:sz w:val="20"/>
          <w:szCs w:val="20"/>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none" w:color="FFFFFF" w:sz="0"/>
              <w:left w:val="none" w:color="FFFFFF" w:sz="0"/>
              <w:bottom w:val="none" w:color="FFFFFF" w:sz="0"/>
              <w:right w:val="none" w:color="FFFFFF" w:sz="0"/>
            </w:tcBorders>
            <w:shd w:fill="2E75B6" w:val="clear"/>
            <w:tcMar>
              <w:top w:type="dxa" w:w="80"/>
              <w:left w:type="dxa" w:w="160"/>
              <w:bottom w:type="dxa" w:w="80"/>
              <w:right w:type="dxa" w:w="160"/>
            </w:tcMar>
          </w:tcPr>
          <w:p>
            <w:r>
              <w:rPr>
                <w:rFonts w:ascii="Arial" w:cs="Arial" w:eastAsia="Arial" w:hAnsi="Arial"/>
                <w:b/>
                <w:bCs/>
                <w:color w:val="FFFFFF"/>
                <w:sz w:val="20"/>
                <w:szCs w:val="20"/>
              </w:rPr>
              <w:t xml:space="preserve">6.2.2. Xem bảng điểm tổng hợp lớp</w:t>
            </w:r>
          </w:p>
        </w:tc>
      </w:tr>
    </w:tbl>
    <w:p>
      <w:pPr>
        <w:pStyle w:val="ListParagraph"/>
        <w:numPr>
          <w:ilvl w:val="0"/>
          <w:numId w:val="2"/>
        </w:numPr>
        <w:spacing w:after="70"/>
      </w:pPr>
      <w:r>
        <w:rPr>
          <w:rFonts w:ascii="Arial" w:cs="Arial" w:eastAsia="Arial" w:hAnsi="Arial"/>
          <w:color w:val="1A1A1A"/>
          <w:sz w:val="22"/>
          <w:szCs w:val="22"/>
        </w:rPr>
        <w:t xml:space="preserve">Xem điểm tất cả môn của tất cả HS trong lớp — chỉ xem, không sửa điểm môn khác.</w:t>
      </w:r>
    </w:p>
    <w:p>
      <w:pPr>
        <w:pStyle w:val="ListParagraph"/>
        <w:numPr>
          <w:ilvl w:val="0"/>
          <w:numId w:val="2"/>
        </w:numPr>
        <w:spacing w:after="70"/>
      </w:pPr>
      <w:r>
        <w:rPr>
          <w:rFonts w:ascii="Arial" w:cs="Arial" w:eastAsia="Arial" w:hAnsi="Arial"/>
          <w:color w:val="1A1A1A"/>
          <w:sz w:val="22"/>
          <w:szCs w:val="22"/>
        </w:rPr>
        <w:t xml:space="preserve">Lọc theo môn học, theo học kỳ.</w:t>
      </w:r>
    </w:p>
    <w:p>
      <w:pPr>
        <w:pStyle w:val="ListParagraph"/>
        <w:numPr>
          <w:ilvl w:val="0"/>
          <w:numId w:val="2"/>
        </w:numPr>
        <w:spacing w:after="70"/>
      </w:pPr>
      <w:r>
        <w:rPr>
          <w:rFonts w:ascii="Arial" w:cs="Arial" w:eastAsia="Arial" w:hAnsi="Arial"/>
          <w:color w:val="1A1A1A"/>
          <w:sz w:val="22"/>
          <w:szCs w:val="22"/>
        </w:rPr>
        <w:t xml:space="preserve">Xuất bảng điểm tổng hợp lớp ra PDF / Excel.</w:t>
      </w:r>
    </w:p>
    <w:p>
      <w:pPr>
        <w:spacing w:after="80"/>
      </w:pPr>
      <w:r>
        <w:rPr>
          <w:sz w:val="20"/>
          <w:szCs w:val="20"/>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none" w:color="FFFFFF" w:sz="0"/>
              <w:left w:val="none" w:color="FFFFFF" w:sz="0"/>
              <w:bottom w:val="none" w:color="FFFFFF" w:sz="0"/>
              <w:right w:val="none" w:color="FFFFFF" w:sz="0"/>
            </w:tcBorders>
            <w:shd w:fill="2E75B6" w:val="clear"/>
            <w:tcMar>
              <w:top w:type="dxa" w:w="80"/>
              <w:left w:type="dxa" w:w="160"/>
              <w:bottom w:type="dxa" w:w="80"/>
              <w:right w:type="dxa" w:w="160"/>
            </w:tcMar>
          </w:tcPr>
          <w:p>
            <w:r>
              <w:rPr>
                <w:rFonts w:ascii="Arial" w:cs="Arial" w:eastAsia="Arial" w:hAnsi="Arial"/>
                <w:b/>
                <w:bCs/>
                <w:color w:val="FFFFFF"/>
                <w:sz w:val="20"/>
                <w:szCs w:val="20"/>
              </w:rPr>
              <w:t xml:space="preserve">6.2.3. Điểm danh</w:t>
            </w:r>
          </w:p>
        </w:tc>
      </w:tr>
    </w:tbl>
    <w:p>
      <w:pPr>
        <w:pStyle w:val="ListParagraph"/>
        <w:numPr>
          <w:ilvl w:val="0"/>
          <w:numId w:val="2"/>
        </w:numPr>
        <w:spacing w:after="70"/>
      </w:pPr>
      <w:r>
        <w:rPr>
          <w:rFonts w:ascii="Arial" w:cs="Arial" w:eastAsia="Arial" w:hAnsi="Arial"/>
          <w:color w:val="1A1A1A"/>
          <w:sz w:val="22"/>
          <w:szCs w:val="22"/>
        </w:rPr>
        <w:t xml:space="preserve">Giao diện điểm danh theo buổi học: danh sách HS, 3 trạng thái mỗi HS: Có mặt / Vắng có phép / Vắng không phép.</w:t>
      </w:r>
    </w:p>
    <w:p>
      <w:pPr>
        <w:pStyle w:val="ListParagraph"/>
        <w:numPr>
          <w:ilvl w:val="0"/>
          <w:numId w:val="2"/>
        </w:numPr>
        <w:spacing w:after="70"/>
      </w:pPr>
      <w:r>
        <w:rPr>
          <w:rFonts w:ascii="Arial" w:cs="Arial" w:eastAsia="Arial" w:hAnsi="Arial"/>
          <w:color w:val="1A1A1A"/>
          <w:sz w:val="22"/>
          <w:szCs w:val="22"/>
        </w:rPr>
        <w:t xml:space="preserve">Nhập lý do vắng (tùy chọn).</w:t>
      </w:r>
    </w:p>
    <w:p>
      <w:pPr>
        <w:pStyle w:val="ListParagraph"/>
        <w:numPr>
          <w:ilvl w:val="0"/>
          <w:numId w:val="2"/>
        </w:numPr>
        <w:spacing w:after="70"/>
      </w:pPr>
      <w:r>
        <w:rPr>
          <w:rFonts w:ascii="Arial" w:cs="Arial" w:eastAsia="Arial" w:hAnsi="Arial"/>
          <w:color w:val="1A1A1A"/>
          <w:sz w:val="22"/>
          <w:szCs w:val="22"/>
        </w:rPr>
        <w:t xml:space="preserve">Lưu điểm danh → hệ thống tự gửi email cho PH của HS vắng không phép.</w:t>
      </w:r>
    </w:p>
    <w:p>
      <w:pPr>
        <w:pStyle w:val="ListParagraph"/>
        <w:numPr>
          <w:ilvl w:val="0"/>
          <w:numId w:val="2"/>
        </w:numPr>
        <w:spacing w:after="70"/>
      </w:pPr>
      <w:r>
        <w:rPr>
          <w:rFonts w:ascii="Arial" w:cs="Arial" w:eastAsia="Arial" w:hAnsi="Arial"/>
          <w:color w:val="1A1A1A"/>
          <w:sz w:val="22"/>
          <w:szCs w:val="22"/>
        </w:rPr>
        <w:t xml:space="preserve">Xem lại lịch sử điểm danh theo ngày / tháng.</w:t>
      </w:r>
    </w:p>
    <w:p>
      <w:pPr>
        <w:pStyle w:val="ListParagraph"/>
        <w:numPr>
          <w:ilvl w:val="0"/>
          <w:numId w:val="2"/>
        </w:numPr>
        <w:spacing w:after="70"/>
      </w:pPr>
      <w:r>
        <w:rPr>
          <w:rFonts w:ascii="Arial" w:cs="Arial" w:eastAsia="Arial" w:hAnsi="Arial"/>
          <w:color w:val="1A1A1A"/>
          <w:sz w:val="22"/>
          <w:szCs w:val="22"/>
        </w:rPr>
        <w:t xml:space="preserve">Thống kê chuyên cần: số buổi vắng theo tháng, tỷ lệ chuyên cần từng HS.</w:t>
      </w:r>
    </w:p>
    <w:p>
      <w:pPr>
        <w:pStyle w:val="ListParagraph"/>
        <w:numPr>
          <w:ilvl w:val="0"/>
          <w:numId w:val="2"/>
        </w:numPr>
        <w:spacing w:after="70"/>
      </w:pPr>
      <w:r>
        <w:rPr>
          <w:rFonts w:ascii="Arial" w:cs="Arial" w:eastAsia="Arial" w:hAnsi="Arial"/>
          <w:color w:val="1A1A1A"/>
          <w:sz w:val="22"/>
          <w:szCs w:val="22"/>
        </w:rPr>
        <w:t xml:space="preserve">Cảnh báo khi HS vắng ≥ 3 buổi không phép trong tháng.</w:t>
      </w:r>
    </w:p>
    <w:p>
      <w:pPr>
        <w:spacing w:after="80"/>
      </w:pPr>
      <w:r>
        <w:rPr>
          <w:sz w:val="20"/>
          <w:szCs w:val="20"/>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none" w:color="FFFFFF" w:sz="0"/>
              <w:left w:val="none" w:color="FFFFFF" w:sz="0"/>
              <w:bottom w:val="none" w:color="FFFFFF" w:sz="0"/>
              <w:right w:val="none" w:color="FFFFFF" w:sz="0"/>
            </w:tcBorders>
            <w:shd w:fill="2E75B6" w:val="clear"/>
            <w:tcMar>
              <w:top w:type="dxa" w:w="80"/>
              <w:left w:type="dxa" w:w="160"/>
              <w:bottom w:type="dxa" w:w="80"/>
              <w:right w:type="dxa" w:w="160"/>
            </w:tcMar>
          </w:tcPr>
          <w:p>
            <w:r>
              <w:rPr>
                <w:rFonts w:ascii="Arial" w:cs="Arial" w:eastAsia="Arial" w:hAnsi="Arial"/>
                <w:b/>
                <w:bCs/>
                <w:color w:val="FFFFFF"/>
                <w:sz w:val="20"/>
                <w:szCs w:val="20"/>
              </w:rPr>
              <w:t xml:space="preserve">6.2.4. Sổ tổng kết học kỳ</w:t>
            </w:r>
          </w:p>
        </w:tc>
      </w:tr>
    </w:tbl>
    <w:p>
      <w:pPr>
        <w:pStyle w:val="ListParagraph"/>
        <w:numPr>
          <w:ilvl w:val="0"/>
          <w:numId w:val="2"/>
        </w:numPr>
        <w:spacing w:after="70"/>
      </w:pPr>
      <w:r>
        <w:rPr>
          <w:rFonts w:ascii="Arial" w:cs="Arial" w:eastAsia="Arial" w:hAnsi="Arial"/>
          <w:color w:val="1A1A1A"/>
          <w:sz w:val="22"/>
          <w:szCs w:val="22"/>
        </w:rPr>
        <w:t xml:space="preserve">Nhập xếp loại học lực cuối kỳ (hệ thống đề xuất tự động từ điểm TB — GVCN xác nhận hoặc điều chỉnh).</w:t>
      </w:r>
    </w:p>
    <w:p>
      <w:pPr>
        <w:pStyle w:val="ListParagraph"/>
        <w:numPr>
          <w:ilvl w:val="0"/>
          <w:numId w:val="2"/>
        </w:numPr>
        <w:spacing w:after="70"/>
      </w:pPr>
      <w:r>
        <w:rPr>
          <w:rFonts w:ascii="Arial" w:cs="Arial" w:eastAsia="Arial" w:hAnsi="Arial"/>
          <w:color w:val="1A1A1A"/>
          <w:sz w:val="22"/>
          <w:szCs w:val="22"/>
        </w:rPr>
        <w:t xml:space="preserve">Nhập xếp loại hạnh kiểm: Tốt / Khá / Trung bình / Yếu.</w:t>
      </w:r>
    </w:p>
    <w:p>
      <w:pPr>
        <w:pStyle w:val="ListParagraph"/>
        <w:numPr>
          <w:ilvl w:val="0"/>
          <w:numId w:val="2"/>
        </w:numPr>
        <w:spacing w:after="70"/>
      </w:pPr>
      <w:r>
        <w:rPr>
          <w:rFonts w:ascii="Arial" w:cs="Arial" w:eastAsia="Arial" w:hAnsi="Arial"/>
          <w:color w:val="1A1A1A"/>
          <w:sz w:val="22"/>
          <w:szCs w:val="22"/>
        </w:rPr>
        <w:t xml:space="preserve">Nhập nhận xét văn bản từng HS.</w:t>
      </w:r>
    </w:p>
    <w:p>
      <w:pPr>
        <w:pStyle w:val="ListParagraph"/>
        <w:numPr>
          <w:ilvl w:val="0"/>
          <w:numId w:val="2"/>
        </w:numPr>
        <w:spacing w:after="70"/>
      </w:pPr>
      <w:r>
        <w:rPr>
          <w:rFonts w:ascii="Arial" w:cs="Arial" w:eastAsia="Arial" w:hAnsi="Arial"/>
          <w:color w:val="1A1A1A"/>
          <w:sz w:val="22"/>
          <w:szCs w:val="22"/>
        </w:rPr>
        <w:t xml:space="preserve">Nhập danh hiệu: Học sinh giỏi / Học sinh tiên tiến / Không có danh hiệu.</w:t>
      </w:r>
    </w:p>
    <w:p>
      <w:pPr>
        <w:pStyle w:val="ListParagraph"/>
        <w:numPr>
          <w:ilvl w:val="0"/>
          <w:numId w:val="2"/>
        </w:numPr>
        <w:spacing w:after="70"/>
      </w:pPr>
      <w:r>
        <w:rPr>
          <w:rFonts w:ascii="Arial" w:cs="Arial" w:eastAsia="Arial" w:hAnsi="Arial"/>
          <w:color w:val="1A1A1A"/>
          <w:sz w:val="22"/>
          <w:szCs w:val="22"/>
        </w:rPr>
        <w:t xml:space="preserve">Xem trước học bạ từng HS trước khi xác nhận.</w:t>
      </w:r>
    </w:p>
    <w:p>
      <w:pPr>
        <w:pStyle w:val="ListParagraph"/>
        <w:numPr>
          <w:ilvl w:val="0"/>
          <w:numId w:val="2"/>
        </w:numPr>
        <w:spacing w:after="70"/>
      </w:pPr>
      <w:r>
        <w:rPr>
          <w:rFonts w:ascii="Arial" w:cs="Arial" w:eastAsia="Arial" w:hAnsi="Arial"/>
          <w:color w:val="1A1A1A"/>
          <w:sz w:val="22"/>
          <w:szCs w:val="22"/>
        </w:rPr>
        <w:t xml:space="preserve">Xác nhận tổng kết → đẩy dữ liệu sang sổ tổng kết chờ Admin công bố.</w:t>
      </w:r>
    </w:p>
    <w:p>
      <w:pPr>
        <w:spacing w:after="80"/>
      </w:pPr>
      <w:r>
        <w:rPr>
          <w:sz w:val="20"/>
          <w:szCs w:val="20"/>
        </w:rPr>
        <w:t xml:space="preserve"/>
      </w:r>
    </w:p>
    <w:p>
      <w:pPr>
        <w:pStyle w:val="Heading2"/>
        <w:spacing w:after="120" w:before="280"/>
      </w:pPr>
      <w:r>
        <w:rPr>
          <w:rFonts w:ascii="Arial" w:cs="Arial" w:eastAsia="Arial" w:hAnsi="Arial"/>
          <w:b/>
          <w:bCs/>
          <w:color w:val="2E75B6"/>
          <w:sz w:val="28"/>
          <w:szCs w:val="28"/>
        </w:rPr>
        <w:t xml:space="preserve">6.3. Quản lý nề nếp — lớp chủ nhiệm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none" w:color="FFFFFF" w:sz="0"/>
              <w:left w:val="none" w:color="FFFFFF" w:sz="0"/>
              <w:bottom w:val="none" w:color="FFFFFF" w:sz="0"/>
              <w:right w:val="none" w:color="FFFFFF" w:sz="0"/>
            </w:tcBorders>
            <w:shd w:fill="2E75B6" w:val="clear"/>
            <w:tcMar>
              <w:top w:type="dxa" w:w="80"/>
              <w:left w:type="dxa" w:w="160"/>
              <w:bottom w:type="dxa" w:w="80"/>
              <w:right w:type="dxa" w:w="160"/>
            </w:tcMar>
          </w:tcPr>
          <w:p>
            <w:r>
              <w:rPr>
                <w:rFonts w:ascii="Arial" w:cs="Arial" w:eastAsia="Arial" w:hAnsi="Arial"/>
                <w:b/>
                <w:bCs/>
                <w:color w:val="FFFFFF"/>
                <w:sz w:val="20"/>
                <w:szCs w:val="20"/>
              </w:rPr>
              <w:t xml:space="preserve">6.3.1. Danh mục nề nếp</w:t>
            </w:r>
          </w:p>
        </w:tc>
      </w:tr>
    </w:tbl>
    <w:p>
      <w:pPr>
        <w:pStyle w:val="ListParagraph"/>
        <w:numPr>
          <w:ilvl w:val="0"/>
          <w:numId w:val="2"/>
        </w:numPr>
        <w:spacing w:after="70"/>
      </w:pPr>
      <w:r>
        <w:rPr>
          <w:rFonts w:ascii="Arial" w:cs="Arial" w:eastAsia="Arial" w:hAnsi="Arial"/>
          <w:color w:val="1A1A1A"/>
          <w:sz w:val="22"/>
          <w:szCs w:val="22"/>
        </w:rPr>
        <w:t xml:space="preserve">Xem danh mục vi phạm nề nếp toàn trường (do Admin tạo).</w:t>
      </w:r>
    </w:p>
    <w:p>
      <w:pPr>
        <w:pStyle w:val="ListParagraph"/>
        <w:numPr>
          <w:ilvl w:val="0"/>
          <w:numId w:val="2"/>
        </w:numPr>
        <w:spacing w:after="70"/>
      </w:pPr>
      <w:r>
        <w:rPr>
          <w:rFonts w:ascii="Arial" w:cs="Arial" w:eastAsia="Arial" w:hAnsi="Arial"/>
          <w:color w:val="1A1A1A"/>
          <w:sz w:val="22"/>
          <w:szCs w:val="22"/>
        </w:rPr>
        <w:t xml:space="preserve">GVCN có thể thêm vi phạm đặc thù cho lớp mình.</w:t>
      </w:r>
    </w:p>
    <w:p>
      <w:pPr>
        <w:pStyle w:val="ListParagraph"/>
        <w:numPr>
          <w:ilvl w:val="0"/>
          <w:numId w:val="2"/>
        </w:numPr>
        <w:spacing w:after="70"/>
      </w:pPr>
      <w:r>
        <w:rPr>
          <w:rFonts w:ascii="Arial" w:cs="Arial" w:eastAsia="Arial" w:hAnsi="Arial"/>
          <w:color w:val="1A1A1A"/>
          <w:sz w:val="22"/>
          <w:szCs w:val="22"/>
        </w:rPr>
        <w:t xml:space="preserve">Mỗi loại vi phạm: tên, mã, điểm trừ hạnh kiểm (nếu có).</w:t>
      </w:r>
    </w:p>
    <w:p>
      <w:pPr>
        <w:spacing w:after="80"/>
      </w:pPr>
      <w:r>
        <w:rPr>
          <w:sz w:val="20"/>
          <w:szCs w:val="20"/>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none" w:color="FFFFFF" w:sz="0"/>
              <w:left w:val="none" w:color="FFFFFF" w:sz="0"/>
              <w:bottom w:val="none" w:color="FFFFFF" w:sz="0"/>
              <w:right w:val="none" w:color="FFFFFF" w:sz="0"/>
            </w:tcBorders>
            <w:shd w:fill="2E75B6" w:val="clear"/>
            <w:tcMar>
              <w:top w:type="dxa" w:w="80"/>
              <w:left w:type="dxa" w:w="160"/>
              <w:bottom w:type="dxa" w:w="80"/>
              <w:right w:type="dxa" w:w="160"/>
            </w:tcMar>
          </w:tcPr>
          <w:p>
            <w:r>
              <w:rPr>
                <w:rFonts w:ascii="Arial" w:cs="Arial" w:eastAsia="Arial" w:hAnsi="Arial"/>
                <w:b/>
                <w:bCs/>
                <w:color w:val="FFFFFF"/>
                <w:sz w:val="20"/>
                <w:szCs w:val="20"/>
              </w:rPr>
              <w:t xml:space="preserve">6.3.2. Nhập nề nếp học sinh</w:t>
            </w:r>
          </w:p>
        </w:tc>
      </w:tr>
    </w:tbl>
    <w:p>
      <w:pPr>
        <w:pStyle w:val="ListParagraph"/>
        <w:numPr>
          <w:ilvl w:val="0"/>
          <w:numId w:val="2"/>
        </w:numPr>
        <w:spacing w:after="70"/>
      </w:pPr>
      <w:r>
        <w:rPr>
          <w:rFonts w:ascii="Arial" w:cs="Arial" w:eastAsia="Arial" w:hAnsi="Arial"/>
          <w:color w:val="1A1A1A"/>
          <w:sz w:val="22"/>
          <w:szCs w:val="22"/>
        </w:rPr>
        <w:t xml:space="preserve">Chọn ngày → chọn HS vi phạm → chọn loại vi phạm → nhập ghi chú → lưu.</w:t>
      </w:r>
    </w:p>
    <w:p>
      <w:pPr>
        <w:pStyle w:val="ListParagraph"/>
        <w:numPr>
          <w:ilvl w:val="0"/>
          <w:numId w:val="2"/>
        </w:numPr>
        <w:spacing w:after="70"/>
      </w:pPr>
      <w:r>
        <w:rPr>
          <w:rFonts w:ascii="Arial" w:cs="Arial" w:eastAsia="Arial" w:hAnsi="Arial"/>
          <w:color w:val="1A1A1A"/>
          <w:sz w:val="22"/>
          <w:szCs w:val="22"/>
        </w:rPr>
        <w:t xml:space="preserve">Sửa / xóa nề nếp đã nhập trong ngày.</w:t>
      </w:r>
    </w:p>
    <w:p>
      <w:pPr>
        <w:pStyle w:val="ListParagraph"/>
        <w:numPr>
          <w:ilvl w:val="0"/>
          <w:numId w:val="2"/>
        </w:numPr>
        <w:spacing w:after="70"/>
      </w:pPr>
      <w:r>
        <w:rPr>
          <w:rFonts w:ascii="Arial" w:cs="Arial" w:eastAsia="Arial" w:hAnsi="Arial"/>
          <w:color w:val="1A1A1A"/>
          <w:sz w:val="22"/>
          <w:szCs w:val="22"/>
        </w:rPr>
        <w:t xml:space="preserve">Xem lịch sử nề nếp từng HS theo tháng / học kỳ.</w:t>
      </w:r>
    </w:p>
    <w:p>
      <w:pPr>
        <w:spacing w:after="80"/>
      </w:pPr>
      <w:r>
        <w:rPr>
          <w:sz w:val="20"/>
          <w:szCs w:val="20"/>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none" w:color="FFFFFF" w:sz="0"/>
              <w:left w:val="none" w:color="FFFFFF" w:sz="0"/>
              <w:bottom w:val="none" w:color="FFFFFF" w:sz="0"/>
              <w:right w:val="none" w:color="FFFFFF" w:sz="0"/>
            </w:tcBorders>
            <w:shd w:fill="2E75B6" w:val="clear"/>
            <w:tcMar>
              <w:top w:type="dxa" w:w="80"/>
              <w:left w:type="dxa" w:w="160"/>
              <w:bottom w:type="dxa" w:w="80"/>
              <w:right w:type="dxa" w:w="160"/>
            </w:tcMar>
          </w:tcPr>
          <w:p>
            <w:r>
              <w:rPr>
                <w:rFonts w:ascii="Arial" w:cs="Arial" w:eastAsia="Arial" w:hAnsi="Arial"/>
                <w:b/>
                <w:bCs/>
                <w:color w:val="FFFFFF"/>
                <w:sz w:val="20"/>
                <w:szCs w:val="20"/>
              </w:rPr>
              <w:t xml:space="preserve">6.3.3. Thống kê nề nếp lớp</w:t>
            </w:r>
          </w:p>
        </w:tc>
      </w:tr>
    </w:tbl>
    <w:p>
      <w:pPr>
        <w:pStyle w:val="ListParagraph"/>
        <w:numPr>
          <w:ilvl w:val="0"/>
          <w:numId w:val="2"/>
        </w:numPr>
        <w:spacing w:after="70"/>
      </w:pPr>
      <w:r>
        <w:rPr>
          <w:rFonts w:ascii="Arial" w:cs="Arial" w:eastAsia="Arial" w:hAnsi="Arial"/>
          <w:color w:val="1A1A1A"/>
          <w:sz w:val="22"/>
          <w:szCs w:val="22"/>
        </w:rPr>
        <w:t xml:space="preserve">Bảng thống kê số vi phạm theo từng HS theo tháng.</w:t>
      </w:r>
    </w:p>
    <w:p>
      <w:pPr>
        <w:pStyle w:val="ListParagraph"/>
        <w:numPr>
          <w:ilvl w:val="0"/>
          <w:numId w:val="2"/>
        </w:numPr>
        <w:spacing w:after="70"/>
      </w:pPr>
      <w:r>
        <w:rPr>
          <w:rFonts w:ascii="Arial" w:cs="Arial" w:eastAsia="Arial" w:hAnsi="Arial"/>
          <w:color w:val="1A1A1A"/>
          <w:sz w:val="22"/>
          <w:szCs w:val="22"/>
        </w:rPr>
        <w:t xml:space="preserve">Biểu đồ so sánh nề nếp các tháng trong học kỳ.</w:t>
      </w:r>
    </w:p>
    <w:p>
      <w:pPr>
        <w:pStyle w:val="ListParagraph"/>
        <w:numPr>
          <w:ilvl w:val="0"/>
          <w:numId w:val="2"/>
        </w:numPr>
        <w:spacing w:after="70"/>
      </w:pPr>
      <w:r>
        <w:rPr>
          <w:rFonts w:ascii="Arial" w:cs="Arial" w:eastAsia="Arial" w:hAnsi="Arial"/>
          <w:color w:val="1A1A1A"/>
          <w:sz w:val="22"/>
          <w:szCs w:val="22"/>
        </w:rPr>
        <w:t xml:space="preserve">Xuất báo cáo nề nếp ra PDF.</w:t>
      </w:r>
    </w:p>
    <w:p>
      <w:pPr>
        <w:spacing w:after="80"/>
      </w:pPr>
      <w:r>
        <w:rPr>
          <w:sz w:val="20"/>
          <w:szCs w:val="20"/>
        </w:rPr>
        <w:t xml:space="preserve"/>
      </w:r>
    </w:p>
    <w:p>
      <w:pPr>
        <w:pStyle w:val="Heading2"/>
        <w:spacing w:after="120" w:before="280"/>
      </w:pPr>
      <w:r>
        <w:rPr>
          <w:rFonts w:ascii="Arial" w:cs="Arial" w:eastAsia="Arial" w:hAnsi="Arial"/>
          <w:b/>
          <w:bCs/>
          <w:color w:val="2E75B6"/>
          <w:sz w:val="28"/>
          <w:szCs w:val="28"/>
        </w:rPr>
        <w:t xml:space="preserve">6.4. Thông báo (GVCN)</w:t>
      </w:r>
    </w:p>
    <w:p>
      <w:pPr>
        <w:pStyle w:val="ListParagraph"/>
        <w:numPr>
          <w:ilvl w:val="0"/>
          <w:numId w:val="2"/>
        </w:numPr>
        <w:spacing w:after="70"/>
      </w:pPr>
      <w:r>
        <w:rPr>
          <w:rFonts w:ascii="Arial" w:cs="Arial" w:eastAsia="Arial" w:hAnsi="Arial"/>
          <w:color w:val="1A1A1A"/>
          <w:sz w:val="22"/>
          <w:szCs w:val="22"/>
        </w:rPr>
        <w:t xml:space="preserve">Soạn thông báo gửi đến toàn lớp hoặc từng PH/HS cụ thể.</w:t>
      </w:r>
    </w:p>
    <w:p>
      <w:pPr>
        <w:pStyle w:val="ListParagraph"/>
        <w:numPr>
          <w:ilvl w:val="0"/>
          <w:numId w:val="2"/>
        </w:numPr>
        <w:spacing w:after="70"/>
      </w:pPr>
      <w:r>
        <w:rPr>
          <w:rFonts w:ascii="Arial" w:cs="Arial" w:eastAsia="Arial" w:hAnsi="Arial"/>
          <w:color w:val="1A1A1A"/>
          <w:sz w:val="22"/>
          <w:szCs w:val="22"/>
        </w:rPr>
        <w:t xml:space="preserve">Trạng thái: Nháp → Đã gửi.</w:t>
      </w:r>
    </w:p>
    <w:p>
      <w:pPr>
        <w:pStyle w:val="ListParagraph"/>
        <w:numPr>
          <w:ilvl w:val="0"/>
          <w:numId w:val="2"/>
        </w:numPr>
        <w:spacing w:after="70"/>
      </w:pPr>
      <w:r>
        <w:rPr>
          <w:rFonts w:ascii="Arial" w:cs="Arial" w:eastAsia="Arial" w:hAnsi="Arial"/>
          <w:color w:val="1A1A1A"/>
          <w:sz w:val="22"/>
          <w:szCs w:val="22"/>
        </w:rPr>
        <w:t xml:space="preserve">Xem danh sách thông báo đã gửi, ai đã đọc.</w:t>
      </w:r>
    </w:p>
    <w:p>
      <w:r>
        <w:br w:type="page"/>
      </w:r>
    </w:p>
    <w:p>
      <w:pPr>
        <w:pStyle w:val="Heading1"/>
        <w:pBdr>
          <w:bottom w:val="single" w:color="2E75B6" w:sz="6" w:space="6"/>
        </w:pBdr>
        <w:spacing w:after="160" w:before="360"/>
      </w:pPr>
      <w:r>
        <w:rPr>
          <w:rFonts w:ascii="Arial" w:cs="Arial" w:eastAsia="Arial" w:hAnsi="Arial"/>
          <w:b/>
          <w:bCs/>
          <w:color w:val="1A56A0"/>
          <w:sz w:val="32"/>
          <w:szCs w:val="32"/>
        </w:rPr>
        <w:t xml:space="preserve">7. Chức năng chi tiết — Giáo viên bộ môn (GVBM)</w:t>
      </w:r>
    </w:p>
    <w:p>
      <w:pPr>
        <w:spacing w:after="100"/>
      </w:pPr>
      <w:r>
        <w:rPr>
          <w:rFonts w:ascii="Arial" w:cs="Arial" w:eastAsia="Arial" w:hAnsi="Arial"/>
          <w:color w:val="1A1A1A"/>
          <w:sz w:val="22"/>
          <w:szCs w:val="22"/>
        </w:rPr>
        <w:t xml:space="preserve">GVBM chỉ thao tác trong phạm vi môn × lớp được phân công. Backend kiểm tra bảng teacher_assignments trước mọi thao tác nhập điểm.</w:t>
      </w:r>
    </w:p>
    <w:p>
      <w:pPr>
        <w:spacing w:after="80"/>
      </w:pPr>
      <w:r>
        <w:rPr>
          <w:sz w:val="20"/>
          <w:szCs w:val="20"/>
        </w:rPr>
        <w:t xml:space="preserve"/>
      </w:r>
    </w:p>
    <w:p>
      <w:pPr>
        <w:pStyle w:val="Heading2"/>
        <w:spacing w:after="120" w:before="280"/>
      </w:pPr>
      <w:r>
        <w:rPr>
          <w:rFonts w:ascii="Arial" w:cs="Arial" w:eastAsia="Arial" w:hAnsi="Arial"/>
          <w:b/>
          <w:bCs/>
          <w:color w:val="2E75B6"/>
          <w:sz w:val="28"/>
          <w:szCs w:val="28"/>
        </w:rPr>
        <w:t xml:space="preserve">7.1. Nhập sổ điểm — luồng chi tiết theo VnEdu</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none" w:color="FFFFFF" w:sz="0"/>
              <w:left w:val="none" w:color="FFFFFF" w:sz="0"/>
              <w:bottom w:val="none" w:color="FFFFFF" w:sz="0"/>
              <w:right w:val="none" w:color="FFFFFF" w:sz="0"/>
            </w:tcBorders>
            <w:shd w:fill="2E75B6" w:val="clear"/>
            <w:tcMar>
              <w:top w:type="dxa" w:w="80"/>
              <w:left w:type="dxa" w:w="160"/>
              <w:bottom w:type="dxa" w:w="80"/>
              <w:right w:type="dxa" w:w="160"/>
            </w:tcMar>
          </w:tcPr>
          <w:p>
            <w:r>
              <w:rPr>
                <w:rFonts w:ascii="Arial" w:cs="Arial" w:eastAsia="Arial" w:hAnsi="Arial"/>
                <w:b/>
                <w:bCs/>
                <w:color w:val="FFFFFF"/>
                <w:sz w:val="20"/>
                <w:szCs w:val="20"/>
              </w:rPr>
              <w:t xml:space="preserve">7.1.1. Bước chọn lớp và môn</w:t>
            </w:r>
          </w:p>
        </w:tc>
      </w:tr>
    </w:tbl>
    <w:p>
      <w:pPr>
        <w:pStyle w:val="ListParagraph"/>
        <w:numPr>
          <w:ilvl w:val="0"/>
          <w:numId w:val="2"/>
        </w:numPr>
        <w:spacing w:after="70"/>
      </w:pPr>
      <w:r>
        <w:rPr>
          <w:rFonts w:ascii="Arial" w:cs="Arial" w:eastAsia="Arial" w:hAnsi="Arial"/>
          <w:color w:val="1A1A1A"/>
          <w:sz w:val="22"/>
          <w:szCs w:val="22"/>
        </w:rPr>
        <w:t xml:space="preserve">Dashboard GVBM hiển thị danh sách lớp × môn được phân công theo năm học.</w:t>
      </w:r>
    </w:p>
    <w:p>
      <w:pPr>
        <w:pStyle w:val="ListParagraph"/>
        <w:numPr>
          <w:ilvl w:val="0"/>
          <w:numId w:val="2"/>
        </w:numPr>
        <w:spacing w:after="70"/>
      </w:pPr>
      <w:r>
        <w:rPr>
          <w:rFonts w:ascii="Arial" w:cs="Arial" w:eastAsia="Arial" w:hAnsi="Arial"/>
          <w:color w:val="1A1A1A"/>
          <w:sz w:val="22"/>
          <w:szCs w:val="22"/>
        </w:rPr>
        <w:t xml:space="preserve">Nhấn vào một ô → vào trang nhập điểm của lớp × môn đó.</w:t>
      </w:r>
    </w:p>
    <w:p>
      <w:pPr>
        <w:pStyle w:val="ListParagraph"/>
        <w:numPr>
          <w:ilvl w:val="0"/>
          <w:numId w:val="2"/>
        </w:numPr>
        <w:spacing w:after="70"/>
      </w:pPr>
      <w:r>
        <w:rPr>
          <w:rFonts w:ascii="Arial" w:cs="Arial" w:eastAsia="Arial" w:hAnsi="Arial"/>
          <w:color w:val="1A1A1A"/>
          <w:sz w:val="22"/>
          <w:szCs w:val="22"/>
        </w:rPr>
        <w:t xml:space="preserve">Hoặc vào menu Quản lý học tập → Nhập sổ điểm → chọn khối → chọn lớp → chọn môn.</w:t>
      </w:r>
    </w:p>
    <w:p>
      <w:pPr>
        <w:spacing w:after="80"/>
      </w:pPr>
      <w:r>
        <w:rPr>
          <w:sz w:val="20"/>
          <w:szCs w:val="20"/>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none" w:color="FFFFFF" w:sz="0"/>
              <w:left w:val="none" w:color="FFFFFF" w:sz="0"/>
              <w:bottom w:val="none" w:color="FFFFFF" w:sz="0"/>
              <w:right w:val="none" w:color="FFFFFF" w:sz="0"/>
            </w:tcBorders>
            <w:shd w:fill="2E75B6" w:val="clear"/>
            <w:tcMar>
              <w:top w:type="dxa" w:w="80"/>
              <w:left w:type="dxa" w:w="160"/>
              <w:bottom w:type="dxa" w:w="80"/>
              <w:right w:type="dxa" w:w="160"/>
            </w:tcMar>
          </w:tcPr>
          <w:p>
            <w:r>
              <w:rPr>
                <w:rFonts w:ascii="Arial" w:cs="Arial" w:eastAsia="Arial" w:hAnsi="Arial"/>
                <w:b/>
                <w:bCs/>
                <w:color w:val="FFFFFF"/>
                <w:sz w:val="20"/>
                <w:szCs w:val="20"/>
              </w:rPr>
              <w:t xml:space="preserve">7.1.2. Giao diện bảng điểm</w:t>
            </w:r>
          </w:p>
        </w:tc>
      </w:tr>
    </w:tbl>
    <w:p>
      <w:pPr>
        <w:pStyle w:val="ListParagraph"/>
        <w:numPr>
          <w:ilvl w:val="0"/>
          <w:numId w:val="2"/>
        </w:numPr>
        <w:spacing w:after="70"/>
      </w:pPr>
      <w:r>
        <w:rPr>
          <w:rFonts w:ascii="Arial" w:cs="Arial" w:eastAsia="Arial" w:hAnsi="Arial"/>
          <w:color w:val="1A1A1A"/>
          <w:sz w:val="22"/>
          <w:szCs w:val="22"/>
        </w:rPr>
        <w:t xml:space="preserve">Hàng ngang: danh sách học sinh (họ tên, mã HS).</w:t>
      </w:r>
    </w:p>
    <w:p>
      <w:pPr>
        <w:pStyle w:val="ListParagraph"/>
        <w:numPr>
          <w:ilvl w:val="0"/>
          <w:numId w:val="2"/>
        </w:numPr>
        <w:spacing w:after="70"/>
      </w:pPr>
      <w:r>
        <w:rPr>
          <w:rFonts w:ascii="Arial" w:cs="Arial" w:eastAsia="Arial" w:hAnsi="Arial"/>
          <w:color w:val="1A1A1A"/>
          <w:sz w:val="22"/>
          <w:szCs w:val="22"/>
        </w:rPr>
        <w:t xml:space="preserve">Cột dọc: các đầu điểm theo cấu trúc VnEdu:</w:t>
      </w:r>
    </w:p>
    <w:p>
      <w:pPr>
        <w:pStyle w:val="ListParagraph"/>
        <w:numPr>
          <w:ilvl w:val="1"/>
          <w:numId w:val="2"/>
        </w:numPr>
        <w:spacing w:after="70"/>
      </w:pPr>
      <w:r>
        <w:rPr>
          <w:rFonts w:ascii="Arial" w:cs="Arial" w:eastAsia="Arial" w:hAnsi="Arial"/>
          <w:color w:val="1A1A1A"/>
          <w:sz w:val="22"/>
          <w:szCs w:val="22"/>
        </w:rPr>
        <w:t xml:space="preserve">Điểm kiểm tra thường xuyên (TX): nhập theo tháng, nhiều cột, phân cách dấu cách.</w:t>
      </w:r>
    </w:p>
    <w:p>
      <w:pPr>
        <w:pStyle w:val="ListParagraph"/>
        <w:numPr>
          <w:ilvl w:val="1"/>
          <w:numId w:val="2"/>
        </w:numPr>
        <w:spacing w:after="70"/>
      </w:pPr>
      <w:r>
        <w:rPr>
          <w:rFonts w:ascii="Arial" w:cs="Arial" w:eastAsia="Arial" w:hAnsi="Arial"/>
          <w:color w:val="1A1A1A"/>
          <w:sz w:val="22"/>
          <w:szCs w:val="22"/>
        </w:rPr>
        <w:t xml:space="preserve">Điểm kiểm tra giữa kỳ (GK): 1 cột.</w:t>
      </w:r>
    </w:p>
    <w:p>
      <w:pPr>
        <w:pStyle w:val="ListParagraph"/>
        <w:numPr>
          <w:ilvl w:val="1"/>
          <w:numId w:val="2"/>
        </w:numPr>
        <w:spacing w:after="70"/>
      </w:pPr>
      <w:r>
        <w:rPr>
          <w:rFonts w:ascii="Arial" w:cs="Arial" w:eastAsia="Arial" w:hAnsi="Arial"/>
          <w:color w:val="1A1A1A"/>
          <w:sz w:val="22"/>
          <w:szCs w:val="22"/>
        </w:rPr>
        <w:t xml:space="preserve">Điểm kiểm tra cuối kỳ (CK): 1 cột.</w:t>
      </w:r>
    </w:p>
    <w:p>
      <w:pPr>
        <w:pStyle w:val="ListParagraph"/>
        <w:numPr>
          <w:ilvl w:val="1"/>
          <w:numId w:val="2"/>
        </w:numPr>
        <w:spacing w:after="70"/>
      </w:pPr>
      <w:r>
        <w:rPr>
          <w:rFonts w:ascii="Arial" w:cs="Arial" w:eastAsia="Arial" w:hAnsi="Arial"/>
          <w:color w:val="1A1A1A"/>
          <w:sz w:val="22"/>
          <w:szCs w:val="22"/>
        </w:rPr>
        <w:t xml:space="preserve">Điểm TB học kỳ: tự động tính theo công thức Thông tư 26 — không nhập tay.</w:t>
      </w:r>
    </w:p>
    <w:p>
      <w:pPr>
        <w:pStyle w:val="ListParagraph"/>
        <w:numPr>
          <w:ilvl w:val="0"/>
          <w:numId w:val="2"/>
        </w:numPr>
        <w:spacing w:after="70"/>
      </w:pPr>
      <w:r>
        <w:rPr>
          <w:rFonts w:ascii="Arial" w:cs="Arial" w:eastAsia="Arial" w:hAnsi="Arial"/>
          <w:color w:val="1A1A1A"/>
          <w:sz w:val="22"/>
          <w:szCs w:val="22"/>
        </w:rPr>
        <w:t xml:space="preserve">Ô điểm màu đỏ khi &lt; 5.0.</w:t>
      </w:r>
    </w:p>
    <w:p>
      <w:pPr>
        <w:pStyle w:val="ListParagraph"/>
        <w:numPr>
          <w:ilvl w:val="0"/>
          <w:numId w:val="2"/>
        </w:numPr>
        <w:spacing w:after="70"/>
      </w:pPr>
      <w:r>
        <w:rPr>
          <w:rFonts w:ascii="Arial" w:cs="Arial" w:eastAsia="Arial" w:hAnsi="Arial"/>
          <w:color w:val="1A1A1A"/>
          <w:sz w:val="22"/>
          <w:szCs w:val="22"/>
        </w:rPr>
        <w:t xml:space="preserve">Ô điểm đã bị khóa hiển thị màu xám, không cho nhập.</w:t>
      </w:r>
    </w:p>
    <w:p>
      <w:pPr>
        <w:spacing w:after="80"/>
      </w:pPr>
      <w:r>
        <w:rPr>
          <w:sz w:val="20"/>
          <w:szCs w:val="20"/>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none" w:color="FFFFFF" w:sz="0"/>
              <w:left w:val="none" w:color="FFFFFF" w:sz="0"/>
              <w:bottom w:val="none" w:color="FFFFFF" w:sz="0"/>
              <w:right w:val="none" w:color="FFFFFF" w:sz="0"/>
            </w:tcBorders>
            <w:shd w:fill="2E75B6" w:val="clear"/>
            <w:tcMar>
              <w:top w:type="dxa" w:w="80"/>
              <w:left w:type="dxa" w:w="160"/>
              <w:bottom w:type="dxa" w:w="80"/>
              <w:right w:type="dxa" w:w="160"/>
            </w:tcMar>
          </w:tcPr>
          <w:p>
            <w:r>
              <w:rPr>
                <w:rFonts w:ascii="Arial" w:cs="Arial" w:eastAsia="Arial" w:hAnsi="Arial"/>
                <w:b/>
                <w:bCs/>
                <w:color w:val="FFFFFF"/>
                <w:sz w:val="20"/>
                <w:szCs w:val="20"/>
              </w:rPr>
              <w:t xml:space="preserve">7.1.3. Kiểu nhập điểm</w:t>
            </w:r>
          </w:p>
        </w:tc>
      </w:tr>
    </w:tbl>
    <w:p>
      <w:pPr>
        <w:pStyle w:val="ListParagraph"/>
        <w:numPr>
          <w:ilvl w:val="0"/>
          <w:numId w:val="2"/>
        </w:numPr>
        <w:spacing w:after="70"/>
      </w:pPr>
      <w:r>
        <w:rPr>
          <w:rFonts w:ascii="Arial" w:cs="Arial" w:eastAsia="Arial" w:hAnsi="Arial"/>
          <w:color w:val="1A1A1A"/>
          <w:sz w:val="22"/>
          <w:szCs w:val="22"/>
        </w:rPr>
        <w:t xml:space="preserve">Nhập số điểm: dùng cho THCS và THPT.</w:t>
      </w:r>
    </w:p>
    <w:p>
      <w:pPr>
        <w:pStyle w:val="ListParagraph"/>
        <w:numPr>
          <w:ilvl w:val="0"/>
          <w:numId w:val="2"/>
        </w:numPr>
        <w:spacing w:after="70"/>
      </w:pPr>
      <w:r>
        <w:rPr>
          <w:rFonts w:ascii="Arial" w:cs="Arial" w:eastAsia="Arial" w:hAnsi="Arial"/>
          <w:color w:val="1A1A1A"/>
          <w:sz w:val="22"/>
          <w:szCs w:val="22"/>
        </w:rPr>
        <w:t xml:space="preserve">Nhập nhận xét: dùng cho Tiểu học (Thông tư 27) — ô nhập text thay ô số.</w:t>
      </w:r>
    </w:p>
    <w:p>
      <w:pPr>
        <w:pStyle w:val="ListParagraph"/>
        <w:numPr>
          <w:ilvl w:val="0"/>
          <w:numId w:val="2"/>
        </w:numPr>
        <w:spacing w:after="70"/>
      </w:pPr>
      <w:r>
        <w:rPr>
          <w:rFonts w:ascii="Arial" w:cs="Arial" w:eastAsia="Arial" w:hAnsi="Arial"/>
          <w:color w:val="1A1A1A"/>
          <w:sz w:val="22"/>
          <w:szCs w:val="22"/>
        </w:rPr>
        <w:t xml:space="preserve">Chọn kiểu nhập tại nút cài đặt góc dưới phải màn hình (đúng theo VnEdu).</w:t>
      </w:r>
    </w:p>
    <w:p>
      <w:pPr>
        <w:spacing w:after="80"/>
      </w:pPr>
      <w:r>
        <w:rPr>
          <w:sz w:val="20"/>
          <w:szCs w:val="20"/>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none" w:color="FFFFFF" w:sz="0"/>
              <w:left w:val="none" w:color="FFFFFF" w:sz="0"/>
              <w:bottom w:val="none" w:color="FFFFFF" w:sz="0"/>
              <w:right w:val="none" w:color="FFFFFF" w:sz="0"/>
            </w:tcBorders>
            <w:shd w:fill="2E75B6" w:val="clear"/>
            <w:tcMar>
              <w:top w:type="dxa" w:w="80"/>
              <w:left w:type="dxa" w:w="160"/>
              <w:bottom w:type="dxa" w:w="80"/>
              <w:right w:type="dxa" w:w="160"/>
            </w:tcMar>
          </w:tcPr>
          <w:p>
            <w:r>
              <w:rPr>
                <w:rFonts w:ascii="Arial" w:cs="Arial" w:eastAsia="Arial" w:hAnsi="Arial"/>
                <w:b/>
                <w:bCs/>
                <w:color w:val="FFFFFF"/>
                <w:sz w:val="20"/>
                <w:szCs w:val="20"/>
              </w:rPr>
              <w:t xml:space="preserve">7.1.4. Lưu và kiểm tra</w:t>
            </w:r>
          </w:p>
        </w:tc>
      </w:tr>
    </w:tbl>
    <w:p>
      <w:pPr>
        <w:pStyle w:val="ListParagraph"/>
        <w:numPr>
          <w:ilvl w:val="0"/>
          <w:numId w:val="2"/>
        </w:numPr>
        <w:spacing w:after="70"/>
      </w:pPr>
      <w:r>
        <w:rPr>
          <w:rFonts w:ascii="Arial" w:cs="Arial" w:eastAsia="Arial" w:hAnsi="Arial"/>
          <w:color w:val="1A1A1A"/>
          <w:sz w:val="22"/>
          <w:szCs w:val="22"/>
        </w:rPr>
        <w:t xml:space="preserve">Nhấn nút Lưu → hệ thống validate (kiểm tra format, khoảng giá trị 0–10) → lưu DB.</w:t>
      </w:r>
    </w:p>
    <w:p>
      <w:pPr>
        <w:pStyle w:val="ListParagraph"/>
        <w:numPr>
          <w:ilvl w:val="0"/>
          <w:numId w:val="2"/>
        </w:numPr>
        <w:spacing w:after="70"/>
      </w:pPr>
      <w:r>
        <w:rPr>
          <w:rFonts w:ascii="Arial" w:cs="Arial" w:eastAsia="Arial" w:hAnsi="Arial"/>
          <w:color w:val="1A1A1A"/>
          <w:sz w:val="22"/>
          <w:szCs w:val="22"/>
        </w:rPr>
        <w:t xml:space="preserve">Lịch sử sửa điểm: mỗi lần lưu đè lên điểm cũ đều ghi log: ai sửa, khi nào, giá trị cũ/mới.</w:t>
      </w:r>
    </w:p>
    <w:p>
      <w:pPr>
        <w:pStyle w:val="ListParagraph"/>
        <w:numPr>
          <w:ilvl w:val="0"/>
          <w:numId w:val="2"/>
        </w:numPr>
        <w:spacing w:after="70"/>
      </w:pPr>
      <w:r>
        <w:rPr>
          <w:rFonts w:ascii="Arial" w:cs="Arial" w:eastAsia="Arial" w:hAnsi="Arial"/>
          <w:color w:val="1A1A1A"/>
          <w:sz w:val="22"/>
          <w:szCs w:val="22"/>
        </w:rPr>
        <w:t xml:space="preserve">Xem log sửa điểm bằng cách hover vào ô điểm đã sửa → tooltip hiển thị lịch sử.</w:t>
      </w:r>
    </w:p>
    <w:p>
      <w:pPr>
        <w:spacing w:after="80"/>
      </w:pPr>
      <w:r>
        <w:rPr>
          <w:sz w:val="20"/>
          <w:szCs w:val="20"/>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none" w:color="FFFFFF" w:sz="0"/>
              <w:left w:val="none" w:color="FFFFFF" w:sz="0"/>
              <w:bottom w:val="none" w:color="FFFFFF" w:sz="0"/>
              <w:right w:val="none" w:color="FFFFFF" w:sz="0"/>
            </w:tcBorders>
            <w:shd w:fill="2E75B6" w:val="clear"/>
            <w:tcMar>
              <w:top w:type="dxa" w:w="80"/>
              <w:left w:type="dxa" w:w="160"/>
              <w:bottom w:type="dxa" w:w="80"/>
              <w:right w:type="dxa" w:w="160"/>
            </w:tcMar>
          </w:tcPr>
          <w:p>
            <w:r>
              <w:rPr>
                <w:rFonts w:ascii="Arial" w:cs="Arial" w:eastAsia="Arial" w:hAnsi="Arial"/>
                <w:b/>
                <w:bCs/>
                <w:color w:val="FFFFFF"/>
                <w:sz w:val="20"/>
                <w:szCs w:val="20"/>
              </w:rPr>
              <w:t xml:space="preserve">7.1.5. Xuất sổ điểm</w:t>
            </w:r>
          </w:p>
        </w:tc>
      </w:tr>
    </w:tbl>
    <w:p>
      <w:pPr>
        <w:pStyle w:val="ListParagraph"/>
        <w:numPr>
          <w:ilvl w:val="0"/>
          <w:numId w:val="2"/>
        </w:numPr>
        <w:spacing w:after="70"/>
      </w:pPr>
      <w:r>
        <w:rPr>
          <w:rFonts w:ascii="Arial" w:cs="Arial" w:eastAsia="Arial" w:hAnsi="Arial"/>
          <w:color w:val="1A1A1A"/>
          <w:sz w:val="22"/>
          <w:szCs w:val="22"/>
        </w:rPr>
        <w:t xml:space="preserve">Nút Nhập xuất → Xuất sổ theo dõi và đánh giá học sinh → file Excel / PDF.</w:t>
      </w:r>
    </w:p>
    <w:p>
      <w:pPr>
        <w:pStyle w:val="ListParagraph"/>
        <w:numPr>
          <w:ilvl w:val="0"/>
          <w:numId w:val="2"/>
        </w:numPr>
        <w:spacing w:after="70"/>
      </w:pPr>
      <w:r>
        <w:rPr>
          <w:rFonts w:ascii="Arial" w:cs="Arial" w:eastAsia="Arial" w:hAnsi="Arial"/>
          <w:color w:val="1A1A1A"/>
          <w:sz w:val="22"/>
          <w:szCs w:val="22"/>
        </w:rPr>
        <w:t xml:space="preserve">Xuất theo mẫu chuẩn (có thể tùy chỉnh header trường).</w:t>
      </w:r>
    </w:p>
    <w:p>
      <w:pPr>
        <w:pStyle w:val="ListParagraph"/>
        <w:numPr>
          <w:ilvl w:val="0"/>
          <w:numId w:val="2"/>
        </w:numPr>
        <w:spacing w:after="70"/>
      </w:pPr>
      <w:r>
        <w:rPr>
          <w:rFonts w:ascii="Arial" w:cs="Arial" w:eastAsia="Arial" w:hAnsi="Arial"/>
          <w:color w:val="1A1A1A"/>
          <w:sz w:val="22"/>
          <w:szCs w:val="22"/>
        </w:rPr>
        <w:t xml:space="preserve">Import điểm từ Excel: upload file → hệ thống validate → nhập hàng loạt.</w:t>
      </w:r>
    </w:p>
    <w:p>
      <w:pPr>
        <w:spacing w:after="80"/>
      </w:pPr>
      <w:r>
        <w:rPr>
          <w:sz w:val="20"/>
          <w:szCs w:val="20"/>
        </w:rPr>
        <w:t xml:space="preserve"/>
      </w:r>
    </w:p>
    <w:p>
      <w:pPr>
        <w:pStyle w:val="Heading2"/>
        <w:spacing w:after="120" w:before="280"/>
      </w:pPr>
      <w:r>
        <w:rPr>
          <w:rFonts w:ascii="Arial" w:cs="Arial" w:eastAsia="Arial" w:hAnsi="Arial"/>
          <w:b/>
          <w:bCs/>
          <w:color w:val="2E75B6"/>
          <w:sz w:val="28"/>
          <w:szCs w:val="28"/>
        </w:rPr>
        <w:t xml:space="preserve">7.2. Xem danh sách học sinh</w:t>
      </w:r>
    </w:p>
    <w:p>
      <w:pPr>
        <w:pStyle w:val="ListParagraph"/>
        <w:numPr>
          <w:ilvl w:val="0"/>
          <w:numId w:val="2"/>
        </w:numPr>
        <w:spacing w:after="70"/>
      </w:pPr>
      <w:r>
        <w:rPr>
          <w:rFonts w:ascii="Arial" w:cs="Arial" w:eastAsia="Arial" w:hAnsi="Arial"/>
          <w:color w:val="1A1A1A"/>
          <w:sz w:val="22"/>
          <w:szCs w:val="22"/>
        </w:rPr>
        <w:t xml:space="preserve">Xem danh sách HS của từng lớp được phân công dạy.</w:t>
      </w:r>
    </w:p>
    <w:p>
      <w:pPr>
        <w:pStyle w:val="ListParagraph"/>
        <w:numPr>
          <w:ilvl w:val="0"/>
          <w:numId w:val="2"/>
        </w:numPr>
        <w:spacing w:after="70"/>
      </w:pPr>
      <w:r>
        <w:rPr>
          <w:rFonts w:ascii="Arial" w:cs="Arial" w:eastAsia="Arial" w:hAnsi="Arial"/>
          <w:color w:val="1A1A1A"/>
          <w:sz w:val="22"/>
          <w:szCs w:val="22"/>
        </w:rPr>
        <w:t xml:space="preserve">Thông tin hiển thị: ảnh, họ tên, mã HS, ngày sinh — không xem được điểm môn khác.</w:t>
      </w:r>
    </w:p>
    <w:p>
      <w:r>
        <w:br w:type="page"/>
      </w:r>
    </w:p>
    <w:p>
      <w:pPr>
        <w:pStyle w:val="Heading1"/>
        <w:pBdr>
          <w:bottom w:val="single" w:color="2E75B6" w:sz="6" w:space="6"/>
        </w:pBdr>
        <w:spacing w:after="160" w:before="360"/>
      </w:pPr>
      <w:r>
        <w:rPr>
          <w:rFonts w:ascii="Arial" w:cs="Arial" w:eastAsia="Arial" w:hAnsi="Arial"/>
          <w:b/>
          <w:bCs/>
          <w:color w:val="1A56A0"/>
          <w:sz w:val="32"/>
          <w:szCs w:val="32"/>
        </w:rPr>
        <w:t xml:space="preserve">8. Family Portal — Học sinh &amp; Phụ huynh</w:t>
      </w:r>
    </w:p>
    <w:p>
      <w:pPr>
        <w:pStyle w:val="Heading2"/>
        <w:spacing w:after="120" w:before="280"/>
      </w:pPr>
      <w:r>
        <w:rPr>
          <w:rFonts w:ascii="Arial" w:cs="Arial" w:eastAsia="Arial" w:hAnsi="Arial"/>
          <w:b/>
          <w:bCs/>
          <w:color w:val="2E75B6"/>
          <w:sz w:val="28"/>
          <w:szCs w:val="28"/>
        </w:rPr>
        <w:t xml:space="preserve">8.1. Giao diện chung</w:t>
      </w:r>
    </w:p>
    <w:p>
      <w:pPr>
        <w:spacing w:after="100"/>
      </w:pPr>
      <w:r>
        <w:rPr>
          <w:rFonts w:ascii="Arial" w:cs="Arial" w:eastAsia="Arial" w:hAnsi="Arial"/>
          <w:color w:val="1A1A1A"/>
          <w:sz w:val="22"/>
          <w:szCs w:val="22"/>
        </w:rPr>
        <w:t xml:space="preserve">Clone giao diện tra cứu của VnEdu: không dùng sidebar, chỉ dùng tab ngang đơn giản. Thiết kế mobile-first. AI Chatbot Widget cố định góc phải dưới toàn bộ các trang.</w:t>
      </w:r>
    </w:p>
    <w:p>
      <w:pPr>
        <w:spacing w:after="80"/>
      </w:pPr>
      <w:r>
        <w:rPr>
          <w:sz w:val="20"/>
          <w:szCs w:val="20"/>
        </w:rPr>
        <w:t xml:space="preserve"/>
      </w:r>
    </w:p>
    <w:p>
      <w:pPr>
        <w:pStyle w:val="Heading3"/>
        <w:spacing w:after="80" w:before="200"/>
      </w:pPr>
      <w:r>
        <w:rPr>
          <w:rFonts w:ascii="Arial" w:cs="Arial" w:eastAsia="Arial" w:hAnsi="Arial"/>
          <w:b/>
          <w:bCs/>
          <w:color w:val="1D4ED8"/>
          <w:sz w:val="24"/>
          <w:szCs w:val="24"/>
        </w:rPr>
        <w:t xml:space="preserve">8.1.1. Header Family Portal</w:t>
      </w:r>
    </w:p>
    <w:p>
      <w:pPr>
        <w:pStyle w:val="ListParagraph"/>
        <w:numPr>
          <w:ilvl w:val="0"/>
          <w:numId w:val="2"/>
        </w:numPr>
        <w:spacing w:after="70"/>
      </w:pPr>
      <w:r>
        <w:rPr>
          <w:rFonts w:ascii="Arial" w:cs="Arial" w:eastAsia="Arial" w:hAnsi="Arial"/>
          <w:color w:val="1A1A1A"/>
          <w:sz w:val="22"/>
          <w:szCs w:val="22"/>
        </w:rPr>
        <w:t xml:space="preserve">Logo trường + tên trường.</w:t>
      </w:r>
    </w:p>
    <w:p>
      <w:pPr>
        <w:pStyle w:val="ListParagraph"/>
        <w:numPr>
          <w:ilvl w:val="0"/>
          <w:numId w:val="2"/>
        </w:numPr>
        <w:spacing w:after="70"/>
      </w:pPr>
      <w:r>
        <w:rPr>
          <w:rFonts w:ascii="Arial" w:cs="Arial" w:eastAsia="Arial" w:hAnsi="Arial"/>
          <w:color w:val="1A1A1A"/>
          <w:sz w:val="22"/>
          <w:szCs w:val="22"/>
        </w:rPr>
        <w:t xml:space="preserve">Tabs điều hướng ngang: Tổng quan — Điểm số — Lịch học — Điểm danh — Nhận xét — Học phí — Thông báo.</w:t>
      </w:r>
    </w:p>
    <w:p>
      <w:pPr>
        <w:pStyle w:val="ListParagraph"/>
        <w:numPr>
          <w:ilvl w:val="0"/>
          <w:numId w:val="2"/>
        </w:numPr>
        <w:spacing w:after="70"/>
      </w:pPr>
      <w:r>
        <w:rPr>
          <w:rFonts w:ascii="Arial" w:cs="Arial" w:eastAsia="Arial" w:hAnsi="Arial"/>
          <w:color w:val="1A1A1A"/>
          <w:sz w:val="22"/>
          <w:szCs w:val="22"/>
        </w:rPr>
        <w:t xml:space="preserve">Góc phải: ảnh đại diện + tên HS/PH + nút đăng xuất.</w:t>
      </w:r>
    </w:p>
    <w:p>
      <w:pPr>
        <w:pStyle w:val="ListParagraph"/>
        <w:numPr>
          <w:ilvl w:val="0"/>
          <w:numId w:val="2"/>
        </w:numPr>
        <w:spacing w:after="70"/>
      </w:pPr>
      <w:r>
        <w:rPr>
          <w:rFonts w:ascii="Arial" w:cs="Arial" w:eastAsia="Arial" w:hAnsi="Arial"/>
          <w:color w:val="1A1A1A"/>
          <w:sz w:val="22"/>
          <w:szCs w:val="22"/>
        </w:rPr>
        <w:t xml:space="preserve">Phụ huynh nhiều con: dropdown chọn con ngay trên header.</w:t>
      </w:r>
    </w:p>
    <w:p>
      <w:pPr>
        <w:spacing w:after="80"/>
      </w:pPr>
      <w:r>
        <w:rPr>
          <w:sz w:val="20"/>
          <w:szCs w:val="20"/>
        </w:rPr>
        <w:t xml:space="preserve"/>
      </w:r>
    </w:p>
    <w:p>
      <w:pPr>
        <w:pStyle w:val="Heading3"/>
        <w:spacing w:after="80" w:before="200"/>
      </w:pPr>
      <w:r>
        <w:rPr>
          <w:rFonts w:ascii="Arial" w:cs="Arial" w:eastAsia="Arial" w:hAnsi="Arial"/>
          <w:b/>
          <w:bCs/>
          <w:color w:val="1D4ED8"/>
          <w:sz w:val="24"/>
          <w:szCs w:val="24"/>
        </w:rPr>
        <w:t xml:space="preserve">8.1.2. Nguyên tắc hiển thị</w:t>
      </w:r>
    </w:p>
    <w:p>
      <w:pPr>
        <w:pStyle w:val="ListParagraph"/>
        <w:numPr>
          <w:ilvl w:val="0"/>
          <w:numId w:val="2"/>
        </w:numPr>
        <w:spacing w:after="70"/>
      </w:pPr>
      <w:r>
        <w:rPr>
          <w:rFonts w:ascii="Arial" w:cs="Arial" w:eastAsia="Arial" w:hAnsi="Arial"/>
          <w:color w:val="1A1A1A"/>
          <w:sz w:val="22"/>
          <w:szCs w:val="22"/>
        </w:rPr>
        <w:t xml:space="preserve">Học sinh chỉ thấy dữ liệu bản thân.</w:t>
      </w:r>
    </w:p>
    <w:p>
      <w:pPr>
        <w:pStyle w:val="ListParagraph"/>
        <w:numPr>
          <w:ilvl w:val="0"/>
          <w:numId w:val="2"/>
        </w:numPr>
        <w:spacing w:after="70"/>
      </w:pPr>
      <w:r>
        <w:rPr>
          <w:rFonts w:ascii="Arial" w:cs="Arial" w:eastAsia="Arial" w:hAnsi="Arial"/>
          <w:color w:val="1A1A1A"/>
          <w:sz w:val="22"/>
          <w:szCs w:val="22"/>
        </w:rPr>
        <w:t xml:space="preserve">Phụ huynh chỉ thấy dữ liệu con đã được GVCN liên kết.</w:t>
      </w:r>
    </w:p>
    <w:p>
      <w:pPr>
        <w:pStyle w:val="ListParagraph"/>
        <w:numPr>
          <w:ilvl w:val="0"/>
          <w:numId w:val="2"/>
        </w:numPr>
        <w:spacing w:after="70"/>
      </w:pPr>
      <w:r>
        <w:rPr>
          <w:rFonts w:ascii="Arial" w:cs="Arial" w:eastAsia="Arial" w:hAnsi="Arial"/>
          <w:color w:val="1A1A1A"/>
          <w:sz w:val="22"/>
          <w:szCs w:val="22"/>
        </w:rPr>
        <w:t xml:space="preserve">Điểm số chỉ hiển thị khi Admin đã kích hoạt công bố học kỳ đó.</w:t>
      </w:r>
    </w:p>
    <w:p>
      <w:pPr>
        <w:pStyle w:val="ListParagraph"/>
        <w:numPr>
          <w:ilvl w:val="0"/>
          <w:numId w:val="2"/>
        </w:numPr>
        <w:spacing w:after="70"/>
      </w:pPr>
      <w:r>
        <w:rPr>
          <w:rFonts w:ascii="Arial" w:cs="Arial" w:eastAsia="Arial" w:hAnsi="Arial"/>
          <w:color w:val="1A1A1A"/>
          <w:sz w:val="22"/>
          <w:szCs w:val="22"/>
        </w:rPr>
        <w:t xml:space="preserve">Không có bất kỳ nút thêm/sửa/xóa nào.</w:t>
      </w:r>
    </w:p>
    <w:p>
      <w:pPr>
        <w:spacing w:after="80"/>
      </w:pPr>
      <w:r>
        <w:rPr>
          <w:sz w:val="20"/>
          <w:szCs w:val="20"/>
        </w:rPr>
        <w:t xml:space="preserve"/>
      </w:r>
    </w:p>
    <w:p>
      <w:pPr>
        <w:pStyle w:val="Heading2"/>
        <w:spacing w:after="120" w:before="280"/>
      </w:pPr>
      <w:r>
        <w:rPr>
          <w:rFonts w:ascii="Arial" w:cs="Arial" w:eastAsia="Arial" w:hAnsi="Arial"/>
          <w:b/>
          <w:bCs/>
          <w:color w:val="2E75B6"/>
          <w:sz w:val="28"/>
          <w:szCs w:val="28"/>
        </w:rPr>
        <w:t xml:space="preserve">8.2. Trang Tổng quan (F01)</w:t>
      </w:r>
    </w:p>
    <w:p>
      <w:pPr>
        <w:pStyle w:val="Heading3"/>
        <w:spacing w:after="80" w:before="200"/>
      </w:pPr>
      <w:r>
        <w:rPr>
          <w:rFonts w:ascii="Arial" w:cs="Arial" w:eastAsia="Arial" w:hAnsi="Arial"/>
          <w:b/>
          <w:bCs/>
          <w:color w:val="1D4ED8"/>
          <w:sz w:val="24"/>
          <w:szCs w:val="24"/>
        </w:rPr>
        <w:t xml:space="preserve">Học sinh thấy:</w:t>
      </w:r>
    </w:p>
    <w:p>
      <w:pPr>
        <w:pStyle w:val="ListParagraph"/>
        <w:numPr>
          <w:ilvl w:val="0"/>
          <w:numId w:val="2"/>
        </w:numPr>
        <w:spacing w:after="70"/>
      </w:pPr>
      <w:r>
        <w:rPr>
          <w:rFonts w:ascii="Arial" w:cs="Arial" w:eastAsia="Arial" w:hAnsi="Arial"/>
          <w:color w:val="1A1A1A"/>
          <w:sz w:val="22"/>
          <w:szCs w:val="22"/>
        </w:rPr>
        <w:t xml:space="preserve">Điểm mới nhất vừa được nhập (top 3 môn cập nhật gần nhất).</w:t>
      </w:r>
    </w:p>
    <w:p>
      <w:pPr>
        <w:pStyle w:val="ListParagraph"/>
        <w:numPr>
          <w:ilvl w:val="0"/>
          <w:numId w:val="2"/>
        </w:numPr>
        <w:spacing w:after="70"/>
      </w:pPr>
      <w:r>
        <w:rPr>
          <w:rFonts w:ascii="Arial" w:cs="Arial" w:eastAsia="Arial" w:hAnsi="Arial"/>
          <w:color w:val="1A1A1A"/>
          <w:sz w:val="22"/>
          <w:szCs w:val="22"/>
        </w:rPr>
        <w:t xml:space="preserve">Lịch học hôm nay (các tiết trong ngày).</w:t>
      </w:r>
    </w:p>
    <w:p>
      <w:pPr>
        <w:pStyle w:val="ListParagraph"/>
        <w:numPr>
          <w:ilvl w:val="0"/>
          <w:numId w:val="2"/>
        </w:numPr>
        <w:spacing w:after="70"/>
      </w:pPr>
      <w:r>
        <w:rPr>
          <w:rFonts w:ascii="Arial" w:cs="Arial" w:eastAsia="Arial" w:hAnsi="Arial"/>
          <w:color w:val="1A1A1A"/>
          <w:sz w:val="22"/>
          <w:szCs w:val="22"/>
        </w:rPr>
        <w:t xml:space="preserve">Thông báo chưa đọc (số lượng + tiêu đề).</w:t>
      </w:r>
    </w:p>
    <w:p>
      <w:pPr>
        <w:pStyle w:val="ListParagraph"/>
        <w:numPr>
          <w:ilvl w:val="0"/>
          <w:numId w:val="2"/>
        </w:numPr>
        <w:spacing w:after="70"/>
      </w:pPr>
      <w:r>
        <w:rPr>
          <w:rFonts w:ascii="Arial" w:cs="Arial" w:eastAsia="Arial" w:hAnsi="Arial"/>
          <w:color w:val="1A1A1A"/>
          <w:sz w:val="22"/>
          <w:szCs w:val="22"/>
        </w:rPr>
        <w:t xml:space="preserve">Cảnh báo nếu có môn điểm TB &lt; 5.0.</w:t>
      </w:r>
    </w:p>
    <w:p>
      <w:pPr>
        <w:pStyle w:val="ListParagraph"/>
        <w:numPr>
          <w:ilvl w:val="0"/>
          <w:numId w:val="2"/>
        </w:numPr>
        <w:spacing w:after="70"/>
      </w:pPr>
      <w:r>
        <w:rPr>
          <w:rFonts w:ascii="Arial" w:cs="Arial" w:eastAsia="Arial" w:hAnsi="Arial"/>
          <w:color w:val="1A1A1A"/>
          <w:sz w:val="22"/>
          <w:szCs w:val="22"/>
        </w:rPr>
        <w:t xml:space="preserve">Số buổi vắng trong tháng hiện tại.</w:t>
      </w:r>
    </w:p>
    <w:p>
      <w:pPr>
        <w:pStyle w:val="Heading3"/>
        <w:spacing w:after="80" w:before="200"/>
      </w:pPr>
      <w:r>
        <w:rPr>
          <w:rFonts w:ascii="Arial" w:cs="Arial" w:eastAsia="Arial" w:hAnsi="Arial"/>
          <w:b/>
          <w:bCs/>
          <w:color w:val="1D4ED8"/>
          <w:sz w:val="24"/>
          <w:szCs w:val="24"/>
        </w:rPr>
        <w:t xml:space="preserve">Phụ huynh thấy thêm:</w:t>
      </w:r>
    </w:p>
    <w:p>
      <w:pPr>
        <w:pStyle w:val="ListParagraph"/>
        <w:numPr>
          <w:ilvl w:val="0"/>
          <w:numId w:val="2"/>
        </w:numPr>
        <w:spacing w:after="70"/>
      </w:pPr>
      <w:r>
        <w:rPr>
          <w:rFonts w:ascii="Arial" w:cs="Arial" w:eastAsia="Arial" w:hAnsi="Arial"/>
          <w:color w:val="1A1A1A"/>
          <w:sz w:val="22"/>
          <w:szCs w:val="22"/>
        </w:rPr>
        <w:t xml:space="preserve">Trạng thái học phí con (đã đóng / chưa đóng).</w:t>
      </w:r>
    </w:p>
    <w:p>
      <w:pPr>
        <w:pStyle w:val="ListParagraph"/>
        <w:numPr>
          <w:ilvl w:val="0"/>
          <w:numId w:val="2"/>
        </w:numPr>
        <w:spacing w:after="70"/>
      </w:pPr>
      <w:r>
        <w:rPr>
          <w:rFonts w:ascii="Arial" w:cs="Arial" w:eastAsia="Arial" w:hAnsi="Arial"/>
          <w:color w:val="1A1A1A"/>
          <w:sz w:val="22"/>
          <w:szCs w:val="22"/>
        </w:rPr>
        <w:t xml:space="preserve">Nhận xét mới nhất của GVCN.</w:t>
      </w:r>
    </w:p>
    <w:p>
      <w:pPr>
        <w:pStyle w:val="ListParagraph"/>
        <w:numPr>
          <w:ilvl w:val="0"/>
          <w:numId w:val="2"/>
        </w:numPr>
        <w:spacing w:after="70"/>
      </w:pPr>
      <w:r>
        <w:rPr>
          <w:rFonts w:ascii="Arial" w:cs="Arial" w:eastAsia="Arial" w:hAnsi="Arial"/>
          <w:color w:val="1A1A1A"/>
          <w:sz w:val="22"/>
          <w:szCs w:val="22"/>
        </w:rPr>
        <w:t xml:space="preserve">Số vi phạm nề nếp trong tháng của con.</w:t>
      </w:r>
    </w:p>
    <w:p>
      <w:pPr>
        <w:spacing w:after="80"/>
      </w:pPr>
      <w:r>
        <w:rPr>
          <w:sz w:val="20"/>
          <w:szCs w:val="20"/>
        </w:rPr>
        <w:t xml:space="preserve"/>
      </w:r>
    </w:p>
    <w:p>
      <w:pPr>
        <w:pStyle w:val="Heading2"/>
        <w:spacing w:after="120" w:before="280"/>
      </w:pPr>
      <w:r>
        <w:rPr>
          <w:rFonts w:ascii="Arial" w:cs="Arial" w:eastAsia="Arial" w:hAnsi="Arial"/>
          <w:b/>
          <w:bCs/>
          <w:color w:val="2E75B6"/>
          <w:sz w:val="28"/>
          <w:szCs w:val="28"/>
        </w:rPr>
        <w:t xml:space="preserve">8.3. Trang Điểm số (F02)</w:t>
      </w:r>
    </w:p>
    <w:p>
      <w:pPr>
        <w:pStyle w:val="ListParagraph"/>
        <w:numPr>
          <w:ilvl w:val="0"/>
          <w:numId w:val="2"/>
        </w:numPr>
        <w:spacing w:after="70"/>
      </w:pPr>
      <w:r>
        <w:rPr>
          <w:rFonts w:ascii="Arial" w:cs="Arial" w:eastAsia="Arial" w:hAnsi="Arial"/>
          <w:color w:val="1A1A1A"/>
          <w:sz w:val="22"/>
          <w:szCs w:val="22"/>
        </w:rPr>
        <w:t xml:space="preserve">Dropdown chọn năm học → dropdown chọn học kỳ.</w:t>
      </w:r>
    </w:p>
    <w:p>
      <w:pPr>
        <w:pStyle w:val="ListParagraph"/>
        <w:numPr>
          <w:ilvl w:val="0"/>
          <w:numId w:val="2"/>
        </w:numPr>
        <w:spacing w:after="70"/>
      </w:pPr>
      <w:r>
        <w:rPr>
          <w:rFonts w:ascii="Arial" w:cs="Arial" w:eastAsia="Arial" w:hAnsi="Arial"/>
          <w:color w:val="1A1A1A"/>
          <w:sz w:val="22"/>
          <w:szCs w:val="22"/>
        </w:rPr>
        <w:t xml:space="preserve">Bảng điểm hiển thị theo từng môn: đầy đủ các cột TX, GK, CK, điểm TB, xếp loại.</w:t>
      </w:r>
    </w:p>
    <w:p>
      <w:pPr>
        <w:pStyle w:val="ListParagraph"/>
        <w:numPr>
          <w:ilvl w:val="0"/>
          <w:numId w:val="2"/>
        </w:numPr>
        <w:spacing w:after="70"/>
      </w:pPr>
      <w:r>
        <w:rPr>
          <w:rFonts w:ascii="Arial" w:cs="Arial" w:eastAsia="Arial" w:hAnsi="Arial"/>
          <w:color w:val="1A1A1A"/>
          <w:sz w:val="22"/>
          <w:szCs w:val="22"/>
        </w:rPr>
        <w:t xml:space="preserve">Môn điểm TB &lt; 5.0: tô đỏ toàn bộ dòng.</w:t>
      </w:r>
    </w:p>
    <w:p>
      <w:pPr>
        <w:pStyle w:val="ListParagraph"/>
        <w:numPr>
          <w:ilvl w:val="0"/>
          <w:numId w:val="2"/>
        </w:numPr>
        <w:spacing w:after="70"/>
      </w:pPr>
      <w:r>
        <w:rPr>
          <w:rFonts w:ascii="Arial" w:cs="Arial" w:eastAsia="Arial" w:hAnsi="Arial"/>
          <w:color w:val="1A1A1A"/>
          <w:sz w:val="22"/>
          <w:szCs w:val="22"/>
        </w:rPr>
        <w:t xml:space="preserve">Cuối bảng: Điểm TB chung, xếp loại học lực tổng quát.</w:t>
      </w:r>
    </w:p>
    <w:p>
      <w:pPr>
        <w:pStyle w:val="ListParagraph"/>
        <w:numPr>
          <w:ilvl w:val="0"/>
          <w:numId w:val="2"/>
        </w:numPr>
        <w:spacing w:after="70"/>
      </w:pPr>
      <w:r>
        <w:rPr>
          <w:rFonts w:ascii="Arial" w:cs="Arial" w:eastAsia="Arial" w:hAnsi="Arial"/>
          <w:color w:val="1A1A1A"/>
          <w:sz w:val="22"/>
          <w:szCs w:val="22"/>
        </w:rPr>
        <w:t xml:space="preserve">Chỉ hiển thị học kỳ đã được Admin công bố.</w:t>
      </w:r>
    </w:p>
    <w:p>
      <w:pPr>
        <w:pStyle w:val="ListParagraph"/>
        <w:numPr>
          <w:ilvl w:val="0"/>
          <w:numId w:val="2"/>
        </w:numPr>
        <w:spacing w:after="70"/>
      </w:pPr>
      <w:r>
        <w:rPr>
          <w:rFonts w:ascii="Arial" w:cs="Arial" w:eastAsia="Arial" w:hAnsi="Arial"/>
          <w:color w:val="1A1A1A"/>
          <w:sz w:val="22"/>
          <w:szCs w:val="22"/>
        </w:rPr>
        <w:t xml:space="preserve">Nút 'Xuất PDF bảng điểm' ở cuối trang.</w:t>
      </w:r>
    </w:p>
    <w:p>
      <w:pPr>
        <w:spacing w:after="80"/>
      </w:pPr>
      <w:r>
        <w:rPr>
          <w:sz w:val="20"/>
          <w:szCs w:val="20"/>
        </w:rPr>
        <w:t xml:space="preserve"/>
      </w:r>
    </w:p>
    <w:p>
      <w:pPr>
        <w:pStyle w:val="Heading2"/>
        <w:spacing w:after="120" w:before="280"/>
      </w:pPr>
      <w:r>
        <w:rPr>
          <w:rFonts w:ascii="Arial" w:cs="Arial" w:eastAsia="Arial" w:hAnsi="Arial"/>
          <w:b/>
          <w:bCs/>
          <w:color w:val="2E75B6"/>
          <w:sz w:val="28"/>
          <w:szCs w:val="28"/>
        </w:rPr>
        <w:t xml:space="preserve">8.4. Học bạ điện tử (F03)</w:t>
      </w:r>
    </w:p>
    <w:p>
      <w:pPr>
        <w:pStyle w:val="ListParagraph"/>
        <w:numPr>
          <w:ilvl w:val="0"/>
          <w:numId w:val="2"/>
        </w:numPr>
        <w:spacing w:after="70"/>
      </w:pPr>
      <w:r>
        <w:rPr>
          <w:rFonts w:ascii="Arial" w:cs="Arial" w:eastAsia="Arial" w:hAnsi="Arial"/>
          <w:color w:val="1A1A1A"/>
          <w:sz w:val="22"/>
          <w:szCs w:val="22"/>
        </w:rPr>
        <w:t xml:space="preserve">Hiển thị theo từng năm học: tên lớp, GVCN, danh sách môn + điểm TB, xếp loại học lực, xếp loại hạnh kiểm.</w:t>
      </w:r>
    </w:p>
    <w:p>
      <w:pPr>
        <w:pStyle w:val="ListParagraph"/>
        <w:numPr>
          <w:ilvl w:val="0"/>
          <w:numId w:val="2"/>
        </w:numPr>
        <w:spacing w:after="70"/>
      </w:pPr>
      <w:r>
        <w:rPr>
          <w:rFonts w:ascii="Arial" w:cs="Arial" w:eastAsia="Arial" w:hAnsi="Arial"/>
          <w:color w:val="1A1A1A"/>
          <w:sz w:val="22"/>
          <w:szCs w:val="22"/>
        </w:rPr>
        <w:t xml:space="preserve">Nhận xét của GVCN theo từng học kỳ.</w:t>
      </w:r>
    </w:p>
    <w:p>
      <w:pPr>
        <w:pStyle w:val="ListParagraph"/>
        <w:numPr>
          <w:ilvl w:val="0"/>
          <w:numId w:val="2"/>
        </w:numPr>
        <w:spacing w:after="70"/>
      </w:pPr>
      <w:r>
        <w:rPr>
          <w:rFonts w:ascii="Arial" w:cs="Arial" w:eastAsia="Arial" w:hAnsi="Arial"/>
          <w:color w:val="1A1A1A"/>
          <w:sz w:val="22"/>
          <w:szCs w:val="22"/>
        </w:rPr>
        <w:t xml:space="preserve">Danh hiệu đạt được.</w:t>
      </w:r>
    </w:p>
    <w:p>
      <w:pPr>
        <w:pStyle w:val="ListParagraph"/>
        <w:numPr>
          <w:ilvl w:val="0"/>
          <w:numId w:val="2"/>
        </w:numPr>
        <w:spacing w:after="70"/>
      </w:pPr>
      <w:r>
        <w:rPr>
          <w:rFonts w:ascii="Arial" w:cs="Arial" w:eastAsia="Arial" w:hAnsi="Arial"/>
          <w:color w:val="1A1A1A"/>
          <w:sz w:val="22"/>
          <w:szCs w:val="22"/>
        </w:rPr>
        <w:t xml:space="preserve">Nút 'Xuất PDF học bạ' — PDF theo mẫu chuẩn gồm đầy đủ thông tin theo quy định Bộ GD.</w:t>
      </w:r>
    </w:p>
    <w:p>
      <w:pPr>
        <w:spacing w:after="80"/>
      </w:pPr>
      <w:r>
        <w:rPr>
          <w:sz w:val="20"/>
          <w:szCs w:val="20"/>
        </w:rPr>
        <w:t xml:space="preserve"/>
      </w:r>
    </w:p>
    <w:p>
      <w:pPr>
        <w:pStyle w:val="Heading2"/>
        <w:spacing w:after="120" w:before="280"/>
      </w:pPr>
      <w:r>
        <w:rPr>
          <w:rFonts w:ascii="Arial" w:cs="Arial" w:eastAsia="Arial" w:hAnsi="Arial"/>
          <w:b/>
          <w:bCs/>
          <w:color w:val="2E75B6"/>
          <w:sz w:val="28"/>
          <w:szCs w:val="28"/>
        </w:rPr>
        <w:t xml:space="preserve">8.5. Lịch học (F04)</w:t>
      </w:r>
    </w:p>
    <w:p>
      <w:pPr>
        <w:pStyle w:val="ListParagraph"/>
        <w:numPr>
          <w:ilvl w:val="0"/>
          <w:numId w:val="2"/>
        </w:numPr>
        <w:spacing w:after="70"/>
      </w:pPr>
      <w:r>
        <w:rPr>
          <w:rFonts w:ascii="Arial" w:cs="Arial" w:eastAsia="Arial" w:hAnsi="Arial"/>
          <w:color w:val="1A1A1A"/>
          <w:sz w:val="22"/>
          <w:szCs w:val="22"/>
        </w:rPr>
        <w:t xml:space="preserve">Bảng TKB dạng lưới tuần: 5 ngày × các tiết. Mỗi ô ghi môn học + tên GV.</w:t>
      </w:r>
    </w:p>
    <w:p>
      <w:pPr>
        <w:pStyle w:val="ListParagraph"/>
        <w:numPr>
          <w:ilvl w:val="0"/>
          <w:numId w:val="2"/>
        </w:numPr>
        <w:spacing w:after="70"/>
      </w:pPr>
      <w:r>
        <w:rPr>
          <w:rFonts w:ascii="Arial" w:cs="Arial" w:eastAsia="Arial" w:hAnsi="Arial"/>
          <w:color w:val="1A1A1A"/>
          <w:sz w:val="22"/>
          <w:szCs w:val="22"/>
        </w:rPr>
        <w:t xml:space="preserve">Chuyển tuần: nút ← → hoặc date picker.</w:t>
      </w:r>
    </w:p>
    <w:p>
      <w:pPr>
        <w:pStyle w:val="ListParagraph"/>
        <w:numPr>
          <w:ilvl w:val="0"/>
          <w:numId w:val="2"/>
        </w:numPr>
        <w:spacing w:after="70"/>
      </w:pPr>
      <w:r>
        <w:rPr>
          <w:rFonts w:ascii="Arial" w:cs="Arial" w:eastAsia="Arial" w:hAnsi="Arial"/>
          <w:color w:val="1A1A1A"/>
          <w:sz w:val="22"/>
          <w:szCs w:val="22"/>
        </w:rPr>
        <w:t xml:space="preserve">Lịch kiểm tra / thi sắp tới: timeline dạng danh sách bên dưới bảng TKB.</w:t>
      </w:r>
    </w:p>
    <w:p>
      <w:pPr>
        <w:spacing w:after="80"/>
      </w:pPr>
      <w:r>
        <w:rPr>
          <w:sz w:val="20"/>
          <w:szCs w:val="20"/>
        </w:rPr>
        <w:t xml:space="preserve"/>
      </w:r>
    </w:p>
    <w:p>
      <w:pPr>
        <w:pStyle w:val="Heading2"/>
        <w:spacing w:after="120" w:before="280"/>
      </w:pPr>
      <w:r>
        <w:rPr>
          <w:rFonts w:ascii="Arial" w:cs="Arial" w:eastAsia="Arial" w:hAnsi="Arial"/>
          <w:b/>
          <w:bCs/>
          <w:color w:val="2E75B6"/>
          <w:sz w:val="28"/>
          <w:szCs w:val="28"/>
        </w:rPr>
        <w:t xml:space="preserve">8.6. Điểm danh (F05)</w:t>
      </w:r>
    </w:p>
    <w:p>
      <w:pPr>
        <w:pStyle w:val="ListParagraph"/>
        <w:numPr>
          <w:ilvl w:val="0"/>
          <w:numId w:val="2"/>
        </w:numPr>
        <w:spacing w:after="70"/>
      </w:pPr>
      <w:r>
        <w:rPr>
          <w:rFonts w:ascii="Arial" w:cs="Arial" w:eastAsia="Arial" w:hAnsi="Arial"/>
          <w:color w:val="1A1A1A"/>
          <w:sz w:val="22"/>
          <w:szCs w:val="22"/>
        </w:rPr>
        <w:t xml:space="preserve">Bảng thống kê theo tháng: số buổi có mặt / vắng có phép / vắng không phép.</w:t>
      </w:r>
    </w:p>
    <w:p>
      <w:pPr>
        <w:pStyle w:val="ListParagraph"/>
        <w:numPr>
          <w:ilvl w:val="0"/>
          <w:numId w:val="2"/>
        </w:numPr>
        <w:spacing w:after="70"/>
      </w:pPr>
      <w:r>
        <w:rPr>
          <w:rFonts w:ascii="Arial" w:cs="Arial" w:eastAsia="Arial" w:hAnsi="Arial"/>
          <w:color w:val="1A1A1A"/>
          <w:sz w:val="22"/>
          <w:szCs w:val="22"/>
        </w:rPr>
        <w:t xml:space="preserve">Tỷ lệ chuyên cần hiển thị dạng phần trăm + thanh progress.</w:t>
      </w:r>
    </w:p>
    <w:p>
      <w:pPr>
        <w:pStyle w:val="ListParagraph"/>
        <w:numPr>
          <w:ilvl w:val="0"/>
          <w:numId w:val="2"/>
        </w:numPr>
        <w:spacing w:after="70"/>
      </w:pPr>
      <w:r>
        <w:rPr>
          <w:rFonts w:ascii="Arial" w:cs="Arial" w:eastAsia="Arial" w:hAnsi="Arial"/>
          <w:color w:val="1A1A1A"/>
          <w:sz w:val="22"/>
          <w:szCs w:val="22"/>
        </w:rPr>
        <w:t xml:space="preserve">Xem chi tiết từng buổi: ngày, tiết, môn, trạng thái, lý do vắng.</w:t>
      </w:r>
    </w:p>
    <w:p>
      <w:pPr>
        <w:spacing w:after="80"/>
      </w:pPr>
      <w:r>
        <w:rPr>
          <w:sz w:val="20"/>
          <w:szCs w:val="20"/>
        </w:rPr>
        <w:t xml:space="preserve"/>
      </w:r>
    </w:p>
    <w:p>
      <w:pPr>
        <w:pStyle w:val="Heading2"/>
        <w:spacing w:after="120" w:before="280"/>
      </w:pPr>
      <w:r>
        <w:rPr>
          <w:rFonts w:ascii="Arial" w:cs="Arial" w:eastAsia="Arial" w:hAnsi="Arial"/>
          <w:b/>
          <w:bCs/>
          <w:color w:val="2E75B6"/>
          <w:sz w:val="28"/>
          <w:szCs w:val="28"/>
        </w:rPr>
        <w:t xml:space="preserve">8.7. Nhận xét &amp; Đánh giá (F06)</w:t>
      </w:r>
    </w:p>
    <w:p>
      <w:pPr>
        <w:pStyle w:val="ListParagraph"/>
        <w:numPr>
          <w:ilvl w:val="0"/>
          <w:numId w:val="2"/>
        </w:numPr>
        <w:spacing w:after="70"/>
      </w:pPr>
      <w:r>
        <w:rPr>
          <w:rFonts w:ascii="Arial" w:cs="Arial" w:eastAsia="Arial" w:hAnsi="Arial"/>
          <w:color w:val="1A1A1A"/>
          <w:sz w:val="22"/>
          <w:szCs w:val="22"/>
        </w:rPr>
        <w:t xml:space="preserve">Danh sách nhận xét của GVCN theo từng học kỳ.</w:t>
      </w:r>
    </w:p>
    <w:p>
      <w:pPr>
        <w:pStyle w:val="ListParagraph"/>
        <w:numPr>
          <w:ilvl w:val="0"/>
          <w:numId w:val="2"/>
        </w:numPr>
        <w:spacing w:after="70"/>
      </w:pPr>
      <w:r>
        <w:rPr>
          <w:rFonts w:ascii="Arial" w:cs="Arial" w:eastAsia="Arial" w:hAnsi="Arial"/>
          <w:color w:val="1A1A1A"/>
          <w:sz w:val="22"/>
          <w:szCs w:val="22"/>
        </w:rPr>
        <w:t xml:space="preserve">Hiển thị: xếp loại học lực, xếp loại hạnh kiểm, nội dung nhận xét văn bản.</w:t>
      </w:r>
    </w:p>
    <w:p>
      <w:pPr>
        <w:pStyle w:val="ListParagraph"/>
        <w:numPr>
          <w:ilvl w:val="0"/>
          <w:numId w:val="2"/>
        </w:numPr>
        <w:spacing w:after="70"/>
      </w:pPr>
      <w:r>
        <w:rPr>
          <w:rFonts w:ascii="Arial" w:cs="Arial" w:eastAsia="Arial" w:hAnsi="Arial"/>
          <w:color w:val="1A1A1A"/>
          <w:sz w:val="22"/>
          <w:szCs w:val="22"/>
        </w:rPr>
        <w:t xml:space="preserve">Thống kê vi phạm nề nếp theo tháng (loại vi phạm, số lần).</w:t>
      </w:r>
    </w:p>
    <w:p>
      <w:pPr>
        <w:spacing w:after="80"/>
      </w:pPr>
      <w:r>
        <w:rPr>
          <w:sz w:val="20"/>
          <w:szCs w:val="20"/>
        </w:rPr>
        <w:t xml:space="preserve"/>
      </w:r>
    </w:p>
    <w:p>
      <w:pPr>
        <w:pStyle w:val="Heading2"/>
        <w:spacing w:after="120" w:before="280"/>
      </w:pPr>
      <w:r>
        <w:rPr>
          <w:rFonts w:ascii="Arial" w:cs="Arial" w:eastAsia="Arial" w:hAnsi="Arial"/>
          <w:b/>
          <w:bCs/>
          <w:color w:val="2E75B6"/>
          <w:sz w:val="28"/>
          <w:szCs w:val="28"/>
        </w:rPr>
        <w:t xml:space="preserve">8.8. Học phí (F07)</w:t>
      </w:r>
    </w:p>
    <w:p>
      <w:pPr>
        <w:pStyle w:val="ListParagraph"/>
        <w:numPr>
          <w:ilvl w:val="0"/>
          <w:numId w:val="2"/>
        </w:numPr>
        <w:spacing w:after="70"/>
      </w:pPr>
      <w:r>
        <w:rPr>
          <w:rFonts w:ascii="Arial" w:cs="Arial" w:eastAsia="Arial" w:hAnsi="Arial"/>
          <w:color w:val="1A1A1A"/>
          <w:sz w:val="22"/>
          <w:szCs w:val="22"/>
        </w:rPr>
        <w:t xml:space="preserve">Các khoản thu theo năm học: tên khoản, số tiền, kỳ thu, trạng thái.</w:t>
      </w:r>
    </w:p>
    <w:p>
      <w:pPr>
        <w:pStyle w:val="ListParagraph"/>
        <w:numPr>
          <w:ilvl w:val="0"/>
          <w:numId w:val="2"/>
        </w:numPr>
        <w:spacing w:after="70"/>
      </w:pPr>
      <w:r>
        <w:rPr>
          <w:rFonts w:ascii="Arial" w:cs="Arial" w:eastAsia="Arial" w:hAnsi="Arial"/>
          <w:color w:val="1A1A1A"/>
          <w:sz w:val="22"/>
          <w:szCs w:val="22"/>
        </w:rPr>
        <w:t xml:space="preserve">Trạng thái từng khoản: Đã đóng (xanh) / Chưa đóng (đỏ) / Đóng một phần (vàng).</w:t>
      </w:r>
    </w:p>
    <w:p>
      <w:pPr>
        <w:pStyle w:val="ListParagraph"/>
        <w:numPr>
          <w:ilvl w:val="0"/>
          <w:numId w:val="2"/>
        </w:numPr>
        <w:spacing w:after="70"/>
      </w:pPr>
      <w:r>
        <w:rPr>
          <w:rFonts w:ascii="Arial" w:cs="Arial" w:eastAsia="Arial" w:hAnsi="Arial"/>
          <w:color w:val="1A1A1A"/>
          <w:sz w:val="22"/>
          <w:szCs w:val="22"/>
        </w:rPr>
        <w:t xml:space="preserve">Ngày đóng gần nhất, số tiền đã đóng.</w:t>
      </w:r>
    </w:p>
    <w:p>
      <w:pPr>
        <w:pStyle w:val="ListParagraph"/>
        <w:numPr>
          <w:ilvl w:val="0"/>
          <w:numId w:val="2"/>
        </w:numPr>
        <w:spacing w:after="70"/>
      </w:pPr>
      <w:r>
        <w:rPr>
          <w:rFonts w:ascii="Arial" w:cs="Arial" w:eastAsia="Arial" w:hAnsi="Arial"/>
          <w:color w:val="1A1A1A"/>
          <w:sz w:val="22"/>
          <w:szCs w:val="22"/>
        </w:rPr>
        <w:t xml:space="preserve">Không có chức năng thanh toán online.</w:t>
      </w:r>
    </w:p>
    <w:p>
      <w:pPr>
        <w:spacing w:after="80"/>
      </w:pPr>
      <w:r>
        <w:rPr>
          <w:sz w:val="20"/>
          <w:szCs w:val="20"/>
        </w:rPr>
        <w:t xml:space="preserve"/>
      </w:r>
    </w:p>
    <w:p>
      <w:pPr>
        <w:pStyle w:val="Heading2"/>
        <w:spacing w:after="120" w:before="280"/>
      </w:pPr>
      <w:r>
        <w:rPr>
          <w:rFonts w:ascii="Arial" w:cs="Arial" w:eastAsia="Arial" w:hAnsi="Arial"/>
          <w:b/>
          <w:bCs/>
          <w:color w:val="2E75B6"/>
          <w:sz w:val="28"/>
          <w:szCs w:val="28"/>
        </w:rPr>
        <w:t xml:space="preserve">8.9. Thông báo (F08)</w:t>
      </w:r>
    </w:p>
    <w:p>
      <w:pPr>
        <w:pStyle w:val="ListParagraph"/>
        <w:numPr>
          <w:ilvl w:val="0"/>
          <w:numId w:val="2"/>
        </w:numPr>
        <w:spacing w:after="70"/>
      </w:pPr>
      <w:r>
        <w:rPr>
          <w:rFonts w:ascii="Arial" w:cs="Arial" w:eastAsia="Arial" w:hAnsi="Arial"/>
          <w:color w:val="1A1A1A"/>
          <w:sz w:val="22"/>
          <w:szCs w:val="22"/>
        </w:rPr>
        <w:t xml:space="preserve">Danh sách thông báo từ nhà trường và GVCN, sắp xếp mới nhất lên trên.</w:t>
      </w:r>
    </w:p>
    <w:p>
      <w:pPr>
        <w:pStyle w:val="ListParagraph"/>
        <w:numPr>
          <w:ilvl w:val="0"/>
          <w:numId w:val="2"/>
        </w:numPr>
        <w:spacing w:after="70"/>
      </w:pPr>
      <w:r>
        <w:rPr>
          <w:rFonts w:ascii="Arial" w:cs="Arial" w:eastAsia="Arial" w:hAnsi="Arial"/>
          <w:color w:val="1A1A1A"/>
          <w:sz w:val="22"/>
          <w:szCs w:val="22"/>
        </w:rPr>
        <w:t xml:space="preserve">Nhấn vào xem nội dung đầy đủ — đánh dấu đã đọc tự động.</w:t>
      </w:r>
    </w:p>
    <w:p>
      <w:pPr>
        <w:pStyle w:val="ListParagraph"/>
        <w:numPr>
          <w:ilvl w:val="0"/>
          <w:numId w:val="2"/>
        </w:numPr>
        <w:spacing w:after="70"/>
      </w:pPr>
      <w:r>
        <w:rPr>
          <w:rFonts w:ascii="Arial" w:cs="Arial" w:eastAsia="Arial" w:hAnsi="Arial"/>
          <w:color w:val="1A1A1A"/>
          <w:sz w:val="22"/>
          <w:szCs w:val="22"/>
        </w:rPr>
        <w:t xml:space="preserve">Lọc theo người gửi (trường / GVCN) hoặc theo thời gian.</w:t>
      </w:r>
    </w:p>
    <w:p>
      <w:r>
        <w:br w:type="page"/>
      </w:r>
    </w:p>
    <w:p>
      <w:pPr>
        <w:pStyle w:val="Heading1"/>
        <w:pBdr>
          <w:bottom w:val="single" w:color="2E75B6" w:sz="6" w:space="6"/>
        </w:pBdr>
        <w:spacing w:after="160" w:before="360"/>
      </w:pPr>
      <w:r>
        <w:rPr>
          <w:rFonts w:ascii="Arial" w:cs="Arial" w:eastAsia="Arial" w:hAnsi="Arial"/>
          <w:b/>
          <w:bCs/>
          <w:color w:val="1A56A0"/>
          <w:sz w:val="32"/>
          <w:szCs w:val="32"/>
        </w:rPr>
        <w:t xml:space="preserve">9. AI Chatbot Widget — Family Portal</w:t>
      </w:r>
    </w:p>
    <w:p>
      <w:pPr>
        <w:pStyle w:val="Heading2"/>
        <w:spacing w:after="120" w:before="280"/>
      </w:pPr>
      <w:r>
        <w:rPr>
          <w:rFonts w:ascii="Arial" w:cs="Arial" w:eastAsia="Arial" w:hAnsi="Arial"/>
          <w:b/>
          <w:bCs/>
          <w:color w:val="2E75B6"/>
          <w:sz w:val="28"/>
          <w:szCs w:val="28"/>
        </w:rPr>
        <w:t xml:space="preserve">9.1. Tổng quan</w:t>
      </w:r>
    </w:p>
    <w:p>
      <w:pPr>
        <w:spacing w:after="100"/>
      </w:pPr>
      <w:r>
        <w:rPr>
          <w:rFonts w:ascii="Arial" w:cs="Arial" w:eastAsia="Arial" w:hAnsi="Arial"/>
          <w:color w:val="1A1A1A"/>
          <w:sz w:val="22"/>
          <w:szCs w:val="22"/>
        </w:rPr>
        <w:t xml:space="preserve">AI Chatbot Widget là tính năng độc quyền của EduSmart so với VnEdu gốc. Hiển thị dưới dạng floating icon cố định góc phải dưới toàn bộ các trang trong Family Portal. Không thay thế giao diện thủ công — người dùng vẫn có thể tự tra cứu qua các tab.</w:t>
      </w:r>
    </w:p>
    <w:p>
      <w:pPr>
        <w:spacing w:after="80"/>
      </w:pPr>
      <w:r>
        <w:rPr>
          <w:sz w:val="20"/>
          <w:szCs w:val="20"/>
        </w:rPr>
        <w:t xml:space="preserve"/>
      </w:r>
    </w:p>
    <w:p>
      <w:pPr>
        <w:pStyle w:val="Heading2"/>
        <w:spacing w:after="120" w:before="280"/>
      </w:pPr>
      <w:r>
        <w:rPr>
          <w:rFonts w:ascii="Arial" w:cs="Arial" w:eastAsia="Arial" w:hAnsi="Arial"/>
          <w:b/>
          <w:bCs/>
          <w:color w:val="2E75B6"/>
          <w:sz w:val="28"/>
          <w:szCs w:val="28"/>
        </w:rPr>
        <w:t xml:space="preserve">9.2. Giao diện</w:t>
      </w:r>
    </w:p>
    <w:p>
      <w:pPr>
        <w:pStyle w:val="Heading3"/>
        <w:spacing w:after="80" w:before="200"/>
      </w:pPr>
      <w:r>
        <w:rPr>
          <w:rFonts w:ascii="Arial" w:cs="Arial" w:eastAsia="Arial" w:hAnsi="Arial"/>
          <w:b/>
          <w:bCs/>
          <w:color w:val="1D4ED8"/>
          <w:sz w:val="24"/>
          <w:szCs w:val="24"/>
        </w:rPr>
        <w:t xml:space="preserve">9.2.1. Floating Icon (trạng thái đóng)</w:t>
      </w:r>
    </w:p>
    <w:p>
      <w:pPr>
        <w:pStyle w:val="ListParagraph"/>
        <w:numPr>
          <w:ilvl w:val="0"/>
          <w:numId w:val="2"/>
        </w:numPr>
        <w:spacing w:after="70"/>
      </w:pPr>
      <w:r>
        <w:rPr>
          <w:rFonts w:ascii="Arial" w:cs="Arial" w:eastAsia="Arial" w:hAnsi="Arial"/>
          <w:color w:val="1A1A1A"/>
          <w:sz w:val="22"/>
          <w:szCs w:val="22"/>
        </w:rPr>
        <w:t xml:space="preserve">Icon robot, đường kính 52px, màu xanh #1A56A0, border trắng 2px.</w:t>
      </w:r>
    </w:p>
    <w:p>
      <w:pPr>
        <w:pStyle w:val="ListParagraph"/>
        <w:numPr>
          <w:ilvl w:val="0"/>
          <w:numId w:val="2"/>
        </w:numPr>
        <w:spacing w:after="70"/>
      </w:pPr>
      <w:r>
        <w:rPr>
          <w:rFonts w:ascii="Arial" w:cs="Arial" w:eastAsia="Arial" w:hAnsi="Arial"/>
          <w:color w:val="1A1A1A"/>
          <w:sz w:val="22"/>
          <w:szCs w:val="22"/>
        </w:rPr>
        <w:t xml:space="preserve">Dấu chấm đỏ nhỏ khi có điểm mới vừa được nhập hoặc thông báo chưa đọc.</w:t>
      </w:r>
    </w:p>
    <w:p>
      <w:pPr>
        <w:pStyle w:val="ListParagraph"/>
        <w:numPr>
          <w:ilvl w:val="0"/>
          <w:numId w:val="2"/>
        </w:numPr>
        <w:spacing w:after="70"/>
      </w:pPr>
      <w:r>
        <w:rPr>
          <w:rFonts w:ascii="Arial" w:cs="Arial" w:eastAsia="Arial" w:hAnsi="Arial"/>
          <w:color w:val="1A1A1A"/>
          <w:sz w:val="22"/>
          <w:szCs w:val="22"/>
        </w:rPr>
        <w:t xml:space="preserve">Hover: hiện tooltip 'Hỏi trợ lý AI'.</w:t>
      </w:r>
    </w:p>
    <w:p>
      <w:pPr>
        <w:pStyle w:val="ListParagraph"/>
        <w:numPr>
          <w:ilvl w:val="0"/>
          <w:numId w:val="2"/>
        </w:numPr>
        <w:spacing w:after="70"/>
      </w:pPr>
      <w:r>
        <w:rPr>
          <w:rFonts w:ascii="Arial" w:cs="Arial" w:eastAsia="Arial" w:hAnsi="Arial"/>
          <w:color w:val="1A1A1A"/>
          <w:sz w:val="22"/>
          <w:szCs w:val="22"/>
        </w:rPr>
        <w:t xml:space="preserve">Nhấn → popup chat xuất hiện từ dưới lên (animation slide-up 200ms).</w:t>
      </w:r>
    </w:p>
    <w:p>
      <w:pPr>
        <w:spacing w:after="80"/>
      </w:pPr>
      <w:r>
        <w:rPr>
          <w:sz w:val="20"/>
          <w:szCs w:val="20"/>
        </w:rPr>
        <w:t xml:space="preserve"/>
      </w:r>
    </w:p>
    <w:p>
      <w:pPr>
        <w:pStyle w:val="Heading3"/>
        <w:spacing w:after="80" w:before="200"/>
      </w:pPr>
      <w:r>
        <w:rPr>
          <w:rFonts w:ascii="Arial" w:cs="Arial" w:eastAsia="Arial" w:hAnsi="Arial"/>
          <w:b/>
          <w:bCs/>
          <w:color w:val="1D4ED8"/>
          <w:sz w:val="24"/>
          <w:szCs w:val="24"/>
        </w:rPr>
        <w:t xml:space="preserve">9.2.2. Popup Chat (trạng thái mở)</w:t>
      </w:r>
    </w:p>
    <w:p>
      <w:pPr>
        <w:pStyle w:val="ListParagraph"/>
        <w:numPr>
          <w:ilvl w:val="0"/>
          <w:numId w:val="2"/>
        </w:numPr>
        <w:spacing w:after="70"/>
      </w:pPr>
      <w:r>
        <w:rPr>
          <w:rFonts w:ascii="Arial" w:cs="Arial" w:eastAsia="Arial" w:hAnsi="Arial"/>
          <w:color w:val="1A1A1A"/>
          <w:sz w:val="22"/>
          <w:szCs w:val="22"/>
        </w:rPr>
        <w:t xml:space="preserve">Kích thước: 320×480px trên desktop, full-width trên mobile.</w:t>
      </w:r>
    </w:p>
    <w:p>
      <w:pPr>
        <w:pStyle w:val="ListParagraph"/>
        <w:numPr>
          <w:ilvl w:val="0"/>
          <w:numId w:val="2"/>
        </w:numPr>
        <w:spacing w:after="70"/>
      </w:pPr>
      <w:r>
        <w:rPr>
          <w:rFonts w:ascii="Arial" w:cs="Arial" w:eastAsia="Arial" w:hAnsi="Arial"/>
          <w:color w:val="1A1A1A"/>
          <w:sz w:val="22"/>
          <w:szCs w:val="22"/>
        </w:rPr>
        <w:t xml:space="preserve">Header xanh: icon robot + 'Trợ lý EduSmart' + trạng thái 'Trực tuyến' + nút thu nhỏ (−).</w:t>
      </w:r>
    </w:p>
    <w:p>
      <w:pPr>
        <w:pStyle w:val="ListParagraph"/>
        <w:numPr>
          <w:ilvl w:val="0"/>
          <w:numId w:val="2"/>
        </w:numPr>
        <w:spacing w:after="70"/>
      </w:pPr>
      <w:r>
        <w:rPr>
          <w:rFonts w:ascii="Arial" w:cs="Arial" w:eastAsia="Arial" w:hAnsi="Arial"/>
          <w:color w:val="1A1A1A"/>
          <w:sz w:val="22"/>
          <w:szCs w:val="22"/>
        </w:rPr>
        <w:t xml:space="preserve">Vùng tin nhắn: cuộn được, bubble AI (trái) / bubble người dùng (phải).</w:t>
      </w:r>
    </w:p>
    <w:p>
      <w:pPr>
        <w:pStyle w:val="ListParagraph"/>
        <w:numPr>
          <w:ilvl w:val="0"/>
          <w:numId w:val="2"/>
        </w:numPr>
        <w:spacing w:after="70"/>
      </w:pPr>
      <w:r>
        <w:rPr>
          <w:rFonts w:ascii="Arial" w:cs="Arial" w:eastAsia="Arial" w:hAnsi="Arial"/>
          <w:color w:val="1A1A1A"/>
          <w:sz w:val="22"/>
          <w:szCs w:val="22"/>
        </w:rPr>
        <w:t xml:space="preserve">Quick chips: 2–3 gợi ý câu hỏi tiếp theo sau mỗi câu trả lời.</w:t>
      </w:r>
    </w:p>
    <w:p>
      <w:pPr>
        <w:pStyle w:val="ListParagraph"/>
        <w:numPr>
          <w:ilvl w:val="0"/>
          <w:numId w:val="2"/>
        </w:numPr>
        <w:spacing w:after="70"/>
      </w:pPr>
      <w:r>
        <w:rPr>
          <w:rFonts w:ascii="Arial" w:cs="Arial" w:eastAsia="Arial" w:hAnsi="Arial"/>
          <w:color w:val="1A1A1A"/>
          <w:sz w:val="22"/>
          <w:szCs w:val="22"/>
        </w:rPr>
        <w:t xml:space="preserve">Ô nhập: icon microphone (UI only) + text input + nút gửi.</w:t>
      </w:r>
    </w:p>
    <w:p>
      <w:pPr>
        <w:pStyle w:val="ListParagraph"/>
        <w:numPr>
          <w:ilvl w:val="0"/>
          <w:numId w:val="2"/>
        </w:numPr>
        <w:spacing w:after="70"/>
      </w:pPr>
      <w:r>
        <w:rPr>
          <w:rFonts w:ascii="Arial" w:cs="Arial" w:eastAsia="Arial" w:hAnsi="Arial"/>
          <w:color w:val="1A1A1A"/>
          <w:sz w:val="22"/>
          <w:szCs w:val="22"/>
        </w:rPr>
        <w:t xml:space="preserve">Nút 'Xóa lịch sử' ở footer popup.</w:t>
      </w:r>
    </w:p>
    <w:p>
      <w:pPr>
        <w:spacing w:after="80"/>
      </w:pPr>
      <w:r>
        <w:rPr>
          <w:sz w:val="20"/>
          <w:szCs w:val="20"/>
        </w:rPr>
        <w:t xml:space="preserve"/>
      </w:r>
    </w:p>
    <w:p>
      <w:pPr>
        <w:pStyle w:val="Heading2"/>
        <w:spacing w:after="120" w:before="280"/>
      </w:pPr>
      <w:r>
        <w:rPr>
          <w:rFonts w:ascii="Arial" w:cs="Arial" w:eastAsia="Arial" w:hAnsi="Arial"/>
          <w:b/>
          <w:bCs/>
          <w:color w:val="2E75B6"/>
          <w:sz w:val="28"/>
          <w:szCs w:val="28"/>
        </w:rPr>
        <w:t xml:space="preserve">9.3. Danh sách Intent được hỗ trợ</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226"/>
        <w:gridCol w:w="700"/>
      </w:tblGrid>
      <w:tr>
        <w:trPr>
          <w:tblHeader/>
        </w:trPr>
        <w:tc>
          <w:tcPr>
            <w:tcW w:type="dxa" w:w="1700"/>
            <w:tcBorders>
              <w:top w:val="single" w:color="2E75B6" w:sz="1"/>
              <w:left w:val="single" w:color="2E75B6" w:sz="1"/>
              <w:bottom w:val="single" w:color="2E75B6" w:sz="1"/>
              <w:right w:val="single" w:color="2E75B6" w:sz="1"/>
            </w:tcBorders>
            <w:shd w:fill="1A56A0" w:val="clear"/>
            <w:tcMar>
              <w:top w:type="dxa" w:w="70"/>
              <w:left w:type="dxa" w:w="110"/>
              <w:bottom w:type="dxa" w:w="70"/>
              <w:right w:type="dxa" w:w="110"/>
            </w:tcMar>
            <w:vAlign w:val="center"/>
          </w:tcPr>
          <w:p>
            <w:pPr>
              <w:jc w:val="center"/>
            </w:pPr>
            <w:r>
              <w:rPr>
                <w:rFonts w:ascii="Arial" w:cs="Arial" w:eastAsia="Arial" w:hAnsi="Arial"/>
                <w:b/>
                <w:bCs/>
                <w:color w:val="FFFFFF"/>
                <w:sz w:val="19"/>
                <w:szCs w:val="19"/>
              </w:rPr>
              <w:t xml:space="preserve">Intent ID</w:t>
            </w:r>
          </w:p>
        </w:tc>
        <w:tc>
          <w:tcPr>
            <w:tcW w:type="dxa" w:w="2400"/>
            <w:tcBorders>
              <w:top w:val="single" w:color="2E75B6" w:sz="1"/>
              <w:left w:val="single" w:color="2E75B6" w:sz="1"/>
              <w:bottom w:val="single" w:color="2E75B6" w:sz="1"/>
              <w:right w:val="single" w:color="2E75B6" w:sz="1"/>
            </w:tcBorders>
            <w:shd w:fill="1A56A0" w:val="clear"/>
            <w:tcMar>
              <w:top w:type="dxa" w:w="70"/>
              <w:left w:type="dxa" w:w="110"/>
              <w:bottom w:type="dxa" w:w="70"/>
              <w:right w:type="dxa" w:w="110"/>
            </w:tcMar>
            <w:vAlign w:val="center"/>
          </w:tcPr>
          <w:p>
            <w:pPr>
              <w:jc w:val="center"/>
            </w:pPr>
            <w:r>
              <w:rPr>
                <w:rFonts w:ascii="Arial" w:cs="Arial" w:eastAsia="Arial" w:hAnsi="Arial"/>
                <w:b/>
                <w:bCs/>
                <w:color w:val="FFFFFF"/>
                <w:sz w:val="19"/>
                <w:szCs w:val="19"/>
              </w:rPr>
              <w:t xml:space="preserve">Câu hỏi ví dụ</w:t>
            </w:r>
          </w:p>
        </w:tc>
        <w:tc>
          <w:tcPr>
            <w:tcW w:type="dxa" w:w="2226"/>
            <w:tcBorders>
              <w:top w:val="single" w:color="2E75B6" w:sz="1"/>
              <w:left w:val="single" w:color="2E75B6" w:sz="1"/>
              <w:bottom w:val="single" w:color="2E75B6" w:sz="1"/>
              <w:right w:val="single" w:color="2E75B6" w:sz="1"/>
            </w:tcBorders>
            <w:shd w:fill="1A56A0" w:val="clear"/>
            <w:tcMar>
              <w:top w:type="dxa" w:w="70"/>
              <w:left w:type="dxa" w:w="110"/>
              <w:bottom w:type="dxa" w:w="70"/>
              <w:right w:type="dxa" w:w="110"/>
            </w:tcMar>
            <w:vAlign w:val="center"/>
          </w:tcPr>
          <w:p>
            <w:pPr>
              <w:jc w:val="center"/>
            </w:pPr>
            <w:r>
              <w:rPr>
                <w:rFonts w:ascii="Arial" w:cs="Arial" w:eastAsia="Arial" w:hAnsi="Arial"/>
                <w:b/>
                <w:bCs/>
                <w:color w:val="FFFFFF"/>
                <w:sz w:val="19"/>
                <w:szCs w:val="19"/>
              </w:rPr>
              <w:t xml:space="preserve">Module gọi</w:t>
            </w:r>
          </w:p>
        </w:tc>
        <w:tc>
          <w:tcPr>
            <w:tcW w:type="dxa" w:w="700"/>
            <w:tcBorders>
              <w:top w:val="single" w:color="2E75B6" w:sz="1"/>
              <w:left w:val="single" w:color="2E75B6" w:sz="1"/>
              <w:bottom w:val="single" w:color="2E75B6" w:sz="1"/>
              <w:right w:val="single" w:color="2E75B6" w:sz="1"/>
            </w:tcBorders>
            <w:shd w:fill="1A56A0" w:val="clear"/>
            <w:tcMar>
              <w:top w:type="dxa" w:w="70"/>
              <w:left w:type="dxa" w:w="110"/>
              <w:bottom w:type="dxa" w:w="70"/>
              <w:right w:type="dxa" w:w="110"/>
            </w:tcMar>
            <w:vAlign w:val="center"/>
          </w:tcPr>
          <w:p>
            <w:pPr>
              <w:jc w:val="center"/>
            </w:pPr>
            <w:r>
              <w:rPr>
                <w:rFonts w:ascii="Arial" w:cs="Arial" w:eastAsia="Arial" w:hAnsi="Arial"/>
                <w:b/>
                <w:bCs/>
                <w:color w:val="FFFFFF"/>
                <w:sz w:val="19"/>
                <w:szCs w:val="19"/>
              </w:rPr>
              <w:t xml:space="preserve">~Token</w:t>
            </w:r>
          </w:p>
        </w:tc>
      </w:tr>
      <w:tr>
        <w:tc>
          <w:tcPr>
            <w:tcW w:type="dxa" w:w="17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view_scores</w:t>
            </w:r>
          </w:p>
        </w:tc>
        <w:tc>
          <w:tcPr>
            <w:tcW w:type="dxa" w:w="24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"Điểm con tôi môn Toán?"</w:t>
            </w:r>
          </w:p>
        </w:tc>
        <w:tc>
          <w:tcPr>
            <w:tcW w:type="dxa" w:w="2226"/>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ScoreModule.get()</w:t>
            </w:r>
          </w:p>
        </w:tc>
        <w:tc>
          <w:tcPr>
            <w:tcW w:type="dxa" w:w="7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~90</w:t>
            </w:r>
          </w:p>
        </w:tc>
      </w:tr>
      <w:tr>
        <w:tc>
          <w:tcPr>
            <w:tcW w:type="dxa" w:w="1700"/>
            <w:tcBorders>
              <w:top w:val="single" w:color="CCCCCC" w:sz="1"/>
              <w:left w:val="single" w:color="CCCCCC" w:sz="1"/>
              <w:bottom w:val="single" w:color="CCCCCC" w:sz="1"/>
              <w:right w:val="single" w:color="CCCCCC" w:sz="1"/>
            </w:tcBorders>
            <w:shd w:fill="F2F4F7"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view_scores_subject</w:t>
            </w:r>
          </w:p>
        </w:tc>
        <w:tc>
          <w:tcPr>
            <w:tcW w:type="dxa" w:w="2400"/>
            <w:tcBorders>
              <w:top w:val="single" w:color="CCCCCC" w:sz="1"/>
              <w:left w:val="single" w:color="CCCCCC" w:sz="1"/>
              <w:bottom w:val="single" w:color="CCCCCC" w:sz="1"/>
              <w:right w:val="single" w:color="CCCCCC" w:sz="1"/>
            </w:tcBorders>
            <w:shd w:fill="F2F4F7"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"Toán HK này mấy điểm?"</w:t>
            </w:r>
          </w:p>
        </w:tc>
        <w:tc>
          <w:tcPr>
            <w:tcW w:type="dxa" w:w="2226"/>
            <w:tcBorders>
              <w:top w:val="single" w:color="CCCCCC" w:sz="1"/>
              <w:left w:val="single" w:color="CCCCCC" w:sz="1"/>
              <w:bottom w:val="single" w:color="CCCCCC" w:sz="1"/>
              <w:right w:val="single" w:color="CCCCCC" w:sz="1"/>
            </w:tcBorders>
            <w:shd w:fill="F2F4F7"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ScoreModule.get(subject)</w:t>
            </w:r>
          </w:p>
        </w:tc>
        <w:tc>
          <w:tcPr>
            <w:tcW w:type="dxa" w:w="700"/>
            <w:tcBorders>
              <w:top w:val="single" w:color="CCCCCC" w:sz="1"/>
              <w:left w:val="single" w:color="CCCCCC" w:sz="1"/>
              <w:bottom w:val="single" w:color="CCCCCC" w:sz="1"/>
              <w:right w:val="single" w:color="CCCCCC" w:sz="1"/>
            </w:tcBorders>
            <w:shd w:fill="F2F4F7"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~95</w:t>
            </w:r>
          </w:p>
        </w:tc>
      </w:tr>
      <w:tr>
        <w:tc>
          <w:tcPr>
            <w:tcW w:type="dxa" w:w="17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view_scores_all</w:t>
            </w:r>
          </w:p>
        </w:tc>
        <w:tc>
          <w:tcPr>
            <w:tcW w:type="dxa" w:w="24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"Xem toàn bộ bảng điểm con"</w:t>
            </w:r>
          </w:p>
        </w:tc>
        <w:tc>
          <w:tcPr>
            <w:tcW w:type="dxa" w:w="2226"/>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ScoreModule.getAll()</w:t>
            </w:r>
          </w:p>
        </w:tc>
        <w:tc>
          <w:tcPr>
            <w:tcW w:type="dxa" w:w="7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~90</w:t>
            </w:r>
          </w:p>
        </w:tc>
      </w:tr>
      <w:tr>
        <w:tc>
          <w:tcPr>
            <w:tcW w:type="dxa" w:w="1700"/>
            <w:tcBorders>
              <w:top w:val="single" w:color="CCCCCC" w:sz="1"/>
              <w:left w:val="single" w:color="CCCCCC" w:sz="1"/>
              <w:bottom w:val="single" w:color="CCCCCC" w:sz="1"/>
              <w:right w:val="single" w:color="CCCCCC" w:sz="1"/>
            </w:tcBorders>
            <w:shd w:fill="F2F4F7"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view_schedule</w:t>
            </w:r>
          </w:p>
        </w:tc>
        <w:tc>
          <w:tcPr>
            <w:tcW w:type="dxa" w:w="2400"/>
            <w:tcBorders>
              <w:top w:val="single" w:color="CCCCCC" w:sz="1"/>
              <w:left w:val="single" w:color="CCCCCC" w:sz="1"/>
              <w:bottom w:val="single" w:color="CCCCCC" w:sz="1"/>
              <w:right w:val="single" w:color="CCCCCC" w:sz="1"/>
            </w:tcBorders>
            <w:shd w:fill="F2F4F7"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"Lịch học tuần này của con"</w:t>
            </w:r>
          </w:p>
        </w:tc>
        <w:tc>
          <w:tcPr>
            <w:tcW w:type="dxa" w:w="2226"/>
            <w:tcBorders>
              <w:top w:val="single" w:color="CCCCCC" w:sz="1"/>
              <w:left w:val="single" w:color="CCCCCC" w:sz="1"/>
              <w:bottom w:val="single" w:color="CCCCCC" w:sz="1"/>
              <w:right w:val="single" w:color="CCCCCC" w:sz="1"/>
            </w:tcBorders>
            <w:shd w:fill="F2F4F7"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ScheduleModule.get()</w:t>
            </w:r>
          </w:p>
        </w:tc>
        <w:tc>
          <w:tcPr>
            <w:tcW w:type="dxa" w:w="700"/>
            <w:tcBorders>
              <w:top w:val="single" w:color="CCCCCC" w:sz="1"/>
              <w:left w:val="single" w:color="CCCCCC" w:sz="1"/>
              <w:bottom w:val="single" w:color="CCCCCC" w:sz="1"/>
              <w:right w:val="single" w:color="CCCCCC" w:sz="1"/>
            </w:tcBorders>
            <w:shd w:fill="F2F4F7"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~80</w:t>
            </w:r>
          </w:p>
        </w:tc>
      </w:tr>
      <w:tr>
        <w:tc>
          <w:tcPr>
            <w:tcW w:type="dxa" w:w="17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view_attendance</w:t>
            </w:r>
          </w:p>
        </w:tc>
        <w:tc>
          <w:tcPr>
            <w:tcW w:type="dxa" w:w="24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"Con có vắng buổi nào không?"</w:t>
            </w:r>
          </w:p>
        </w:tc>
        <w:tc>
          <w:tcPr>
            <w:tcW w:type="dxa" w:w="2226"/>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AttendanceModule.get()</w:t>
            </w:r>
          </w:p>
        </w:tc>
        <w:tc>
          <w:tcPr>
            <w:tcW w:type="dxa" w:w="7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~85</w:t>
            </w:r>
          </w:p>
        </w:tc>
      </w:tr>
      <w:tr>
        <w:tc>
          <w:tcPr>
            <w:tcW w:type="dxa" w:w="1700"/>
            <w:tcBorders>
              <w:top w:val="single" w:color="CCCCCC" w:sz="1"/>
              <w:left w:val="single" w:color="CCCCCC" w:sz="1"/>
              <w:bottom w:val="single" w:color="CCCCCC" w:sz="1"/>
              <w:right w:val="single" w:color="CCCCCC" w:sz="1"/>
            </w:tcBorders>
            <w:shd w:fill="F2F4F7"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view_tuition</w:t>
            </w:r>
          </w:p>
        </w:tc>
        <w:tc>
          <w:tcPr>
            <w:tcW w:type="dxa" w:w="2400"/>
            <w:tcBorders>
              <w:top w:val="single" w:color="CCCCCC" w:sz="1"/>
              <w:left w:val="single" w:color="CCCCCC" w:sz="1"/>
              <w:bottom w:val="single" w:color="CCCCCC" w:sz="1"/>
              <w:right w:val="single" w:color="CCCCCC" w:sz="1"/>
            </w:tcBorders>
            <w:shd w:fill="F2F4F7"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"Học phí tháng này bao nhiêu?"</w:t>
            </w:r>
          </w:p>
        </w:tc>
        <w:tc>
          <w:tcPr>
            <w:tcW w:type="dxa" w:w="2226"/>
            <w:tcBorders>
              <w:top w:val="single" w:color="CCCCCC" w:sz="1"/>
              <w:left w:val="single" w:color="CCCCCC" w:sz="1"/>
              <w:bottom w:val="single" w:color="CCCCCC" w:sz="1"/>
              <w:right w:val="single" w:color="CCCCCC" w:sz="1"/>
            </w:tcBorders>
            <w:shd w:fill="F2F4F7"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TuitionModule.get()</w:t>
            </w:r>
          </w:p>
        </w:tc>
        <w:tc>
          <w:tcPr>
            <w:tcW w:type="dxa" w:w="700"/>
            <w:tcBorders>
              <w:top w:val="single" w:color="CCCCCC" w:sz="1"/>
              <w:left w:val="single" w:color="CCCCCC" w:sz="1"/>
              <w:bottom w:val="single" w:color="CCCCCC" w:sz="1"/>
              <w:right w:val="single" w:color="CCCCCC" w:sz="1"/>
            </w:tcBorders>
            <w:shd w:fill="F2F4F7"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~80</w:t>
            </w:r>
          </w:p>
        </w:tc>
      </w:tr>
      <w:tr>
        <w:tc>
          <w:tcPr>
            <w:tcW w:type="dxa" w:w="17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view_conduct</w:t>
            </w:r>
          </w:p>
        </w:tc>
        <w:tc>
          <w:tcPr>
            <w:tcW w:type="dxa" w:w="24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"Hạnh kiểm con kỳ này thế nào?"</w:t>
            </w:r>
          </w:p>
        </w:tc>
        <w:tc>
          <w:tcPr>
            <w:tcW w:type="dxa" w:w="2226"/>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EvaluationModule.get()</w:t>
            </w:r>
          </w:p>
        </w:tc>
        <w:tc>
          <w:tcPr>
            <w:tcW w:type="dxa" w:w="7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~80</w:t>
            </w:r>
          </w:p>
        </w:tc>
      </w:tr>
      <w:tr>
        <w:tc>
          <w:tcPr>
            <w:tcW w:type="dxa" w:w="1700"/>
            <w:tcBorders>
              <w:top w:val="single" w:color="CCCCCC" w:sz="1"/>
              <w:left w:val="single" w:color="CCCCCC" w:sz="1"/>
              <w:bottom w:val="single" w:color="CCCCCC" w:sz="1"/>
              <w:right w:val="single" w:color="CCCCCC" w:sz="1"/>
            </w:tcBorders>
            <w:shd w:fill="F2F4F7"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view_notification</w:t>
            </w:r>
          </w:p>
        </w:tc>
        <w:tc>
          <w:tcPr>
            <w:tcW w:type="dxa" w:w="2400"/>
            <w:tcBorders>
              <w:top w:val="single" w:color="CCCCCC" w:sz="1"/>
              <w:left w:val="single" w:color="CCCCCC" w:sz="1"/>
              <w:bottom w:val="single" w:color="CCCCCC" w:sz="1"/>
              <w:right w:val="single" w:color="CCCCCC" w:sz="1"/>
            </w:tcBorders>
            <w:shd w:fill="F2F4F7"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"Trường có thông báo gì mới?"</w:t>
            </w:r>
          </w:p>
        </w:tc>
        <w:tc>
          <w:tcPr>
            <w:tcW w:type="dxa" w:w="2226"/>
            <w:tcBorders>
              <w:top w:val="single" w:color="CCCCCC" w:sz="1"/>
              <w:left w:val="single" w:color="CCCCCC" w:sz="1"/>
              <w:bottom w:val="single" w:color="CCCCCC" w:sz="1"/>
              <w:right w:val="single" w:color="CCCCCC" w:sz="1"/>
            </w:tcBorders>
            <w:shd w:fill="F2F4F7"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NotificationModule.get()</w:t>
            </w:r>
          </w:p>
        </w:tc>
        <w:tc>
          <w:tcPr>
            <w:tcW w:type="dxa" w:w="700"/>
            <w:tcBorders>
              <w:top w:val="single" w:color="CCCCCC" w:sz="1"/>
              <w:left w:val="single" w:color="CCCCCC" w:sz="1"/>
              <w:bottom w:val="single" w:color="CCCCCC" w:sz="1"/>
              <w:right w:val="single" w:color="CCCCCC" w:sz="1"/>
            </w:tcBorders>
            <w:shd w:fill="F2F4F7"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~75</w:t>
            </w:r>
          </w:p>
        </w:tc>
      </w:tr>
      <w:tr>
        <w:tc>
          <w:tcPr>
            <w:tcW w:type="dxa" w:w="17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ai_advice</w:t>
            </w:r>
          </w:p>
        </w:tc>
        <w:tc>
          <w:tcPr>
            <w:tcW w:type="dxa" w:w="24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"Gợi ý cách ôn Lý cho con tôi"</w:t>
            </w:r>
          </w:p>
        </w:tc>
        <w:tc>
          <w:tcPr>
            <w:tcW w:type="dxa" w:w="2226"/>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ScoreModule→LLM advise()</w:t>
            </w:r>
          </w:p>
        </w:tc>
        <w:tc>
          <w:tcPr>
            <w:tcW w:type="dxa" w:w="7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~380</w:t>
            </w:r>
          </w:p>
        </w:tc>
      </w:tr>
      <w:tr>
        <w:tc>
          <w:tcPr>
            <w:tcW w:type="dxa" w:w="1700"/>
            <w:tcBorders>
              <w:top w:val="single" w:color="CCCCCC" w:sz="1"/>
              <w:left w:val="single" w:color="CCCCCC" w:sz="1"/>
              <w:bottom w:val="single" w:color="CCCCCC" w:sz="1"/>
              <w:right w:val="single" w:color="CCCCCC" w:sz="1"/>
            </w:tcBorders>
            <w:shd w:fill="F2F4F7"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unknown</w:t>
            </w:r>
          </w:p>
        </w:tc>
        <w:tc>
          <w:tcPr>
            <w:tcW w:type="dxa" w:w="2400"/>
            <w:tcBorders>
              <w:top w:val="single" w:color="CCCCCC" w:sz="1"/>
              <w:left w:val="single" w:color="CCCCCC" w:sz="1"/>
              <w:bottom w:val="single" w:color="CCCCCC" w:sz="1"/>
              <w:right w:val="single" w:color="CCCCCC" w:sz="1"/>
            </w:tcBorders>
            <w:shd w:fill="F2F4F7"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Câu ngoài phạm vi</w:t>
            </w:r>
          </w:p>
        </w:tc>
        <w:tc>
          <w:tcPr>
            <w:tcW w:type="dxa" w:w="2226"/>
            <w:tcBorders>
              <w:top w:val="single" w:color="CCCCCC" w:sz="1"/>
              <w:left w:val="single" w:color="CCCCCC" w:sz="1"/>
              <w:bottom w:val="single" w:color="CCCCCC" w:sz="1"/>
              <w:right w:val="single" w:color="CCCCCC" w:sz="1"/>
            </w:tcBorders>
            <w:shd w:fill="F2F4F7"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Fallback+5 gợi ý (0 LLM)</w:t>
            </w:r>
          </w:p>
        </w:tc>
        <w:tc>
          <w:tcPr>
            <w:tcW w:type="dxa" w:w="700"/>
            <w:tcBorders>
              <w:top w:val="single" w:color="CCCCCC" w:sz="1"/>
              <w:left w:val="single" w:color="CCCCCC" w:sz="1"/>
              <w:bottom w:val="single" w:color="CCCCCC" w:sz="1"/>
              <w:right w:val="single" w:color="CCCCCC" w:sz="1"/>
            </w:tcBorders>
            <w:shd w:fill="F2F4F7"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~70</w:t>
            </w:r>
          </w:p>
        </w:tc>
      </w:tr>
    </w:tbl>
    <w:p>
      <w:pPr>
        <w:spacing w:after="80"/>
      </w:pPr>
      <w:r>
        <w:rPr>
          <w:sz w:val="20"/>
          <w:szCs w:val="20"/>
        </w:rPr>
        <w:t xml:space="preserve"/>
      </w:r>
    </w:p>
    <w:p>
      <w:pPr>
        <w:pStyle w:val="Heading2"/>
        <w:spacing w:after="120" w:before="280"/>
      </w:pPr>
      <w:r>
        <w:rPr>
          <w:rFonts w:ascii="Arial" w:cs="Arial" w:eastAsia="Arial" w:hAnsi="Arial"/>
          <w:b/>
          <w:bCs/>
          <w:color w:val="2E75B6"/>
          <w:sz w:val="28"/>
          <w:szCs w:val="28"/>
        </w:rPr>
        <w:t xml:space="preserve">9.4. Luồng xử lý Intent Detection + Function Calling</w:t>
      </w:r>
    </w:p>
    <w:p>
      <w:pPr>
        <w:pStyle w:val="ListParagraph"/>
        <w:numPr>
          <w:ilvl w:val="0"/>
          <w:numId w:val="2"/>
        </w:numPr>
        <w:spacing w:after="70"/>
      </w:pPr>
      <w:r>
        <w:rPr>
          <w:rFonts w:ascii="Arial" w:cs="Arial" w:eastAsia="Arial" w:hAnsi="Arial"/>
          <w:color w:val="1A1A1A"/>
          <w:sz w:val="22"/>
          <w:szCs w:val="22"/>
        </w:rPr>
        <w:t xml:space="preserve">Bước 1: Người dùng gửi tin nhắn tiếng Việt tự nhiên.</w:t>
      </w:r>
    </w:p>
    <w:p>
      <w:pPr>
        <w:pStyle w:val="ListParagraph"/>
        <w:numPr>
          <w:ilvl w:val="0"/>
          <w:numId w:val="2"/>
        </w:numPr>
        <w:spacing w:after="70"/>
      </w:pPr>
      <w:r>
        <w:rPr>
          <w:rFonts w:ascii="Arial" w:cs="Arial" w:eastAsia="Arial" w:hAnsi="Arial"/>
          <w:color w:val="1A1A1A"/>
          <w:sz w:val="22"/>
          <w:szCs w:val="22"/>
        </w:rPr>
        <w:t xml:space="preserve">Bước 2: Backend gọi LLM (Claude Haiku / Gemini Flash) với system prompt ~150 token → nhận JSON intent.</w:t>
      </w:r>
    </w:p>
    <w:p>
      <w:pPr>
        <w:pStyle w:val="ListParagraph"/>
        <w:numPr>
          <w:ilvl w:val="0"/>
          <w:numId w:val="2"/>
        </w:numPr>
        <w:spacing w:after="70"/>
      </w:pPr>
      <w:r>
        <w:rPr>
          <w:rFonts w:ascii="Arial" w:cs="Arial" w:eastAsia="Arial" w:hAnsi="Arial"/>
          <w:color w:val="1A1A1A"/>
          <w:sz w:val="22"/>
          <w:szCs w:val="22"/>
        </w:rPr>
        <w:t xml:space="preserve">Bước 3: Backend tự điền context từ DB — child_id từ bảng parent_student (0 token LLM).</w:t>
      </w:r>
    </w:p>
    <w:p>
      <w:pPr>
        <w:pStyle w:val="ListParagraph"/>
        <w:numPr>
          <w:ilvl w:val="0"/>
          <w:numId w:val="2"/>
        </w:numPr>
        <w:spacing w:after="70"/>
      </w:pPr>
      <w:r>
        <w:rPr>
          <w:rFonts w:ascii="Arial" w:cs="Arial" w:eastAsia="Arial" w:hAnsi="Arial"/>
          <w:color w:val="1A1A1A"/>
          <w:sz w:val="22"/>
          <w:szCs w:val="22"/>
        </w:rPr>
        <w:t xml:space="preserve">Bước 4: Function Router switch/if → gọi đúng module.</w:t>
      </w:r>
    </w:p>
    <w:p>
      <w:pPr>
        <w:pStyle w:val="ListParagraph"/>
        <w:numPr>
          <w:ilvl w:val="0"/>
          <w:numId w:val="2"/>
        </w:numPr>
        <w:spacing w:after="70"/>
      </w:pPr>
      <w:r>
        <w:rPr>
          <w:rFonts w:ascii="Arial" w:cs="Arial" w:eastAsia="Arial" w:hAnsi="Arial"/>
          <w:color w:val="1A1A1A"/>
          <w:sz w:val="22"/>
          <w:szCs w:val="22"/>
        </w:rPr>
        <w:t xml:space="preserve">Bước 5: Module truy vấn DB → format → render trong bubble.</w:t>
      </w:r>
    </w:p>
    <w:p>
      <w:pPr>
        <w:pStyle w:val="ListParagraph"/>
        <w:numPr>
          <w:ilvl w:val="0"/>
          <w:numId w:val="2"/>
        </w:numPr>
        <w:spacing w:after="70"/>
      </w:pPr>
      <w:r>
        <w:rPr>
          <w:rFonts w:ascii="Arial" w:cs="Arial" w:eastAsia="Arial" w:hAnsi="Arial"/>
          <w:color w:val="1A1A1A"/>
          <w:sz w:val="22"/>
          <w:szCs w:val="22"/>
        </w:rPr>
        <w:t xml:space="preserve">Bước 6 (ai_advice): gọi LLM lần 2 với prompt cấu trúc có điểm học sinh (~380 token).</w:t>
      </w:r>
    </w:p>
    <w:p>
      <w:pPr>
        <w:pStyle w:val="ListParagraph"/>
        <w:numPr>
          <w:ilvl w:val="0"/>
          <w:numId w:val="2"/>
        </w:numPr>
        <w:spacing w:after="70"/>
      </w:pPr>
      <w:r>
        <w:rPr>
          <w:rFonts w:ascii="Arial" w:cs="Arial" w:eastAsia="Arial" w:hAnsi="Arial"/>
          <w:color w:val="1A1A1A"/>
          <w:sz w:val="22"/>
          <w:szCs w:val="22"/>
        </w:rPr>
        <w:t xml:space="preserve">Bước 7 (unknown): trả fallback + 5 quick chips gợi ý, không gọi LLM thêm.</w:t>
      </w:r>
    </w:p>
    <w:p>
      <w:pPr>
        <w:spacing w:after="80"/>
      </w:pPr>
      <w:r>
        <w:rPr>
          <w:sz w:val="20"/>
          <w:szCs w:val="20"/>
        </w:rPr>
        <w:t xml:space="preserve"/>
      </w:r>
    </w:p>
    <w:p>
      <w:pPr>
        <w:pStyle w:val="Heading2"/>
        <w:spacing w:after="120" w:before="280"/>
      </w:pPr>
      <w:r>
        <w:rPr>
          <w:rFonts w:ascii="Arial" w:cs="Arial" w:eastAsia="Arial" w:hAnsi="Arial"/>
          <w:b/>
          <w:bCs/>
          <w:color w:val="2E75B6"/>
          <w:sz w:val="28"/>
          <w:szCs w:val="28"/>
        </w:rPr>
        <w:t xml:space="preserve">9.5. Kết quả trả về trong bubble</w:t>
      </w:r>
    </w:p>
    <w:p>
      <w:pPr>
        <w:pStyle w:val="ListParagraph"/>
        <w:numPr>
          <w:ilvl w:val="0"/>
          <w:numId w:val="2"/>
        </w:numPr>
        <w:spacing w:after="70"/>
      </w:pPr>
      <w:r>
        <w:rPr>
          <w:rFonts w:ascii="Arial" w:cs="Arial" w:eastAsia="Arial" w:hAnsi="Arial"/>
          <w:color w:val="1A1A1A"/>
          <w:sz w:val="22"/>
          <w:szCs w:val="22"/>
        </w:rPr>
        <w:t xml:space="preserve">Bảng điểm nhỏ render trực tiếp trong bubble — không rời trang.</w:t>
      </w:r>
    </w:p>
    <w:p>
      <w:pPr>
        <w:pStyle w:val="ListParagraph"/>
        <w:numPr>
          <w:ilvl w:val="0"/>
          <w:numId w:val="2"/>
        </w:numPr>
        <w:spacing w:after="70"/>
      </w:pPr>
      <w:r>
        <w:rPr>
          <w:rFonts w:ascii="Arial" w:cs="Arial" w:eastAsia="Arial" w:hAnsi="Arial"/>
          <w:color w:val="1A1A1A"/>
          <w:sz w:val="22"/>
          <w:szCs w:val="22"/>
        </w:rPr>
        <w:t xml:space="preserve">Nút 'Tải PDF' xuất hiện inline khi kết quả là bảng điểm / học bạ.</w:t>
      </w:r>
    </w:p>
    <w:p>
      <w:pPr>
        <w:pStyle w:val="ListParagraph"/>
        <w:numPr>
          <w:ilvl w:val="0"/>
          <w:numId w:val="2"/>
        </w:numPr>
        <w:spacing w:after="70"/>
      </w:pPr>
      <w:r>
        <w:rPr>
          <w:rFonts w:ascii="Arial" w:cs="Arial" w:eastAsia="Arial" w:hAnsi="Arial"/>
          <w:color w:val="1A1A1A"/>
          <w:sz w:val="22"/>
          <w:szCs w:val="22"/>
        </w:rPr>
        <w:t xml:space="preserve">Nút 'Xem đầy đủ' → điều hướng đến tab tương ứng (F02, F03...).</w:t>
      </w:r>
    </w:p>
    <w:p>
      <w:pPr>
        <w:pStyle w:val="ListParagraph"/>
        <w:numPr>
          <w:ilvl w:val="0"/>
          <w:numId w:val="2"/>
        </w:numPr>
        <w:spacing w:after="70"/>
      </w:pPr>
      <w:r>
        <w:rPr>
          <w:rFonts w:ascii="Arial" w:cs="Arial" w:eastAsia="Arial" w:hAnsi="Arial"/>
          <w:color w:val="1A1A1A"/>
          <w:sz w:val="22"/>
          <w:szCs w:val="22"/>
        </w:rPr>
        <w:t xml:space="preserve">Quick chips gợi ý 2–3 câu hỏi tiếp theo ngữ cảnh.</w:t>
      </w:r>
    </w:p>
    <w:p>
      <w:pPr>
        <w:spacing w:after="80"/>
      </w:pPr>
      <w:r>
        <w:rPr>
          <w:sz w:val="20"/>
          <w:szCs w:val="20"/>
        </w:rPr>
        <w:t xml:space="preserve"/>
      </w:r>
    </w:p>
    <w:p>
      <w:pPr>
        <w:pStyle w:val="Heading2"/>
        <w:spacing w:after="120" w:before="280"/>
      </w:pPr>
      <w:r>
        <w:rPr>
          <w:rFonts w:ascii="Arial" w:cs="Arial" w:eastAsia="Arial" w:hAnsi="Arial"/>
          <w:b/>
          <w:bCs/>
          <w:color w:val="2E75B6"/>
          <w:sz w:val="28"/>
          <w:szCs w:val="28"/>
        </w:rPr>
        <w:t xml:space="preserve">9.6. Lịch sử chat</w:t>
      </w:r>
    </w:p>
    <w:p>
      <w:pPr>
        <w:pStyle w:val="ListParagraph"/>
        <w:numPr>
          <w:ilvl w:val="0"/>
          <w:numId w:val="2"/>
        </w:numPr>
        <w:spacing w:after="70"/>
      </w:pPr>
      <w:r>
        <w:rPr>
          <w:rFonts w:ascii="Arial" w:cs="Arial" w:eastAsia="Arial" w:hAnsi="Arial"/>
          <w:color w:val="1A1A1A"/>
          <w:sz w:val="22"/>
          <w:szCs w:val="22"/>
        </w:rPr>
        <w:t xml:space="preserve">Lưu theo phiên đăng nhập (session). Đăng xuất → chat xóa khỏi UI.</w:t>
      </w:r>
    </w:p>
    <w:p>
      <w:pPr>
        <w:pStyle w:val="ListParagraph"/>
        <w:numPr>
          <w:ilvl w:val="0"/>
          <w:numId w:val="2"/>
        </w:numPr>
        <w:spacing w:after="70"/>
      </w:pPr>
      <w:r>
        <w:rPr>
          <w:rFonts w:ascii="Arial" w:cs="Arial" w:eastAsia="Arial" w:hAnsi="Arial"/>
          <w:color w:val="1A1A1A"/>
          <w:sz w:val="22"/>
          <w:szCs w:val="22"/>
        </w:rPr>
        <w:t xml:space="preserve">Backend lưu vào bảng chat_sessions (JSON) để phân tích intent.</w:t>
      </w:r>
    </w:p>
    <w:p>
      <w:r>
        <w:br w:type="page"/>
      </w:r>
    </w:p>
    <w:p>
      <w:pPr>
        <w:pStyle w:val="Heading1"/>
        <w:pBdr>
          <w:bottom w:val="single" w:color="2E75B6" w:sz="6" w:space="6"/>
        </w:pBdr>
        <w:spacing w:after="160" w:before="360"/>
      </w:pPr>
      <w:r>
        <w:rPr>
          <w:rFonts w:ascii="Arial" w:cs="Arial" w:eastAsia="Arial" w:hAnsi="Arial"/>
          <w:b/>
          <w:bCs/>
          <w:color w:val="1A56A0"/>
          <w:sz w:val="32"/>
          <w:szCs w:val="32"/>
        </w:rPr>
        <w:t xml:space="preserve">10. Thiết kế cơ sở dữ liệu</w:t>
      </w:r>
    </w:p>
    <w:p>
      <w:pPr>
        <w:pStyle w:val="Heading2"/>
        <w:spacing w:after="120" w:before="280"/>
      </w:pPr>
      <w:r>
        <w:rPr>
          <w:rFonts w:ascii="Arial" w:cs="Arial" w:eastAsia="Arial" w:hAnsi="Arial"/>
          <w:b/>
          <w:bCs/>
          <w:color w:val="2E75B6"/>
          <w:sz w:val="28"/>
          <w:szCs w:val="28"/>
        </w:rPr>
        <w:t xml:space="preserve">10.1. Danh sách 23 bảng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3826"/>
      </w:tblGrid>
      <w:tr>
        <w:trPr>
          <w:tblHeader/>
        </w:trPr>
        <w:tc>
          <w:tcPr>
            <w:tcW w:type="dxa" w:w="2000"/>
            <w:tcBorders>
              <w:top w:val="single" w:color="2E75B6" w:sz="1"/>
              <w:left w:val="single" w:color="2E75B6" w:sz="1"/>
              <w:bottom w:val="single" w:color="2E75B6" w:sz="1"/>
              <w:right w:val="single" w:color="2E75B6" w:sz="1"/>
            </w:tcBorders>
            <w:shd w:fill="1A56A0" w:val="clear"/>
            <w:tcMar>
              <w:top w:type="dxa" w:w="70"/>
              <w:left w:type="dxa" w:w="110"/>
              <w:bottom w:type="dxa" w:w="70"/>
              <w:right w:type="dxa" w:w="110"/>
            </w:tcMar>
            <w:vAlign w:val="center"/>
          </w:tcPr>
          <w:p>
            <w:pPr>
              <w:jc w:val="center"/>
            </w:pPr>
            <w:r>
              <w:rPr>
                <w:rFonts w:ascii="Arial" w:cs="Arial" w:eastAsia="Arial" w:hAnsi="Arial"/>
                <w:b/>
                <w:bCs/>
                <w:color w:val="FFFFFF"/>
                <w:sz w:val="19"/>
                <w:szCs w:val="19"/>
              </w:rPr>
              <w:t xml:space="preserve">Bảng</w:t>
            </w:r>
          </w:p>
        </w:tc>
        <w:tc>
          <w:tcPr>
            <w:tcW w:type="dxa" w:w="3200"/>
            <w:tcBorders>
              <w:top w:val="single" w:color="2E75B6" w:sz="1"/>
              <w:left w:val="single" w:color="2E75B6" w:sz="1"/>
              <w:bottom w:val="single" w:color="2E75B6" w:sz="1"/>
              <w:right w:val="single" w:color="2E75B6" w:sz="1"/>
            </w:tcBorders>
            <w:shd w:fill="1A56A0" w:val="clear"/>
            <w:tcMar>
              <w:top w:type="dxa" w:w="70"/>
              <w:left w:type="dxa" w:w="110"/>
              <w:bottom w:type="dxa" w:w="70"/>
              <w:right w:type="dxa" w:w="110"/>
            </w:tcMar>
            <w:vAlign w:val="center"/>
          </w:tcPr>
          <w:p>
            <w:pPr>
              <w:jc w:val="center"/>
            </w:pPr>
            <w:r>
              <w:rPr>
                <w:rFonts w:ascii="Arial" w:cs="Arial" w:eastAsia="Arial" w:hAnsi="Arial"/>
                <w:b/>
                <w:bCs/>
                <w:color w:val="FFFFFF"/>
                <w:sz w:val="19"/>
                <w:szCs w:val="19"/>
              </w:rPr>
              <w:t xml:space="preserve">Khóa chính / ngoại quan trọng</w:t>
            </w:r>
          </w:p>
        </w:tc>
        <w:tc>
          <w:tcPr>
            <w:tcW w:type="dxa" w:w="3826"/>
            <w:tcBorders>
              <w:top w:val="single" w:color="2E75B6" w:sz="1"/>
              <w:left w:val="single" w:color="2E75B6" w:sz="1"/>
              <w:bottom w:val="single" w:color="2E75B6" w:sz="1"/>
              <w:right w:val="single" w:color="2E75B6" w:sz="1"/>
            </w:tcBorders>
            <w:shd w:fill="1A56A0" w:val="clear"/>
            <w:tcMar>
              <w:top w:type="dxa" w:w="70"/>
              <w:left w:type="dxa" w:w="110"/>
              <w:bottom w:type="dxa" w:w="70"/>
              <w:right w:type="dxa" w:w="110"/>
            </w:tcMar>
            <w:vAlign w:val="center"/>
          </w:tcPr>
          <w:p>
            <w:pPr>
              <w:jc w:val="center"/>
            </w:pPr>
            <w:r>
              <w:rPr>
                <w:rFonts w:ascii="Arial" w:cs="Arial" w:eastAsia="Arial" w:hAnsi="Arial"/>
                <w:b/>
                <w:bCs/>
                <w:color w:val="FFFFFF"/>
                <w:sz w:val="19"/>
                <w:szCs w:val="19"/>
              </w:rPr>
              <w:t xml:space="preserve">Mô tả</w:t>
            </w:r>
          </w:p>
        </w:tc>
      </w:tr>
      <w:tr>
        <w:tc>
          <w:tcPr>
            <w:tcW w:type="dxa" w:w="20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users</w:t>
            </w:r>
          </w:p>
        </w:tc>
        <w:tc>
          <w:tcPr>
            <w:tcW w:type="dxa" w:w="32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id PK, role enum</w:t>
            </w:r>
          </w:p>
        </w:tc>
        <w:tc>
          <w:tcPr>
            <w:tcW w:type="dxa" w:w="3826"/>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Tất cả TK — role: admin|homeroom|subject|parent|student</w:t>
            </w:r>
          </w:p>
        </w:tc>
      </w:tr>
      <w:tr>
        <w:tc>
          <w:tcPr>
            <w:tcW w:type="dxa" w:w="2000"/>
            <w:tcBorders>
              <w:top w:val="single" w:color="CCCCCC" w:sz="1"/>
              <w:left w:val="single" w:color="CCCCCC" w:sz="1"/>
              <w:bottom w:val="single" w:color="CCCCCC" w:sz="1"/>
              <w:right w:val="single" w:color="CCCCCC" w:sz="1"/>
            </w:tcBorders>
            <w:shd w:fill="F2F4F7"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students</w:t>
            </w:r>
          </w:p>
        </w:tc>
        <w:tc>
          <w:tcPr>
            <w:tcW w:type="dxa" w:w="3200"/>
            <w:tcBorders>
              <w:top w:val="single" w:color="CCCCCC" w:sz="1"/>
              <w:left w:val="single" w:color="CCCCCC" w:sz="1"/>
              <w:bottom w:val="single" w:color="CCCCCC" w:sz="1"/>
              <w:right w:val="single" w:color="CCCCCC" w:sz="1"/>
            </w:tcBorders>
            <w:shd w:fill="F2F4F7"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id PK, user_id FK, class_id FK</w:t>
            </w:r>
          </w:p>
        </w:tc>
        <w:tc>
          <w:tcPr>
            <w:tcW w:type="dxa" w:w="3826"/>
            <w:tcBorders>
              <w:top w:val="single" w:color="CCCCCC" w:sz="1"/>
              <w:left w:val="single" w:color="CCCCCC" w:sz="1"/>
              <w:bottom w:val="single" w:color="CCCCCC" w:sz="1"/>
              <w:right w:val="single" w:color="CCCCCC" w:sz="1"/>
            </w:tcBorders>
            <w:shd w:fill="F2F4F7"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Hồ sơ HS</w:t>
            </w:r>
          </w:p>
        </w:tc>
      </w:tr>
      <w:tr>
        <w:tc>
          <w:tcPr>
            <w:tcW w:type="dxa" w:w="20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parent_student</w:t>
            </w:r>
          </w:p>
        </w:tc>
        <w:tc>
          <w:tcPr>
            <w:tcW w:type="dxa" w:w="32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parent_id FK, student_id FK, relation</w:t>
            </w:r>
          </w:p>
        </w:tc>
        <w:tc>
          <w:tcPr>
            <w:tcW w:type="dxa" w:w="3826"/>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Liên kết PH–HS (chỉ GVCN/Admin tạo)</w:t>
            </w:r>
          </w:p>
        </w:tc>
      </w:tr>
      <w:tr>
        <w:tc>
          <w:tcPr>
            <w:tcW w:type="dxa" w:w="2000"/>
            <w:tcBorders>
              <w:top w:val="single" w:color="CCCCCC" w:sz="1"/>
              <w:left w:val="single" w:color="CCCCCC" w:sz="1"/>
              <w:bottom w:val="single" w:color="CCCCCC" w:sz="1"/>
              <w:right w:val="single" w:color="CCCCCC" w:sz="1"/>
            </w:tcBorders>
            <w:shd w:fill="F2F4F7"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grades</w:t>
            </w:r>
          </w:p>
        </w:tc>
        <w:tc>
          <w:tcPr>
            <w:tcW w:type="dxa" w:w="3200"/>
            <w:tcBorders>
              <w:top w:val="single" w:color="CCCCCC" w:sz="1"/>
              <w:left w:val="single" w:color="CCCCCC" w:sz="1"/>
              <w:bottom w:val="single" w:color="CCCCCC" w:sz="1"/>
              <w:right w:val="single" w:color="CCCCCC" w:sz="1"/>
            </w:tcBorders>
            <w:shd w:fill="F2F4F7"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id PK</w:t>
            </w:r>
          </w:p>
        </w:tc>
        <w:tc>
          <w:tcPr>
            <w:tcW w:type="dxa" w:w="3826"/>
            <w:tcBorders>
              <w:top w:val="single" w:color="CCCCCC" w:sz="1"/>
              <w:left w:val="single" w:color="CCCCCC" w:sz="1"/>
              <w:bottom w:val="single" w:color="CCCCCC" w:sz="1"/>
              <w:right w:val="single" w:color="CCCCCC" w:sz="1"/>
            </w:tcBorders>
            <w:shd w:fill="F2F4F7"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Khối lớp (Khối 1–12)</w:t>
            </w:r>
          </w:p>
        </w:tc>
      </w:tr>
      <w:tr>
        <w:tc>
          <w:tcPr>
            <w:tcW w:type="dxa" w:w="20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classes</w:t>
            </w:r>
          </w:p>
        </w:tc>
        <w:tc>
          <w:tcPr>
            <w:tcW w:type="dxa" w:w="32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id PK, grade_id FK, homeroom_teacher_id FK</w:t>
            </w:r>
          </w:p>
        </w:tc>
        <w:tc>
          <w:tcPr>
            <w:tcW w:type="dxa" w:w="3826"/>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Lớp học + GVCN</w:t>
            </w:r>
          </w:p>
        </w:tc>
      </w:tr>
      <w:tr>
        <w:tc>
          <w:tcPr>
            <w:tcW w:type="dxa" w:w="2000"/>
            <w:tcBorders>
              <w:top w:val="single" w:color="CCCCCC" w:sz="1"/>
              <w:left w:val="single" w:color="CCCCCC" w:sz="1"/>
              <w:bottom w:val="single" w:color="CCCCCC" w:sz="1"/>
              <w:right w:val="single" w:color="CCCCCC" w:sz="1"/>
            </w:tcBorders>
            <w:shd w:fill="F2F4F7"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school_years</w:t>
            </w:r>
          </w:p>
        </w:tc>
        <w:tc>
          <w:tcPr>
            <w:tcW w:type="dxa" w:w="3200"/>
            <w:tcBorders>
              <w:top w:val="single" w:color="CCCCCC" w:sz="1"/>
              <w:left w:val="single" w:color="CCCCCC" w:sz="1"/>
              <w:bottom w:val="single" w:color="CCCCCC" w:sz="1"/>
              <w:right w:val="single" w:color="CCCCCC" w:sz="1"/>
            </w:tcBorders>
            <w:shd w:fill="F2F4F7"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id PK</w:t>
            </w:r>
          </w:p>
        </w:tc>
        <w:tc>
          <w:tcPr>
            <w:tcW w:type="dxa" w:w="3826"/>
            <w:tcBorders>
              <w:top w:val="single" w:color="CCCCCC" w:sz="1"/>
              <w:left w:val="single" w:color="CCCCCC" w:sz="1"/>
              <w:bottom w:val="single" w:color="CCCCCC" w:sz="1"/>
              <w:right w:val="single" w:color="CCCCCC" w:sz="1"/>
            </w:tcBorders>
            <w:shd w:fill="F2F4F7"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Năm học, ngày bắt đầu/kết thúc</w:t>
            </w:r>
          </w:p>
        </w:tc>
      </w:tr>
      <w:tr>
        <w:tc>
          <w:tcPr>
            <w:tcW w:type="dxa" w:w="20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subjects</w:t>
            </w:r>
          </w:p>
        </w:tc>
        <w:tc>
          <w:tcPr>
            <w:tcW w:type="dxa" w:w="32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id PK, eval_type enum</w:t>
            </w:r>
          </w:p>
        </w:tc>
        <w:tc>
          <w:tcPr>
            <w:tcW w:type="dxa" w:w="3826"/>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Môn học — eval_type: score|comment</w:t>
            </w:r>
          </w:p>
        </w:tc>
      </w:tr>
      <w:tr>
        <w:tc>
          <w:tcPr>
            <w:tcW w:type="dxa" w:w="2000"/>
            <w:tcBorders>
              <w:top w:val="single" w:color="CCCCCC" w:sz="1"/>
              <w:left w:val="single" w:color="CCCCCC" w:sz="1"/>
              <w:bottom w:val="single" w:color="CCCCCC" w:sz="1"/>
              <w:right w:val="single" w:color="CCCCCC" w:sz="1"/>
            </w:tcBorders>
            <w:shd w:fill="F2F4F7"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teacher_assignments</w:t>
            </w:r>
          </w:p>
        </w:tc>
        <w:tc>
          <w:tcPr>
            <w:tcW w:type="dxa" w:w="3200"/>
            <w:tcBorders>
              <w:top w:val="single" w:color="CCCCCC" w:sz="1"/>
              <w:left w:val="single" w:color="CCCCCC" w:sz="1"/>
              <w:bottom w:val="single" w:color="CCCCCC" w:sz="1"/>
              <w:right w:val="single" w:color="CCCCCC" w:sz="1"/>
            </w:tcBorders>
            <w:shd w:fill="F2F4F7"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id PK, teacher_id FK, class_id FK, subject_id FK, school_year_id FK</w:t>
            </w:r>
          </w:p>
        </w:tc>
        <w:tc>
          <w:tcPr>
            <w:tcW w:type="dxa" w:w="3826"/>
            <w:tcBorders>
              <w:top w:val="single" w:color="CCCCCC" w:sz="1"/>
              <w:left w:val="single" w:color="CCCCCC" w:sz="1"/>
              <w:bottom w:val="single" w:color="CCCCCC" w:sz="1"/>
              <w:right w:val="single" w:color="CCCCCC" w:sz="1"/>
            </w:tcBorders>
            <w:shd w:fill="F2F4F7"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Phân công GVBM — kiểm soát quyền nhập điểm</w:t>
            </w:r>
          </w:p>
        </w:tc>
      </w:tr>
      <w:tr>
        <w:tc>
          <w:tcPr>
            <w:tcW w:type="dxa" w:w="20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score_columns</w:t>
            </w:r>
          </w:p>
        </w:tc>
        <w:tc>
          <w:tcPr>
            <w:tcW w:type="dxa" w:w="32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id PK, subject_id FK, class_id FK, type enum, month</w:t>
            </w:r>
          </w:p>
        </w:tc>
        <w:tc>
          <w:tcPr>
            <w:tcW w:type="dxa" w:w="3826"/>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Cột điểm: tx|gk|ck</w:t>
            </w:r>
          </w:p>
        </w:tc>
      </w:tr>
      <w:tr>
        <w:tc>
          <w:tcPr>
            <w:tcW w:type="dxa" w:w="2000"/>
            <w:tcBorders>
              <w:top w:val="single" w:color="CCCCCC" w:sz="1"/>
              <w:left w:val="single" w:color="CCCCCC" w:sz="1"/>
              <w:bottom w:val="single" w:color="CCCCCC" w:sz="1"/>
              <w:right w:val="single" w:color="CCCCCC" w:sz="1"/>
            </w:tcBorders>
            <w:shd w:fill="F2F4F7"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scores</w:t>
            </w:r>
          </w:p>
        </w:tc>
        <w:tc>
          <w:tcPr>
            <w:tcW w:type="dxa" w:w="3200"/>
            <w:tcBorders>
              <w:top w:val="single" w:color="CCCCCC" w:sz="1"/>
              <w:left w:val="single" w:color="CCCCCC" w:sz="1"/>
              <w:bottom w:val="single" w:color="CCCCCC" w:sz="1"/>
              <w:right w:val="single" w:color="CCCCCC" w:sz="1"/>
            </w:tcBorders>
            <w:shd w:fill="F2F4F7"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id PK, student_id FK, column_id FK, value, modified_by FK, modified_at</w:t>
            </w:r>
          </w:p>
        </w:tc>
        <w:tc>
          <w:tcPr>
            <w:tcW w:type="dxa" w:w="3826"/>
            <w:tcBorders>
              <w:top w:val="single" w:color="CCCCCC" w:sz="1"/>
              <w:left w:val="single" w:color="CCCCCC" w:sz="1"/>
              <w:bottom w:val="single" w:color="CCCCCC" w:sz="1"/>
              <w:right w:val="single" w:color="CCCCCC" w:sz="1"/>
            </w:tcBorders>
            <w:shd w:fill="F2F4F7"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Điểm số + lịch sử sửa</w:t>
            </w:r>
          </w:p>
        </w:tc>
      </w:tr>
      <w:tr>
        <w:tc>
          <w:tcPr>
            <w:tcW w:type="dxa" w:w="20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score_publish</w:t>
            </w:r>
          </w:p>
        </w:tc>
        <w:tc>
          <w:tcPr>
            <w:tcW w:type="dxa" w:w="32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id PK, class_id FK, subject_id FK, semester, is_published</w:t>
            </w:r>
          </w:p>
        </w:tc>
        <w:tc>
          <w:tcPr>
            <w:tcW w:type="dxa" w:w="3826"/>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Trạng thái công bố điểm</w:t>
            </w:r>
          </w:p>
        </w:tc>
      </w:tr>
      <w:tr>
        <w:tc>
          <w:tcPr>
            <w:tcW w:type="dxa" w:w="2000"/>
            <w:tcBorders>
              <w:top w:val="single" w:color="CCCCCC" w:sz="1"/>
              <w:left w:val="single" w:color="CCCCCC" w:sz="1"/>
              <w:bottom w:val="single" w:color="CCCCCC" w:sz="1"/>
              <w:right w:val="single" w:color="CCCCCC" w:sz="1"/>
            </w:tcBorders>
            <w:shd w:fill="F2F4F7"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score_lock</w:t>
            </w:r>
          </w:p>
        </w:tc>
        <w:tc>
          <w:tcPr>
            <w:tcW w:type="dxa" w:w="3200"/>
            <w:tcBorders>
              <w:top w:val="single" w:color="CCCCCC" w:sz="1"/>
              <w:left w:val="single" w:color="CCCCCC" w:sz="1"/>
              <w:bottom w:val="single" w:color="CCCCCC" w:sz="1"/>
              <w:right w:val="single" w:color="CCCCCC" w:sz="1"/>
            </w:tcBorders>
            <w:shd w:fill="F2F4F7"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id PK, class_id FK, semester, is_locked</w:t>
            </w:r>
          </w:p>
        </w:tc>
        <w:tc>
          <w:tcPr>
            <w:tcW w:type="dxa" w:w="3826"/>
            <w:tcBorders>
              <w:top w:val="single" w:color="CCCCCC" w:sz="1"/>
              <w:left w:val="single" w:color="CCCCCC" w:sz="1"/>
              <w:bottom w:val="single" w:color="CCCCCC" w:sz="1"/>
              <w:right w:val="single" w:color="CCCCCC" w:sz="1"/>
            </w:tcBorders>
            <w:shd w:fill="F2F4F7"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Trạng thái khóa sổ điểm</w:t>
            </w:r>
          </w:p>
        </w:tc>
      </w:tr>
      <w:tr>
        <w:tc>
          <w:tcPr>
            <w:tcW w:type="dxa" w:w="20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schedules</w:t>
            </w:r>
          </w:p>
        </w:tc>
        <w:tc>
          <w:tcPr>
            <w:tcW w:type="dxa" w:w="32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id PK, class_id FK, subject_id FK, teacher_id FK, weekday, period</w:t>
            </w:r>
          </w:p>
        </w:tc>
        <w:tc>
          <w:tcPr>
            <w:tcW w:type="dxa" w:w="3826"/>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TKB</w:t>
            </w:r>
          </w:p>
        </w:tc>
      </w:tr>
      <w:tr>
        <w:tc>
          <w:tcPr>
            <w:tcW w:type="dxa" w:w="2000"/>
            <w:tcBorders>
              <w:top w:val="single" w:color="CCCCCC" w:sz="1"/>
              <w:left w:val="single" w:color="CCCCCC" w:sz="1"/>
              <w:bottom w:val="single" w:color="CCCCCC" w:sz="1"/>
              <w:right w:val="single" w:color="CCCCCC" w:sz="1"/>
            </w:tcBorders>
            <w:shd w:fill="F2F4F7"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attendance</w:t>
            </w:r>
          </w:p>
        </w:tc>
        <w:tc>
          <w:tcPr>
            <w:tcW w:type="dxa" w:w="3200"/>
            <w:tcBorders>
              <w:top w:val="single" w:color="CCCCCC" w:sz="1"/>
              <w:left w:val="single" w:color="CCCCCC" w:sz="1"/>
              <w:bottom w:val="single" w:color="CCCCCC" w:sz="1"/>
              <w:right w:val="single" w:color="CCCCCC" w:sz="1"/>
            </w:tcBorders>
            <w:shd w:fill="F2F4F7"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id PK, student_id FK, schedule_id FK, status enum, reason</w:t>
            </w:r>
          </w:p>
        </w:tc>
        <w:tc>
          <w:tcPr>
            <w:tcW w:type="dxa" w:w="3826"/>
            <w:tcBorders>
              <w:top w:val="single" w:color="CCCCCC" w:sz="1"/>
              <w:left w:val="single" w:color="CCCCCC" w:sz="1"/>
              <w:bottom w:val="single" w:color="CCCCCC" w:sz="1"/>
              <w:right w:val="single" w:color="CCCCCC" w:sz="1"/>
            </w:tcBorders>
            <w:shd w:fill="F2F4F7"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Điểm danh</w:t>
            </w:r>
          </w:p>
        </w:tc>
      </w:tr>
      <w:tr>
        <w:tc>
          <w:tcPr>
            <w:tcW w:type="dxa" w:w="20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class_diary</w:t>
            </w:r>
          </w:p>
        </w:tc>
        <w:tc>
          <w:tcPr>
            <w:tcW w:type="dxa" w:w="32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id PK, class_id FK, teacher_id FK, diary_date, period, content</w:t>
            </w:r>
          </w:p>
        </w:tc>
        <w:tc>
          <w:tcPr>
            <w:tcW w:type="dxa" w:w="3826"/>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Sổ đầu bài</w:t>
            </w:r>
          </w:p>
        </w:tc>
      </w:tr>
      <w:tr>
        <w:tc>
          <w:tcPr>
            <w:tcW w:type="dxa" w:w="2000"/>
            <w:tcBorders>
              <w:top w:val="single" w:color="CCCCCC" w:sz="1"/>
              <w:left w:val="single" w:color="CCCCCC" w:sz="1"/>
              <w:bottom w:val="single" w:color="CCCCCC" w:sz="1"/>
              <w:right w:val="single" w:color="CCCCCC" w:sz="1"/>
            </w:tcBorders>
            <w:shd w:fill="F2F4F7"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conduct_categories</w:t>
            </w:r>
          </w:p>
        </w:tc>
        <w:tc>
          <w:tcPr>
            <w:tcW w:type="dxa" w:w="3200"/>
            <w:tcBorders>
              <w:top w:val="single" w:color="CCCCCC" w:sz="1"/>
              <w:left w:val="single" w:color="CCCCCC" w:sz="1"/>
              <w:bottom w:val="single" w:color="CCCCCC" w:sz="1"/>
              <w:right w:val="single" w:color="CCCCCC" w:sz="1"/>
            </w:tcBorders>
            <w:shd w:fill="F2F4F7"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id PK, name, deduct_point</w:t>
            </w:r>
          </w:p>
        </w:tc>
        <w:tc>
          <w:tcPr>
            <w:tcW w:type="dxa" w:w="3826"/>
            <w:tcBorders>
              <w:top w:val="single" w:color="CCCCCC" w:sz="1"/>
              <w:left w:val="single" w:color="CCCCCC" w:sz="1"/>
              <w:bottom w:val="single" w:color="CCCCCC" w:sz="1"/>
              <w:right w:val="single" w:color="CCCCCC" w:sz="1"/>
            </w:tcBorders>
            <w:shd w:fill="F2F4F7"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Danh mục nề nếp</w:t>
            </w:r>
          </w:p>
        </w:tc>
      </w:tr>
      <w:tr>
        <w:tc>
          <w:tcPr>
            <w:tcW w:type="dxa" w:w="20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conduct_records</w:t>
            </w:r>
          </w:p>
        </w:tc>
        <w:tc>
          <w:tcPr>
            <w:tcW w:type="dxa" w:w="32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id PK, student_id FK, category_id FK, record_date, note</w:t>
            </w:r>
          </w:p>
        </w:tc>
        <w:tc>
          <w:tcPr>
            <w:tcW w:type="dxa" w:w="3826"/>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Ghi nhận vi phạm</w:t>
            </w:r>
          </w:p>
        </w:tc>
      </w:tr>
      <w:tr>
        <w:tc>
          <w:tcPr>
            <w:tcW w:type="dxa" w:w="2000"/>
            <w:tcBorders>
              <w:top w:val="single" w:color="CCCCCC" w:sz="1"/>
              <w:left w:val="single" w:color="CCCCCC" w:sz="1"/>
              <w:bottom w:val="single" w:color="CCCCCC" w:sz="1"/>
              <w:right w:val="single" w:color="CCCCCC" w:sz="1"/>
            </w:tcBorders>
            <w:shd w:fill="F2F4F7"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evaluations</w:t>
            </w:r>
          </w:p>
        </w:tc>
        <w:tc>
          <w:tcPr>
            <w:tcW w:type="dxa" w:w="3200"/>
            <w:tcBorders>
              <w:top w:val="single" w:color="CCCCCC" w:sz="1"/>
              <w:left w:val="single" w:color="CCCCCC" w:sz="1"/>
              <w:bottom w:val="single" w:color="CCCCCC" w:sz="1"/>
              <w:right w:val="single" w:color="CCCCCC" w:sz="1"/>
            </w:tcBorders>
            <w:shd w:fill="F2F4F7"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id PK, student_id FK, teacher_id FK, semester</w:t>
            </w:r>
          </w:p>
        </w:tc>
        <w:tc>
          <w:tcPr>
            <w:tcW w:type="dxa" w:w="3826"/>
            <w:tcBorders>
              <w:top w:val="single" w:color="CCCCCC" w:sz="1"/>
              <w:left w:val="single" w:color="CCCCCC" w:sz="1"/>
              <w:bottom w:val="single" w:color="CCCCCC" w:sz="1"/>
              <w:right w:val="single" w:color="CCCCCC" w:sz="1"/>
            </w:tcBorders>
            <w:shd w:fill="F2F4F7"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Tổng kết học lực / hạnh kiểm / nhận xét</w:t>
            </w:r>
          </w:p>
        </w:tc>
      </w:tr>
      <w:tr>
        <w:tc>
          <w:tcPr>
            <w:tcW w:type="dxa" w:w="20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tuition_configs</w:t>
            </w:r>
          </w:p>
        </w:tc>
        <w:tc>
          <w:tcPr>
            <w:tcW w:type="dxa" w:w="32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id PK, class_id FK, school_year_id FK, items JSON</w:t>
            </w:r>
          </w:p>
        </w:tc>
        <w:tc>
          <w:tcPr>
            <w:tcW w:type="dxa" w:w="3826"/>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Cấu hình học phí</w:t>
            </w:r>
          </w:p>
        </w:tc>
      </w:tr>
      <w:tr>
        <w:tc>
          <w:tcPr>
            <w:tcW w:type="dxa" w:w="2000"/>
            <w:tcBorders>
              <w:top w:val="single" w:color="CCCCCC" w:sz="1"/>
              <w:left w:val="single" w:color="CCCCCC" w:sz="1"/>
              <w:bottom w:val="single" w:color="CCCCCC" w:sz="1"/>
              <w:right w:val="single" w:color="CCCCCC" w:sz="1"/>
            </w:tcBorders>
            <w:shd w:fill="F2F4F7"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tuition_records</w:t>
            </w:r>
          </w:p>
        </w:tc>
        <w:tc>
          <w:tcPr>
            <w:tcW w:type="dxa" w:w="3200"/>
            <w:tcBorders>
              <w:top w:val="single" w:color="CCCCCC" w:sz="1"/>
              <w:left w:val="single" w:color="CCCCCC" w:sz="1"/>
              <w:bottom w:val="single" w:color="CCCCCC" w:sz="1"/>
              <w:right w:val="single" w:color="CCCCCC" w:sz="1"/>
            </w:tcBorders>
            <w:shd w:fill="F2F4F7"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id PK, student_id FK, config_id FK, paid_amount, paid_date, status</w:t>
            </w:r>
          </w:p>
        </w:tc>
        <w:tc>
          <w:tcPr>
            <w:tcW w:type="dxa" w:w="3826"/>
            <w:tcBorders>
              <w:top w:val="single" w:color="CCCCCC" w:sz="1"/>
              <w:left w:val="single" w:color="CCCCCC" w:sz="1"/>
              <w:bottom w:val="single" w:color="CCCCCC" w:sz="1"/>
              <w:right w:val="single" w:color="CCCCCC" w:sz="1"/>
            </w:tcBorders>
            <w:shd w:fill="F2F4F7"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Trạng thái đóng học phí</w:t>
            </w:r>
          </w:p>
        </w:tc>
      </w:tr>
      <w:tr>
        <w:tc>
          <w:tcPr>
            <w:tcW w:type="dxa" w:w="20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notifications</w:t>
            </w:r>
          </w:p>
        </w:tc>
        <w:tc>
          <w:tcPr>
            <w:tcW w:type="dxa" w:w="32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id PK, sender_id FK, title, body, is_public, status enum</w:t>
            </w:r>
          </w:p>
        </w:tc>
        <w:tc>
          <w:tcPr>
            <w:tcW w:type="dxa" w:w="3826"/>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Thông báo</w:t>
            </w:r>
          </w:p>
        </w:tc>
      </w:tr>
      <w:tr>
        <w:tc>
          <w:tcPr>
            <w:tcW w:type="dxa" w:w="2000"/>
            <w:tcBorders>
              <w:top w:val="single" w:color="CCCCCC" w:sz="1"/>
              <w:left w:val="single" w:color="CCCCCC" w:sz="1"/>
              <w:bottom w:val="single" w:color="CCCCCC" w:sz="1"/>
              <w:right w:val="single" w:color="CCCCCC" w:sz="1"/>
            </w:tcBorders>
            <w:shd w:fill="F2F4F7"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notification_recipients</w:t>
            </w:r>
          </w:p>
        </w:tc>
        <w:tc>
          <w:tcPr>
            <w:tcW w:type="dxa" w:w="3200"/>
            <w:tcBorders>
              <w:top w:val="single" w:color="CCCCCC" w:sz="1"/>
              <w:left w:val="single" w:color="CCCCCC" w:sz="1"/>
              <w:bottom w:val="single" w:color="CCCCCC" w:sz="1"/>
              <w:right w:val="single" w:color="CCCCCC" w:sz="1"/>
            </w:tcBorders>
            <w:shd w:fill="F2F4F7"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notification_id FK, user_id FK, is_read</w:t>
            </w:r>
          </w:p>
        </w:tc>
        <w:tc>
          <w:tcPr>
            <w:tcW w:type="dxa" w:w="3826"/>
            <w:tcBorders>
              <w:top w:val="single" w:color="CCCCCC" w:sz="1"/>
              <w:left w:val="single" w:color="CCCCCC" w:sz="1"/>
              <w:bottom w:val="single" w:color="CCCCCC" w:sz="1"/>
              <w:right w:val="single" w:color="CCCCCC" w:sz="1"/>
            </w:tcBorders>
            <w:shd w:fill="F2F4F7"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Người nhận + trạng thái đọc</w:t>
            </w:r>
          </w:p>
        </w:tc>
      </w:tr>
      <w:tr>
        <w:tc>
          <w:tcPr>
            <w:tcW w:type="dxa" w:w="20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chat_sessions</w:t>
            </w:r>
          </w:p>
        </w:tc>
        <w:tc>
          <w:tcPr>
            <w:tcW w:type="dxa" w:w="32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id PK, user_id FK, messages JSON</w:t>
            </w:r>
          </w:p>
        </w:tc>
        <w:tc>
          <w:tcPr>
            <w:tcW w:type="dxa" w:w="3826"/>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Lịch sử chat AI theo session</w:t>
            </w:r>
          </w:p>
        </w:tc>
      </w:tr>
    </w:tbl>
    <w:p>
      <w:pPr>
        <w:spacing w:after="80"/>
      </w:pPr>
      <w:r>
        <w:rPr>
          <w:sz w:val="20"/>
          <w:szCs w:val="20"/>
        </w:rPr>
        <w:t xml:space="preserve"/>
      </w:r>
    </w:p>
    <w:p>
      <w:pPr>
        <w:pStyle w:val="Heading2"/>
        <w:spacing w:after="120" w:before="280"/>
      </w:pPr>
      <w:r>
        <w:rPr>
          <w:rFonts w:ascii="Arial" w:cs="Arial" w:eastAsia="Arial" w:hAnsi="Arial"/>
          <w:b/>
          <w:bCs/>
          <w:color w:val="2E75B6"/>
          <w:sz w:val="28"/>
          <w:szCs w:val="28"/>
        </w:rPr>
        <w:t xml:space="preserve">10.2. Ghi chú thiết kế quan trọng</w:t>
      </w:r>
    </w:p>
    <w:p>
      <w:pPr>
        <w:pStyle w:val="ListParagraph"/>
        <w:numPr>
          <w:ilvl w:val="0"/>
          <w:numId w:val="2"/>
        </w:numPr>
        <w:spacing w:after="70"/>
      </w:pPr>
      <w:r>
        <w:rPr>
          <w:rFonts w:ascii="Arial" w:cs="Arial" w:eastAsia="Arial" w:hAnsi="Arial"/>
          <w:color w:val="1A1A1A"/>
          <w:sz w:val="22"/>
          <w:szCs w:val="22"/>
        </w:rPr>
        <w:t xml:space="preserve">score_publish: bảng riêng kiểm soát việc Admin công bố điểm. Family Portal JOIN bảng này trước khi trả điểm — nếu is_published = false thì không trả dù điểm đã có trong DB.</w:t>
      </w:r>
    </w:p>
    <w:p>
      <w:pPr>
        <w:pStyle w:val="ListParagraph"/>
        <w:numPr>
          <w:ilvl w:val="0"/>
          <w:numId w:val="2"/>
        </w:numPr>
        <w:spacing w:after="70"/>
      </w:pPr>
      <w:r>
        <w:rPr>
          <w:rFonts w:ascii="Arial" w:cs="Arial" w:eastAsia="Arial" w:hAnsi="Arial"/>
          <w:color w:val="1A1A1A"/>
          <w:sz w:val="22"/>
          <w:szCs w:val="22"/>
        </w:rPr>
        <w:t xml:space="preserve">score_lock: bảng riêng kiểm soát khóa sổ. Middleware backend kiểm tra is_locked trước khi cho phép INSERT/UPDATE vào bảng scores.</w:t>
      </w:r>
    </w:p>
    <w:p>
      <w:pPr>
        <w:pStyle w:val="ListParagraph"/>
        <w:numPr>
          <w:ilvl w:val="0"/>
          <w:numId w:val="2"/>
        </w:numPr>
        <w:spacing w:after="70"/>
      </w:pPr>
      <w:r>
        <w:rPr>
          <w:rFonts w:ascii="Arial" w:cs="Arial" w:eastAsia="Arial" w:hAnsi="Arial"/>
          <w:color w:val="1A1A1A"/>
          <w:sz w:val="22"/>
          <w:szCs w:val="22"/>
        </w:rPr>
        <w:t xml:space="preserve">score_columns: tách khỏi scores — GV tạo cột trước (TX tháng 1, TX tháng 2, GK, CK), rồi nhập điểm vào cột. Linh hoạt thêm loại cột mới mà không cần sửa schema.</w:t>
      </w:r>
    </w:p>
    <w:p>
      <w:pPr>
        <w:pStyle w:val="ListParagraph"/>
        <w:numPr>
          <w:ilvl w:val="0"/>
          <w:numId w:val="2"/>
        </w:numPr>
        <w:spacing w:after="70"/>
      </w:pPr>
      <w:r>
        <w:rPr>
          <w:rFonts w:ascii="Arial" w:cs="Arial" w:eastAsia="Arial" w:hAnsi="Arial"/>
          <w:color w:val="1A1A1A"/>
          <w:sz w:val="22"/>
          <w:szCs w:val="22"/>
        </w:rPr>
        <w:t xml:space="preserve">scores.modified_by và modified_at: ghi log mỗi lần sửa điểm, hiển thị tooltip lịch sử khi hover.</w:t>
      </w:r>
    </w:p>
    <w:p>
      <w:pPr>
        <w:pStyle w:val="ListParagraph"/>
        <w:numPr>
          <w:ilvl w:val="0"/>
          <w:numId w:val="2"/>
        </w:numPr>
        <w:spacing w:after="70"/>
      </w:pPr>
      <w:r>
        <w:rPr>
          <w:rFonts w:ascii="Arial" w:cs="Arial" w:eastAsia="Arial" w:hAnsi="Arial"/>
          <w:color w:val="1A1A1A"/>
          <w:sz w:val="22"/>
          <w:szCs w:val="22"/>
        </w:rPr>
        <w:t xml:space="preserve">conduct_categories: Admin/GVCN tạo danh mục vi phạm, deduct_point dùng để tính điểm hạnh kiểm tự động.</w:t>
      </w:r>
    </w:p>
    <w:p>
      <w:pPr>
        <w:pStyle w:val="ListParagraph"/>
        <w:numPr>
          <w:ilvl w:val="0"/>
          <w:numId w:val="2"/>
        </w:numPr>
        <w:spacing w:after="70"/>
      </w:pPr>
      <w:r>
        <w:rPr>
          <w:rFonts w:ascii="Arial" w:cs="Arial" w:eastAsia="Arial" w:hAnsi="Arial"/>
          <w:color w:val="1A1A1A"/>
          <w:sz w:val="22"/>
          <w:szCs w:val="22"/>
        </w:rPr>
        <w:t xml:space="preserve">notifications.is_public: nếu true thì hiện trên Landing Page công khai không cần đăng nhập.</w:t>
      </w:r>
    </w:p>
    <w:p>
      <w:pPr>
        <w:pStyle w:val="ListParagraph"/>
        <w:numPr>
          <w:ilvl w:val="0"/>
          <w:numId w:val="2"/>
        </w:numPr>
        <w:spacing w:after="70"/>
      </w:pPr>
      <w:r>
        <w:rPr>
          <w:rFonts w:ascii="Arial" w:cs="Arial" w:eastAsia="Arial" w:hAnsi="Arial"/>
          <w:color w:val="1A1A1A"/>
          <w:sz w:val="22"/>
          <w:szCs w:val="22"/>
        </w:rPr>
        <w:t xml:space="preserve">Tất cả bảng có created_at, updated_at, is_active (soft delete).</w:t>
      </w:r>
    </w:p>
    <w:p>
      <w:r>
        <w:br w:type="page"/>
      </w:r>
    </w:p>
    <w:p>
      <w:pPr>
        <w:pStyle w:val="Heading1"/>
        <w:pBdr>
          <w:bottom w:val="single" w:color="2E75B6" w:sz="6" w:space="6"/>
        </w:pBdr>
        <w:spacing w:after="160" w:before="360"/>
      </w:pPr>
      <w:r>
        <w:rPr>
          <w:rFonts w:ascii="Arial" w:cs="Arial" w:eastAsia="Arial" w:hAnsi="Arial"/>
          <w:b/>
          <w:bCs/>
          <w:color w:val="1A56A0"/>
          <w:sz w:val="32"/>
          <w:szCs w:val="32"/>
        </w:rPr>
        <w:t xml:space="preserve">11. Kiến trúc kỹ thuật</w:t>
      </w:r>
    </w:p>
    <w:p>
      <w:pPr>
        <w:pStyle w:val="Heading2"/>
        <w:spacing w:after="120" w:before="280"/>
      </w:pPr>
      <w:r>
        <w:rPr>
          <w:rFonts w:ascii="Arial" w:cs="Arial" w:eastAsia="Arial" w:hAnsi="Arial"/>
          <w:b/>
          <w:bCs/>
          <w:color w:val="2E75B6"/>
          <w:sz w:val="28"/>
          <w:szCs w:val="28"/>
        </w:rPr>
        <w:t xml:space="preserve">11.1. Tech Stack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800"/>
        <w:gridCol w:w="4426"/>
      </w:tblGrid>
      <w:tr>
        <w:trPr>
          <w:tblHeader/>
        </w:trPr>
        <w:tc>
          <w:tcPr>
            <w:tcW w:type="dxa" w:w="1800"/>
            <w:tcBorders>
              <w:top w:val="single" w:color="2E75B6" w:sz="1"/>
              <w:left w:val="single" w:color="2E75B6" w:sz="1"/>
              <w:bottom w:val="single" w:color="2E75B6" w:sz="1"/>
              <w:right w:val="single" w:color="2E75B6" w:sz="1"/>
            </w:tcBorders>
            <w:shd w:fill="1A56A0" w:val="clear"/>
            <w:tcMar>
              <w:top w:type="dxa" w:w="70"/>
              <w:left w:type="dxa" w:w="110"/>
              <w:bottom w:type="dxa" w:w="70"/>
              <w:right w:type="dxa" w:w="110"/>
            </w:tcMar>
            <w:vAlign w:val="center"/>
          </w:tcPr>
          <w:p>
            <w:pPr>
              <w:jc w:val="center"/>
            </w:pPr>
            <w:r>
              <w:rPr>
                <w:rFonts w:ascii="Arial" w:cs="Arial" w:eastAsia="Arial" w:hAnsi="Arial"/>
                <w:b/>
                <w:bCs/>
                <w:color w:val="FFFFFF"/>
                <w:sz w:val="19"/>
                <w:szCs w:val="19"/>
              </w:rPr>
              <w:t xml:space="preserve">Tầng</w:t>
            </w:r>
          </w:p>
        </w:tc>
        <w:tc>
          <w:tcPr>
            <w:tcW w:type="dxa" w:w="2800"/>
            <w:tcBorders>
              <w:top w:val="single" w:color="2E75B6" w:sz="1"/>
              <w:left w:val="single" w:color="2E75B6" w:sz="1"/>
              <w:bottom w:val="single" w:color="2E75B6" w:sz="1"/>
              <w:right w:val="single" w:color="2E75B6" w:sz="1"/>
            </w:tcBorders>
            <w:shd w:fill="1A56A0" w:val="clear"/>
            <w:tcMar>
              <w:top w:type="dxa" w:w="70"/>
              <w:left w:type="dxa" w:w="110"/>
              <w:bottom w:type="dxa" w:w="70"/>
              <w:right w:type="dxa" w:w="110"/>
            </w:tcMar>
            <w:vAlign w:val="center"/>
          </w:tcPr>
          <w:p>
            <w:pPr>
              <w:jc w:val="center"/>
            </w:pPr>
            <w:r>
              <w:rPr>
                <w:rFonts w:ascii="Arial" w:cs="Arial" w:eastAsia="Arial" w:hAnsi="Arial"/>
                <w:b/>
                <w:bCs/>
                <w:color w:val="FFFFFF"/>
                <w:sz w:val="19"/>
                <w:szCs w:val="19"/>
              </w:rPr>
              <w:t xml:space="preserve">Công nghệ</w:t>
            </w:r>
          </w:p>
        </w:tc>
        <w:tc>
          <w:tcPr>
            <w:tcW w:type="dxa" w:w="4426"/>
            <w:tcBorders>
              <w:top w:val="single" w:color="2E75B6" w:sz="1"/>
              <w:left w:val="single" w:color="2E75B6" w:sz="1"/>
              <w:bottom w:val="single" w:color="2E75B6" w:sz="1"/>
              <w:right w:val="single" w:color="2E75B6" w:sz="1"/>
            </w:tcBorders>
            <w:shd w:fill="1A56A0" w:val="clear"/>
            <w:tcMar>
              <w:top w:type="dxa" w:w="70"/>
              <w:left w:type="dxa" w:w="110"/>
              <w:bottom w:type="dxa" w:w="70"/>
              <w:right w:type="dxa" w:w="110"/>
            </w:tcMar>
            <w:vAlign w:val="center"/>
          </w:tcPr>
          <w:p>
            <w:pPr>
              <w:jc w:val="center"/>
            </w:pPr>
            <w:r>
              <w:rPr>
                <w:rFonts w:ascii="Arial" w:cs="Arial" w:eastAsia="Arial" w:hAnsi="Arial"/>
                <w:b/>
                <w:bCs/>
                <w:color w:val="FFFFFF"/>
                <w:sz w:val="19"/>
                <w:szCs w:val="19"/>
              </w:rPr>
              <w:t xml:space="preserve">Ghi chú</w:t>
            </w:r>
          </w:p>
        </w:tc>
      </w:tr>
      <w:tr>
        <w:tc>
          <w:tcPr>
            <w:tcW w:type="dxa" w:w="18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Frontend</w:t>
            </w:r>
          </w:p>
        </w:tc>
        <w:tc>
          <w:tcPr>
            <w:tcW w:type="dxa" w:w="28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React.js + Tailwind CSS</w:t>
            </w:r>
          </w:p>
        </w:tc>
        <w:tc>
          <w:tcPr>
            <w:tcW w:type="dxa" w:w="4426"/>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2 entry: /admin (menu ngang VnEdu) + /family (tab đơn giản)</w:t>
            </w:r>
          </w:p>
        </w:tc>
      </w:tr>
      <w:tr>
        <w:tc>
          <w:tcPr>
            <w:tcW w:type="dxa" w:w="1800"/>
            <w:tcBorders>
              <w:top w:val="single" w:color="CCCCCC" w:sz="1"/>
              <w:left w:val="single" w:color="CCCCCC" w:sz="1"/>
              <w:bottom w:val="single" w:color="CCCCCC" w:sz="1"/>
              <w:right w:val="single" w:color="CCCCCC" w:sz="1"/>
            </w:tcBorders>
            <w:shd w:fill="F2F4F7"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Backend</w:t>
            </w:r>
          </w:p>
        </w:tc>
        <w:tc>
          <w:tcPr>
            <w:tcW w:type="dxa" w:w="2800"/>
            <w:tcBorders>
              <w:top w:val="single" w:color="CCCCCC" w:sz="1"/>
              <w:left w:val="single" w:color="CCCCCC" w:sz="1"/>
              <w:bottom w:val="single" w:color="CCCCCC" w:sz="1"/>
              <w:right w:val="single" w:color="CCCCCC" w:sz="1"/>
            </w:tcBorders>
            <w:shd w:fill="F2F4F7"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Node.js + Express.js</w:t>
            </w:r>
          </w:p>
        </w:tc>
        <w:tc>
          <w:tcPr>
            <w:tcW w:type="dxa" w:w="4426"/>
            <w:tcBorders>
              <w:top w:val="single" w:color="CCCCCC" w:sz="1"/>
              <w:left w:val="single" w:color="CCCCCC" w:sz="1"/>
              <w:bottom w:val="single" w:color="CCCCCC" w:sz="1"/>
              <w:right w:val="single" w:color="CCCCCC" w:sz="1"/>
            </w:tcBorders>
            <w:shd w:fill="F2F4F7"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REST API chung, JWT middleware</w:t>
            </w:r>
          </w:p>
        </w:tc>
      </w:tr>
      <w:tr>
        <w:tc>
          <w:tcPr>
            <w:tcW w:type="dxa" w:w="18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ORM</w:t>
            </w:r>
          </w:p>
        </w:tc>
        <w:tc>
          <w:tcPr>
            <w:tcW w:type="dxa" w:w="28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Sequelize</w:t>
            </w:r>
          </w:p>
        </w:tc>
        <w:tc>
          <w:tcPr>
            <w:tcW w:type="dxa" w:w="4426"/>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Migration, seed, soft delete, timestamps</w:t>
            </w:r>
          </w:p>
        </w:tc>
      </w:tr>
      <w:tr>
        <w:tc>
          <w:tcPr>
            <w:tcW w:type="dxa" w:w="1800"/>
            <w:tcBorders>
              <w:top w:val="single" w:color="CCCCCC" w:sz="1"/>
              <w:left w:val="single" w:color="CCCCCC" w:sz="1"/>
              <w:bottom w:val="single" w:color="CCCCCC" w:sz="1"/>
              <w:right w:val="single" w:color="CCCCCC" w:sz="1"/>
            </w:tcBorders>
            <w:shd w:fill="F2F4F7"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Database</w:t>
            </w:r>
          </w:p>
        </w:tc>
        <w:tc>
          <w:tcPr>
            <w:tcW w:type="dxa" w:w="2800"/>
            <w:tcBorders>
              <w:top w:val="single" w:color="CCCCCC" w:sz="1"/>
              <w:left w:val="single" w:color="CCCCCC" w:sz="1"/>
              <w:bottom w:val="single" w:color="CCCCCC" w:sz="1"/>
              <w:right w:val="single" w:color="CCCCCC" w:sz="1"/>
            </w:tcBorders>
            <w:shd w:fill="F2F4F7"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MySQL</w:t>
            </w:r>
          </w:p>
        </w:tc>
        <w:tc>
          <w:tcPr>
            <w:tcW w:type="dxa" w:w="4426"/>
            <w:tcBorders>
              <w:top w:val="single" w:color="CCCCCC" w:sz="1"/>
              <w:left w:val="single" w:color="CCCCCC" w:sz="1"/>
              <w:bottom w:val="single" w:color="CCCCCC" w:sz="1"/>
              <w:right w:val="single" w:color="CCCCCC" w:sz="1"/>
            </w:tcBorders>
            <w:shd w:fill="F2F4F7"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Railway hoặc PlanetScale free tier</w:t>
            </w:r>
          </w:p>
        </w:tc>
      </w:tr>
      <w:tr>
        <w:tc>
          <w:tcPr>
            <w:tcW w:type="dxa" w:w="18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Auth</w:t>
            </w:r>
          </w:p>
        </w:tc>
        <w:tc>
          <w:tcPr>
            <w:tcW w:type="dxa" w:w="28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JWT + bcrypt</w:t>
            </w:r>
          </w:p>
        </w:tc>
        <w:tc>
          <w:tcPr>
            <w:tcW w:type="dxa" w:w="4426"/>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Payload: userId, role, portal, classId</w:t>
            </w:r>
          </w:p>
        </w:tc>
      </w:tr>
      <w:tr>
        <w:tc>
          <w:tcPr>
            <w:tcW w:type="dxa" w:w="1800"/>
            <w:tcBorders>
              <w:top w:val="single" w:color="CCCCCC" w:sz="1"/>
              <w:left w:val="single" w:color="CCCCCC" w:sz="1"/>
              <w:bottom w:val="single" w:color="CCCCCC" w:sz="1"/>
              <w:right w:val="single" w:color="CCCCCC" w:sz="1"/>
            </w:tcBorders>
            <w:shd w:fill="F2F4F7"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AI Intent</w:t>
            </w:r>
          </w:p>
        </w:tc>
        <w:tc>
          <w:tcPr>
            <w:tcW w:type="dxa" w:w="2800"/>
            <w:tcBorders>
              <w:top w:val="single" w:color="CCCCCC" w:sz="1"/>
              <w:left w:val="single" w:color="CCCCCC" w:sz="1"/>
              <w:bottom w:val="single" w:color="CCCCCC" w:sz="1"/>
              <w:right w:val="single" w:color="CCCCCC" w:sz="1"/>
            </w:tcBorders>
            <w:shd w:fill="F2F4F7"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Claude Haiku / Gemini Flash</w:t>
            </w:r>
          </w:p>
        </w:tc>
        <w:tc>
          <w:tcPr>
            <w:tcW w:type="dxa" w:w="4426"/>
            <w:tcBorders>
              <w:top w:val="single" w:color="CCCCCC" w:sz="1"/>
              <w:left w:val="single" w:color="CCCCCC" w:sz="1"/>
              <w:bottom w:val="single" w:color="CCCCCC" w:sz="1"/>
              <w:right w:val="single" w:color="CCCCCC" w:sz="1"/>
            </w:tcBorders>
            <w:shd w:fill="F2F4F7"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~150 token/lần, chỉ detect intent</w:t>
            </w:r>
          </w:p>
        </w:tc>
      </w:tr>
      <w:tr>
        <w:tc>
          <w:tcPr>
            <w:tcW w:type="dxa" w:w="18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AI Advice</w:t>
            </w:r>
          </w:p>
        </w:tc>
        <w:tc>
          <w:tcPr>
            <w:tcW w:type="dxa" w:w="28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Claude Haiku / Gemini Flash</w:t>
            </w:r>
          </w:p>
        </w:tc>
        <w:tc>
          <w:tcPr>
            <w:tcW w:type="dxa" w:w="4426"/>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Gọi khi intent=ai_advice (~380 token)</w:t>
            </w:r>
          </w:p>
        </w:tc>
      </w:tr>
      <w:tr>
        <w:tc>
          <w:tcPr>
            <w:tcW w:type="dxa" w:w="1800"/>
            <w:tcBorders>
              <w:top w:val="single" w:color="CCCCCC" w:sz="1"/>
              <w:left w:val="single" w:color="CCCCCC" w:sz="1"/>
              <w:bottom w:val="single" w:color="CCCCCC" w:sz="1"/>
              <w:right w:val="single" w:color="CCCCCC" w:sz="1"/>
            </w:tcBorders>
            <w:shd w:fill="F2F4F7"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PDF Export</w:t>
            </w:r>
          </w:p>
        </w:tc>
        <w:tc>
          <w:tcPr>
            <w:tcW w:type="dxa" w:w="2800"/>
            <w:tcBorders>
              <w:top w:val="single" w:color="CCCCCC" w:sz="1"/>
              <w:left w:val="single" w:color="CCCCCC" w:sz="1"/>
              <w:bottom w:val="single" w:color="CCCCCC" w:sz="1"/>
              <w:right w:val="single" w:color="CCCCCC" w:sz="1"/>
            </w:tcBorders>
            <w:shd w:fill="F2F4F7"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Puppeteer hoặc pdfkit</w:t>
            </w:r>
          </w:p>
        </w:tc>
        <w:tc>
          <w:tcPr>
            <w:tcW w:type="dxa" w:w="4426"/>
            <w:tcBorders>
              <w:top w:val="single" w:color="CCCCCC" w:sz="1"/>
              <w:left w:val="single" w:color="CCCCCC" w:sz="1"/>
              <w:bottom w:val="single" w:color="CCCCCC" w:sz="1"/>
              <w:right w:val="single" w:color="CCCCCC" w:sz="1"/>
            </w:tcBorders>
            <w:shd w:fill="F2F4F7"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Học bạ, sổ điểm, báo cáo</w:t>
            </w:r>
          </w:p>
        </w:tc>
      </w:tr>
      <w:tr>
        <w:tc>
          <w:tcPr>
            <w:tcW w:type="dxa" w:w="18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Email</w:t>
            </w:r>
          </w:p>
        </w:tc>
        <w:tc>
          <w:tcPr>
            <w:tcW w:type="dxa" w:w="28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Nodemailer + SMTP Gmail</w:t>
            </w:r>
          </w:p>
        </w:tc>
        <w:tc>
          <w:tcPr>
            <w:tcW w:type="dxa" w:w="4426"/>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Vắng không phép, reset mật khẩu, thông báo</w:t>
            </w:r>
          </w:p>
        </w:tc>
      </w:tr>
      <w:tr>
        <w:tc>
          <w:tcPr>
            <w:tcW w:type="dxa" w:w="1800"/>
            <w:tcBorders>
              <w:top w:val="single" w:color="CCCCCC" w:sz="1"/>
              <w:left w:val="single" w:color="CCCCCC" w:sz="1"/>
              <w:bottom w:val="single" w:color="CCCCCC" w:sz="1"/>
              <w:right w:val="single" w:color="CCCCCC" w:sz="1"/>
            </w:tcBorders>
            <w:shd w:fill="F2F4F7"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Deploy FE</w:t>
            </w:r>
          </w:p>
        </w:tc>
        <w:tc>
          <w:tcPr>
            <w:tcW w:type="dxa" w:w="2800"/>
            <w:tcBorders>
              <w:top w:val="single" w:color="CCCCCC" w:sz="1"/>
              <w:left w:val="single" w:color="CCCCCC" w:sz="1"/>
              <w:bottom w:val="single" w:color="CCCCCC" w:sz="1"/>
              <w:right w:val="single" w:color="CCCCCC" w:sz="1"/>
            </w:tcBorders>
            <w:shd w:fill="F2F4F7"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Vercel (free)</w:t>
            </w:r>
          </w:p>
        </w:tc>
        <w:tc>
          <w:tcPr>
            <w:tcW w:type="dxa" w:w="4426"/>
            <w:tcBorders>
              <w:top w:val="single" w:color="CCCCCC" w:sz="1"/>
              <w:left w:val="single" w:color="CCCCCC" w:sz="1"/>
              <w:bottom w:val="single" w:color="CCCCCC" w:sz="1"/>
              <w:right w:val="single" w:color="CCCCCC" w:sz="1"/>
            </w:tcBorders>
            <w:shd w:fill="F2F4F7"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Auto CI/CD từ GitHub</w:t>
            </w:r>
          </w:p>
        </w:tc>
      </w:tr>
      <w:tr>
        <w:tc>
          <w:tcPr>
            <w:tcW w:type="dxa" w:w="18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Deploy BE</w:t>
            </w:r>
          </w:p>
        </w:tc>
        <w:tc>
          <w:tcPr>
            <w:tcW w:type="dxa" w:w="28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Render (free)</w:t>
            </w:r>
          </w:p>
        </w:tc>
        <w:tc>
          <w:tcPr>
            <w:tcW w:type="dxa" w:w="4426"/>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Đủ cho demo bảo vệ đề tài</w:t>
            </w:r>
          </w:p>
        </w:tc>
      </w:tr>
      <w:tr>
        <w:tc>
          <w:tcPr>
            <w:tcW w:type="dxa" w:w="1800"/>
            <w:tcBorders>
              <w:top w:val="single" w:color="CCCCCC" w:sz="1"/>
              <w:left w:val="single" w:color="CCCCCC" w:sz="1"/>
              <w:bottom w:val="single" w:color="CCCCCC" w:sz="1"/>
              <w:right w:val="single" w:color="CCCCCC" w:sz="1"/>
            </w:tcBorders>
            <w:shd w:fill="F2F4F7"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DB Host</w:t>
            </w:r>
          </w:p>
        </w:tc>
        <w:tc>
          <w:tcPr>
            <w:tcW w:type="dxa" w:w="2800"/>
            <w:tcBorders>
              <w:top w:val="single" w:color="CCCCCC" w:sz="1"/>
              <w:left w:val="single" w:color="CCCCCC" w:sz="1"/>
              <w:bottom w:val="single" w:color="CCCCCC" w:sz="1"/>
              <w:right w:val="single" w:color="CCCCCC" w:sz="1"/>
            </w:tcBorders>
            <w:shd w:fill="F2F4F7"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Railway MySQL (free)</w:t>
            </w:r>
          </w:p>
        </w:tc>
        <w:tc>
          <w:tcPr>
            <w:tcW w:type="dxa" w:w="4426"/>
            <w:tcBorders>
              <w:top w:val="single" w:color="CCCCCC" w:sz="1"/>
              <w:left w:val="single" w:color="CCCCCC" w:sz="1"/>
              <w:bottom w:val="single" w:color="CCCCCC" w:sz="1"/>
              <w:right w:val="single" w:color="CCCCCC" w:sz="1"/>
            </w:tcBorders>
            <w:shd w:fill="F2F4F7"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Kết nối từ Render BE</w:t>
            </w:r>
          </w:p>
        </w:tc>
      </w:tr>
    </w:tbl>
    <w:p>
      <w:pPr>
        <w:spacing w:after="80"/>
      </w:pPr>
      <w:r>
        <w:rPr>
          <w:sz w:val="20"/>
          <w:szCs w:val="20"/>
        </w:rPr>
        <w:t xml:space="preserve"/>
      </w:r>
    </w:p>
    <w:p>
      <w:pPr>
        <w:pStyle w:val="Heading2"/>
        <w:spacing w:after="120" w:before="280"/>
      </w:pPr>
      <w:r>
        <w:rPr>
          <w:rFonts w:ascii="Arial" w:cs="Arial" w:eastAsia="Arial" w:hAnsi="Arial"/>
          <w:b/>
          <w:bCs/>
          <w:color w:val="2E75B6"/>
          <w:sz w:val="28"/>
          <w:szCs w:val="28"/>
        </w:rPr>
        <w:t xml:space="preserve">11.2. Yêu cầu phi chức năng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400"/>
        <w:gridCol w:w="3826"/>
      </w:tblGrid>
      <w:tr>
        <w:trPr>
          <w:tblHeader/>
        </w:trPr>
        <w:tc>
          <w:tcPr>
            <w:tcW w:type="dxa" w:w="1800"/>
            <w:tcBorders>
              <w:top w:val="single" w:color="2E75B6" w:sz="1"/>
              <w:left w:val="single" w:color="2E75B6" w:sz="1"/>
              <w:bottom w:val="single" w:color="2E75B6" w:sz="1"/>
              <w:right w:val="single" w:color="2E75B6" w:sz="1"/>
            </w:tcBorders>
            <w:shd w:fill="1A56A0" w:val="clear"/>
            <w:tcMar>
              <w:top w:type="dxa" w:w="70"/>
              <w:left w:type="dxa" w:w="110"/>
              <w:bottom w:type="dxa" w:w="70"/>
              <w:right w:type="dxa" w:w="110"/>
            </w:tcMar>
            <w:vAlign w:val="center"/>
          </w:tcPr>
          <w:p>
            <w:pPr>
              <w:jc w:val="center"/>
            </w:pPr>
            <w:r>
              <w:rPr>
                <w:rFonts w:ascii="Arial" w:cs="Arial" w:eastAsia="Arial" w:hAnsi="Arial"/>
                <w:b/>
                <w:bCs/>
                <w:color w:val="FFFFFF"/>
                <w:sz w:val="19"/>
                <w:szCs w:val="19"/>
              </w:rPr>
              <w:t xml:space="preserve">Nhóm</w:t>
            </w:r>
          </w:p>
        </w:tc>
        <w:tc>
          <w:tcPr>
            <w:tcW w:type="dxa" w:w="3400"/>
            <w:tcBorders>
              <w:top w:val="single" w:color="2E75B6" w:sz="1"/>
              <w:left w:val="single" w:color="2E75B6" w:sz="1"/>
              <w:bottom w:val="single" w:color="2E75B6" w:sz="1"/>
              <w:right w:val="single" w:color="2E75B6" w:sz="1"/>
            </w:tcBorders>
            <w:shd w:fill="1A56A0" w:val="clear"/>
            <w:tcMar>
              <w:top w:type="dxa" w:w="70"/>
              <w:left w:type="dxa" w:w="110"/>
              <w:bottom w:type="dxa" w:w="70"/>
              <w:right w:type="dxa" w:w="110"/>
            </w:tcMar>
            <w:vAlign w:val="center"/>
          </w:tcPr>
          <w:p>
            <w:pPr>
              <w:jc w:val="center"/>
            </w:pPr>
            <w:r>
              <w:rPr>
                <w:rFonts w:ascii="Arial" w:cs="Arial" w:eastAsia="Arial" w:hAnsi="Arial"/>
                <w:b/>
                <w:bCs/>
                <w:color w:val="FFFFFF"/>
                <w:sz w:val="19"/>
                <w:szCs w:val="19"/>
              </w:rPr>
              <w:t xml:space="preserve">Yêu cầu</w:t>
            </w:r>
          </w:p>
        </w:tc>
        <w:tc>
          <w:tcPr>
            <w:tcW w:type="dxa" w:w="3826"/>
            <w:tcBorders>
              <w:top w:val="single" w:color="2E75B6" w:sz="1"/>
              <w:left w:val="single" w:color="2E75B6" w:sz="1"/>
              <w:bottom w:val="single" w:color="2E75B6" w:sz="1"/>
              <w:right w:val="single" w:color="2E75B6" w:sz="1"/>
            </w:tcBorders>
            <w:shd w:fill="1A56A0" w:val="clear"/>
            <w:tcMar>
              <w:top w:type="dxa" w:w="70"/>
              <w:left w:type="dxa" w:w="110"/>
              <w:bottom w:type="dxa" w:w="70"/>
              <w:right w:type="dxa" w:w="110"/>
            </w:tcMar>
            <w:vAlign w:val="center"/>
          </w:tcPr>
          <w:p>
            <w:pPr>
              <w:jc w:val="center"/>
            </w:pPr>
            <w:r>
              <w:rPr>
                <w:rFonts w:ascii="Arial" w:cs="Arial" w:eastAsia="Arial" w:hAnsi="Arial"/>
                <w:b/>
                <w:bCs/>
                <w:color w:val="FFFFFF"/>
                <w:sz w:val="19"/>
                <w:szCs w:val="19"/>
              </w:rPr>
              <w:t xml:space="preserve">Ngưỡng</w:t>
            </w:r>
          </w:p>
        </w:tc>
      </w:tr>
      <w:tr>
        <w:tc>
          <w:tcPr>
            <w:tcW w:type="dxa" w:w="18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Hiệu năng</w:t>
            </w:r>
          </w:p>
        </w:tc>
        <w:tc>
          <w:tcPr>
            <w:tcW w:type="dxa" w:w="34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API CRUD thông thường</w:t>
            </w:r>
          </w:p>
        </w:tc>
        <w:tc>
          <w:tcPr>
            <w:tcW w:type="dxa" w:w="3826"/>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&lt; 500ms</w:t>
            </w:r>
          </w:p>
        </w:tc>
      </w:tr>
      <w:tr>
        <w:tc>
          <w:tcPr>
            <w:tcW w:type="dxa" w:w="1800"/>
            <w:tcBorders>
              <w:top w:val="single" w:color="CCCCCC" w:sz="1"/>
              <w:left w:val="single" w:color="CCCCCC" w:sz="1"/>
              <w:bottom w:val="single" w:color="CCCCCC" w:sz="1"/>
              <w:right w:val="single" w:color="CCCCCC" w:sz="1"/>
            </w:tcBorders>
            <w:shd w:fill="F2F4F7"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Hiệu năng</w:t>
            </w:r>
          </w:p>
        </w:tc>
        <w:tc>
          <w:tcPr>
            <w:tcW w:type="dxa" w:w="3400"/>
            <w:tcBorders>
              <w:top w:val="single" w:color="CCCCCC" w:sz="1"/>
              <w:left w:val="single" w:color="CCCCCC" w:sz="1"/>
              <w:bottom w:val="single" w:color="CCCCCC" w:sz="1"/>
              <w:right w:val="single" w:color="CCCCCC" w:sz="1"/>
            </w:tcBorders>
            <w:shd w:fill="F2F4F7"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Intent Detection (LLM lần 1)</w:t>
            </w:r>
          </w:p>
        </w:tc>
        <w:tc>
          <w:tcPr>
            <w:tcW w:type="dxa" w:w="3826"/>
            <w:tcBorders>
              <w:top w:val="single" w:color="CCCCCC" w:sz="1"/>
              <w:left w:val="single" w:color="CCCCCC" w:sz="1"/>
              <w:bottom w:val="single" w:color="CCCCCC" w:sz="1"/>
              <w:right w:val="single" w:color="CCCCCC" w:sz="1"/>
            </w:tcBorders>
            <w:shd w:fill="F2F4F7"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&lt; 2 giây</w:t>
            </w:r>
          </w:p>
        </w:tc>
      </w:tr>
      <w:tr>
        <w:tc>
          <w:tcPr>
            <w:tcW w:type="dxa" w:w="18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Hiệu năng</w:t>
            </w:r>
          </w:p>
        </w:tc>
        <w:tc>
          <w:tcPr>
            <w:tcW w:type="dxa" w:w="34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AI Advice (LLM lần 2)</w:t>
            </w:r>
          </w:p>
        </w:tc>
        <w:tc>
          <w:tcPr>
            <w:tcW w:type="dxa" w:w="3826"/>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&lt; 5 giây</w:t>
            </w:r>
          </w:p>
        </w:tc>
      </w:tr>
      <w:tr>
        <w:tc>
          <w:tcPr>
            <w:tcW w:type="dxa" w:w="1800"/>
            <w:tcBorders>
              <w:top w:val="single" w:color="CCCCCC" w:sz="1"/>
              <w:left w:val="single" w:color="CCCCCC" w:sz="1"/>
              <w:bottom w:val="single" w:color="CCCCCC" w:sz="1"/>
              <w:right w:val="single" w:color="CCCCCC" w:sz="1"/>
            </w:tcBorders>
            <w:shd w:fill="F2F4F7"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Hiệu năng</w:t>
            </w:r>
          </w:p>
        </w:tc>
        <w:tc>
          <w:tcPr>
            <w:tcW w:type="dxa" w:w="3400"/>
            <w:tcBorders>
              <w:top w:val="single" w:color="CCCCCC" w:sz="1"/>
              <w:left w:val="single" w:color="CCCCCC" w:sz="1"/>
              <w:bottom w:val="single" w:color="CCCCCC" w:sz="1"/>
              <w:right w:val="single" w:color="CCCCCC" w:sz="1"/>
            </w:tcBorders>
            <w:shd w:fill="F2F4F7"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Xuất PDF</w:t>
            </w:r>
          </w:p>
        </w:tc>
        <w:tc>
          <w:tcPr>
            <w:tcW w:type="dxa" w:w="3826"/>
            <w:tcBorders>
              <w:top w:val="single" w:color="CCCCCC" w:sz="1"/>
              <w:left w:val="single" w:color="CCCCCC" w:sz="1"/>
              <w:bottom w:val="single" w:color="CCCCCC" w:sz="1"/>
              <w:right w:val="single" w:color="CCCCCC" w:sz="1"/>
            </w:tcBorders>
            <w:shd w:fill="F2F4F7"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&lt; 3 giây</w:t>
            </w:r>
          </w:p>
        </w:tc>
      </w:tr>
      <w:tr>
        <w:tc>
          <w:tcPr>
            <w:tcW w:type="dxa" w:w="18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Hiệu năng</w:t>
            </w:r>
          </w:p>
        </w:tc>
        <w:tc>
          <w:tcPr>
            <w:tcW w:type="dxa" w:w="34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Người dùng đồng thời demo</w:t>
            </w:r>
          </w:p>
        </w:tc>
        <w:tc>
          <w:tcPr>
            <w:tcW w:type="dxa" w:w="3826"/>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 30</w:t>
            </w:r>
          </w:p>
        </w:tc>
      </w:tr>
      <w:tr>
        <w:tc>
          <w:tcPr>
            <w:tcW w:type="dxa" w:w="1800"/>
            <w:tcBorders>
              <w:top w:val="single" w:color="CCCCCC" w:sz="1"/>
              <w:left w:val="single" w:color="CCCCCC" w:sz="1"/>
              <w:bottom w:val="single" w:color="CCCCCC" w:sz="1"/>
              <w:right w:val="single" w:color="CCCCCC" w:sz="1"/>
            </w:tcBorders>
            <w:shd w:fill="F2F4F7"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Bảo mật</w:t>
            </w:r>
          </w:p>
        </w:tc>
        <w:tc>
          <w:tcPr>
            <w:tcW w:type="dxa" w:w="3400"/>
            <w:tcBorders>
              <w:top w:val="single" w:color="CCCCCC" w:sz="1"/>
              <w:left w:val="single" w:color="CCCCCC" w:sz="1"/>
              <w:bottom w:val="single" w:color="CCCCCC" w:sz="1"/>
              <w:right w:val="single" w:color="CCCCCC" w:sz="1"/>
            </w:tcBorders>
            <w:shd w:fill="F2F4F7"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Xác thực</w:t>
            </w:r>
          </w:p>
        </w:tc>
        <w:tc>
          <w:tcPr>
            <w:tcW w:type="dxa" w:w="3826"/>
            <w:tcBorders>
              <w:top w:val="single" w:color="CCCCCC" w:sz="1"/>
              <w:left w:val="single" w:color="CCCCCC" w:sz="1"/>
              <w:bottom w:val="single" w:color="CCCCCC" w:sz="1"/>
              <w:right w:val="single" w:color="CCCCCC" w:sz="1"/>
            </w:tcBorders>
            <w:shd w:fill="F2F4F7"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JWT bắt buộc mọi route trừ /login, /forgot, /public</w:t>
            </w:r>
          </w:p>
        </w:tc>
      </w:tr>
      <w:tr>
        <w:tc>
          <w:tcPr>
            <w:tcW w:type="dxa" w:w="18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Bảo mật</w:t>
            </w:r>
          </w:p>
        </w:tc>
        <w:tc>
          <w:tcPr>
            <w:tcW w:type="dxa" w:w="34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Khóa sổ điểm</w:t>
            </w:r>
          </w:p>
        </w:tc>
        <w:tc>
          <w:tcPr>
            <w:tcW w:type="dxa" w:w="3826"/>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Middleware check score_lock trước INSERT/UPDATE scores</w:t>
            </w:r>
          </w:p>
        </w:tc>
      </w:tr>
      <w:tr>
        <w:tc>
          <w:tcPr>
            <w:tcW w:type="dxa" w:w="1800"/>
            <w:tcBorders>
              <w:top w:val="single" w:color="CCCCCC" w:sz="1"/>
              <w:left w:val="single" w:color="CCCCCC" w:sz="1"/>
              <w:bottom w:val="single" w:color="CCCCCC" w:sz="1"/>
              <w:right w:val="single" w:color="CCCCCC" w:sz="1"/>
            </w:tcBorders>
            <w:shd w:fill="F2F4F7"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Bảo mật</w:t>
            </w:r>
          </w:p>
        </w:tc>
        <w:tc>
          <w:tcPr>
            <w:tcW w:type="dxa" w:w="3400"/>
            <w:tcBorders>
              <w:top w:val="single" w:color="CCCCCC" w:sz="1"/>
              <w:left w:val="single" w:color="CCCCCC" w:sz="1"/>
              <w:bottom w:val="single" w:color="CCCCCC" w:sz="1"/>
              <w:right w:val="single" w:color="CCCCCC" w:sz="1"/>
            </w:tcBorders>
            <w:shd w:fill="F2F4F7"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Công bố điểm</w:t>
            </w:r>
          </w:p>
        </w:tc>
        <w:tc>
          <w:tcPr>
            <w:tcW w:type="dxa" w:w="3826"/>
            <w:tcBorders>
              <w:top w:val="single" w:color="CCCCCC" w:sz="1"/>
              <w:left w:val="single" w:color="CCCCCC" w:sz="1"/>
              <w:bottom w:val="single" w:color="CCCCCC" w:sz="1"/>
              <w:right w:val="single" w:color="CCCCCC" w:sz="1"/>
            </w:tcBorders>
            <w:shd w:fill="F2F4F7"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JOIN score_publish, không trả điểm nếu is_published=false</w:t>
            </w:r>
          </w:p>
        </w:tc>
      </w:tr>
      <w:tr>
        <w:tc>
          <w:tcPr>
            <w:tcW w:type="dxa" w:w="18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Bảo mật</w:t>
            </w:r>
          </w:p>
        </w:tc>
        <w:tc>
          <w:tcPr>
            <w:tcW w:type="dxa" w:w="34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Mật khẩu</w:t>
            </w:r>
          </w:p>
        </w:tc>
        <w:tc>
          <w:tcPr>
            <w:tcW w:type="dxa" w:w="3826"/>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bcrypt salt=10</w:t>
            </w:r>
          </w:p>
        </w:tc>
      </w:tr>
      <w:tr>
        <w:tc>
          <w:tcPr>
            <w:tcW w:type="dxa" w:w="1800"/>
            <w:tcBorders>
              <w:top w:val="single" w:color="CCCCCC" w:sz="1"/>
              <w:left w:val="single" w:color="CCCCCC" w:sz="1"/>
              <w:bottom w:val="single" w:color="CCCCCC" w:sz="1"/>
              <w:right w:val="single" w:color="CCCCCC" w:sz="1"/>
            </w:tcBorders>
            <w:shd w:fill="F2F4F7"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Bảo mật</w:t>
            </w:r>
          </w:p>
        </w:tc>
        <w:tc>
          <w:tcPr>
            <w:tcW w:type="dxa" w:w="3400"/>
            <w:tcBorders>
              <w:top w:val="single" w:color="CCCCCC" w:sz="1"/>
              <w:left w:val="single" w:color="CCCCCC" w:sz="1"/>
              <w:bottom w:val="single" w:color="CCCCCC" w:sz="1"/>
              <w:right w:val="single" w:color="CCCCCC" w:sz="1"/>
            </w:tcBorders>
            <w:shd w:fill="F2F4F7"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Rate limit</w:t>
            </w:r>
          </w:p>
        </w:tc>
        <w:tc>
          <w:tcPr>
            <w:tcW w:type="dxa" w:w="3826"/>
            <w:tcBorders>
              <w:top w:val="single" w:color="CCCCCC" w:sz="1"/>
              <w:left w:val="single" w:color="CCCCCC" w:sz="1"/>
              <w:bottom w:val="single" w:color="CCCCCC" w:sz="1"/>
              <w:right w:val="single" w:color="CCCCCC" w:sz="1"/>
            </w:tcBorders>
            <w:shd w:fill="F2F4F7"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100 req/phút/IP; 20 req/phút/IP cho /login</w:t>
            </w:r>
          </w:p>
        </w:tc>
      </w:tr>
      <w:tr>
        <w:tc>
          <w:tcPr>
            <w:tcW w:type="dxa" w:w="18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UX</w:t>
            </w:r>
          </w:p>
        </w:tc>
        <w:tc>
          <w:tcPr>
            <w:tcW w:type="dxa" w:w="34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Responsive</w:t>
            </w:r>
          </w:p>
        </w:tc>
        <w:tc>
          <w:tcPr>
            <w:tcW w:type="dxa" w:w="3826"/>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 320px mobile đến 1440px desktop</w:t>
            </w:r>
          </w:p>
        </w:tc>
      </w:tr>
      <w:tr>
        <w:tc>
          <w:tcPr>
            <w:tcW w:type="dxa" w:w="1800"/>
            <w:tcBorders>
              <w:top w:val="single" w:color="CCCCCC" w:sz="1"/>
              <w:left w:val="single" w:color="CCCCCC" w:sz="1"/>
              <w:bottom w:val="single" w:color="CCCCCC" w:sz="1"/>
              <w:right w:val="single" w:color="CCCCCC" w:sz="1"/>
            </w:tcBorders>
            <w:shd w:fill="F2F4F7"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UX</w:t>
            </w:r>
          </w:p>
        </w:tc>
        <w:tc>
          <w:tcPr>
            <w:tcW w:type="dxa" w:w="3400"/>
            <w:tcBorders>
              <w:top w:val="single" w:color="CCCCCC" w:sz="1"/>
              <w:left w:val="single" w:color="CCCCCC" w:sz="1"/>
              <w:bottom w:val="single" w:color="CCCCCC" w:sz="1"/>
              <w:right w:val="single" w:color="CCCCCC" w:sz="1"/>
            </w:tcBorders>
            <w:shd w:fill="F2F4F7"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Ngôn ngữ</w:t>
            </w:r>
          </w:p>
        </w:tc>
        <w:tc>
          <w:tcPr>
            <w:tcW w:type="dxa" w:w="3826"/>
            <w:tcBorders>
              <w:top w:val="single" w:color="CCCCCC" w:sz="1"/>
              <w:left w:val="single" w:color="CCCCCC" w:sz="1"/>
              <w:bottom w:val="single" w:color="CCCCCC" w:sz="1"/>
              <w:right w:val="single" w:color="CCCCCC" w:sz="1"/>
            </w:tcBorders>
            <w:shd w:fill="F2F4F7"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Tiếng Việt toàn bộ kể cả thông báo lỗi</w:t>
            </w:r>
          </w:p>
        </w:tc>
      </w:tr>
      <w:tr>
        <w:tc>
          <w:tcPr>
            <w:tcW w:type="dxa" w:w="18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Độ tin cậy</w:t>
            </w:r>
          </w:p>
        </w:tc>
        <w:tc>
          <w:tcPr>
            <w:tcW w:type="dxa" w:w="34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Uptime demo</w:t>
            </w:r>
          </w:p>
        </w:tc>
        <w:tc>
          <w:tcPr>
            <w:tcW w:type="dxa" w:w="3826"/>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99% giờ bảo vệ đề tài</w:t>
            </w:r>
          </w:p>
        </w:tc>
      </w:tr>
      <w:tr>
        <w:tc>
          <w:tcPr>
            <w:tcW w:type="dxa" w:w="1800"/>
            <w:tcBorders>
              <w:top w:val="single" w:color="CCCCCC" w:sz="1"/>
              <w:left w:val="single" w:color="CCCCCC" w:sz="1"/>
              <w:bottom w:val="single" w:color="CCCCCC" w:sz="1"/>
              <w:right w:val="single" w:color="CCCCCC" w:sz="1"/>
            </w:tcBorders>
            <w:shd w:fill="F2F4F7"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Độ tin cậy</w:t>
            </w:r>
          </w:p>
        </w:tc>
        <w:tc>
          <w:tcPr>
            <w:tcW w:type="dxa" w:w="3400"/>
            <w:tcBorders>
              <w:top w:val="single" w:color="CCCCCC" w:sz="1"/>
              <w:left w:val="single" w:color="CCCCCC" w:sz="1"/>
              <w:bottom w:val="single" w:color="CCCCCC" w:sz="1"/>
              <w:right w:val="single" w:color="CCCCCC" w:sz="1"/>
            </w:tcBorders>
            <w:shd w:fill="F2F4F7"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Dữ liệu seed</w:t>
            </w:r>
          </w:p>
        </w:tc>
        <w:tc>
          <w:tcPr>
            <w:tcW w:type="dxa" w:w="3826"/>
            <w:tcBorders>
              <w:top w:val="single" w:color="CCCCCC" w:sz="1"/>
              <w:left w:val="single" w:color="CCCCCC" w:sz="1"/>
              <w:bottom w:val="single" w:color="CCCCCC" w:sz="1"/>
              <w:right w:val="single" w:color="CCCCCC" w:sz="1"/>
            </w:tcBorders>
            <w:shd w:fill="F2F4F7"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3 lớp, 90 HS, điểm đủ 2 HK, học phí, nề nếp</w:t>
            </w:r>
          </w:p>
        </w:tc>
      </w:tr>
    </w:tbl>
    <w:p>
      <w:r>
        <w:br w:type="page"/>
      </w:r>
    </w:p>
    <w:p>
      <w:pPr>
        <w:pStyle w:val="Heading1"/>
        <w:pBdr>
          <w:bottom w:val="single" w:color="2E75B6" w:sz="6" w:space="6"/>
        </w:pBdr>
        <w:spacing w:after="160" w:before="360"/>
      </w:pPr>
      <w:r>
        <w:rPr>
          <w:rFonts w:ascii="Arial" w:cs="Arial" w:eastAsia="Arial" w:hAnsi="Arial"/>
          <w:b/>
          <w:bCs/>
          <w:color w:val="1A56A0"/>
          <w:sz w:val="32"/>
          <w:szCs w:val="32"/>
        </w:rPr>
        <w:t xml:space="preserve">12. Kế hoạch 12 tuần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4500"/>
        <w:gridCol w:w="3626"/>
      </w:tblGrid>
      <w:tr>
        <w:trPr>
          <w:tblHeader/>
        </w:trPr>
        <w:tc>
          <w:tcPr>
            <w:tcW w:type="dxa" w:w="900"/>
            <w:tcBorders>
              <w:top w:val="single" w:color="2E75B6" w:sz="1"/>
              <w:left w:val="single" w:color="2E75B6" w:sz="1"/>
              <w:bottom w:val="single" w:color="2E75B6" w:sz="1"/>
              <w:right w:val="single" w:color="2E75B6" w:sz="1"/>
            </w:tcBorders>
            <w:shd w:fill="1A56A0" w:val="clear"/>
            <w:tcMar>
              <w:top w:type="dxa" w:w="70"/>
              <w:left w:type="dxa" w:w="110"/>
              <w:bottom w:type="dxa" w:w="70"/>
              <w:right w:type="dxa" w:w="110"/>
            </w:tcMar>
            <w:vAlign w:val="center"/>
          </w:tcPr>
          <w:p>
            <w:pPr>
              <w:jc w:val="center"/>
            </w:pPr>
            <w:r>
              <w:rPr>
                <w:rFonts w:ascii="Arial" w:cs="Arial" w:eastAsia="Arial" w:hAnsi="Arial"/>
                <w:b/>
                <w:bCs/>
                <w:color w:val="FFFFFF"/>
                <w:sz w:val="19"/>
                <w:szCs w:val="19"/>
              </w:rPr>
              <w:t xml:space="preserve">Tuần</w:t>
            </w:r>
          </w:p>
        </w:tc>
        <w:tc>
          <w:tcPr>
            <w:tcW w:type="dxa" w:w="4500"/>
            <w:tcBorders>
              <w:top w:val="single" w:color="2E75B6" w:sz="1"/>
              <w:left w:val="single" w:color="2E75B6" w:sz="1"/>
              <w:bottom w:val="single" w:color="2E75B6" w:sz="1"/>
              <w:right w:val="single" w:color="2E75B6" w:sz="1"/>
            </w:tcBorders>
            <w:shd w:fill="1A56A0" w:val="clear"/>
            <w:tcMar>
              <w:top w:type="dxa" w:w="70"/>
              <w:left w:type="dxa" w:w="110"/>
              <w:bottom w:type="dxa" w:w="70"/>
              <w:right w:type="dxa" w:w="110"/>
            </w:tcMar>
            <w:vAlign w:val="center"/>
          </w:tcPr>
          <w:p>
            <w:pPr>
              <w:jc w:val="center"/>
            </w:pPr>
            <w:r>
              <w:rPr>
                <w:rFonts w:ascii="Arial" w:cs="Arial" w:eastAsia="Arial" w:hAnsi="Arial"/>
                <w:b/>
                <w:bCs/>
                <w:color w:val="FFFFFF"/>
                <w:sz w:val="19"/>
                <w:szCs w:val="19"/>
              </w:rPr>
              <w:t xml:space="preserve">Nội dung công việc</w:t>
            </w:r>
          </w:p>
        </w:tc>
        <w:tc>
          <w:tcPr>
            <w:tcW w:type="dxa" w:w="3626"/>
            <w:tcBorders>
              <w:top w:val="single" w:color="2E75B6" w:sz="1"/>
              <w:left w:val="single" w:color="2E75B6" w:sz="1"/>
              <w:bottom w:val="single" w:color="2E75B6" w:sz="1"/>
              <w:right w:val="single" w:color="2E75B6" w:sz="1"/>
            </w:tcBorders>
            <w:shd w:fill="1A56A0" w:val="clear"/>
            <w:tcMar>
              <w:top w:type="dxa" w:w="70"/>
              <w:left w:type="dxa" w:w="110"/>
              <w:bottom w:type="dxa" w:w="70"/>
              <w:right w:type="dxa" w:w="110"/>
            </w:tcMar>
            <w:vAlign w:val="center"/>
          </w:tcPr>
          <w:p>
            <w:pPr>
              <w:jc w:val="center"/>
            </w:pPr>
            <w:r>
              <w:rPr>
                <w:rFonts w:ascii="Arial" w:cs="Arial" w:eastAsia="Arial" w:hAnsi="Arial"/>
                <w:b/>
                <w:bCs/>
                <w:color w:val="FFFFFF"/>
                <w:sz w:val="19"/>
                <w:szCs w:val="19"/>
              </w:rPr>
              <w:t xml:space="preserve">Kết quả kiểm tra</w:t>
            </w:r>
          </w:p>
        </w:tc>
      </w:tr>
      <w:tr>
        <w:tc>
          <w:tcPr>
            <w:tcW w:type="dxa" w:w="9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T1–T2</w:t>
            </w:r>
          </w:p>
        </w:tc>
        <w:tc>
          <w:tcPr>
            <w:tcW w:type="dxa" w:w="45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CSDL: ERD 23 bảng, migration, seed 3 lớp 90 HS, điểm 2 HK, học phí, nề nếp</w:t>
            </w:r>
          </w:p>
        </w:tc>
        <w:tc>
          <w:tcPr>
            <w:tcW w:type="dxa" w:w="3626"/>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Script seed OK, ERD hoàn chỉnh, query cơ bản chạy đúng</w:t>
            </w:r>
          </w:p>
        </w:tc>
      </w:tr>
      <w:tr>
        <w:tc>
          <w:tcPr>
            <w:tcW w:type="dxa" w:w="900"/>
            <w:tcBorders>
              <w:top w:val="single" w:color="CCCCCC" w:sz="1"/>
              <w:left w:val="single" w:color="CCCCCC" w:sz="1"/>
              <w:bottom w:val="single" w:color="CCCCCC" w:sz="1"/>
              <w:right w:val="single" w:color="CCCCCC" w:sz="1"/>
            </w:tcBorders>
            <w:shd w:fill="F2F4F7"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T3–T4</w:t>
            </w:r>
          </w:p>
        </w:tc>
        <w:tc>
          <w:tcPr>
            <w:tcW w:type="dxa" w:w="4500"/>
            <w:tcBorders>
              <w:top w:val="single" w:color="CCCCCC" w:sz="1"/>
              <w:left w:val="single" w:color="CCCCCC" w:sz="1"/>
              <w:bottom w:val="single" w:color="CCCCCC" w:sz="1"/>
              <w:right w:val="single" w:color="CCCCCC" w:sz="1"/>
            </w:tcBorders>
            <w:shd w:fill="F2F4F7"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Backend: Auth JWT, CRUD users, phân công GV, danh mục hệ thống, score_lock, score_publish</w:t>
            </w:r>
          </w:p>
        </w:tc>
        <w:tc>
          <w:tcPr>
            <w:tcW w:type="dxa" w:w="3626"/>
            <w:tcBorders>
              <w:top w:val="single" w:color="CCCCCC" w:sz="1"/>
              <w:left w:val="single" w:color="CCCCCC" w:sz="1"/>
              <w:bottom w:val="single" w:color="CCCCCC" w:sz="1"/>
              <w:right w:val="single" w:color="CCCCCC" w:sz="1"/>
            </w:tcBorders>
            <w:shd w:fill="F2F4F7"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API Postman pass, middleware khóa/công bố điểm hoạt động</w:t>
            </w:r>
          </w:p>
        </w:tc>
      </w:tr>
      <w:tr>
        <w:tc>
          <w:tcPr>
            <w:tcW w:type="dxa" w:w="9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T5</w:t>
            </w:r>
          </w:p>
        </w:tc>
        <w:tc>
          <w:tcPr>
            <w:tcW w:type="dxa" w:w="45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Backend: Nhập điểm theo cột (score_columns + scores), lịch sử sửa, xuất Excel</w:t>
            </w:r>
          </w:p>
        </w:tc>
        <w:tc>
          <w:tcPr>
            <w:tcW w:type="dxa" w:w="3626"/>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GVBM nhập được đúng phân công, log sửa điểm ghi đúng</w:t>
            </w:r>
          </w:p>
        </w:tc>
      </w:tr>
      <w:tr>
        <w:tc>
          <w:tcPr>
            <w:tcW w:type="dxa" w:w="900"/>
            <w:tcBorders>
              <w:top w:val="single" w:color="CCCCCC" w:sz="1"/>
              <w:left w:val="single" w:color="CCCCCC" w:sz="1"/>
              <w:bottom w:val="single" w:color="CCCCCC" w:sz="1"/>
              <w:right w:val="single" w:color="CCCCCC" w:sz="1"/>
            </w:tcBorders>
            <w:shd w:fill="F2F4F7"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T6</w:t>
            </w:r>
          </w:p>
        </w:tc>
        <w:tc>
          <w:tcPr>
            <w:tcW w:type="dxa" w:w="4500"/>
            <w:tcBorders>
              <w:top w:val="single" w:color="CCCCCC" w:sz="1"/>
              <w:left w:val="single" w:color="CCCCCC" w:sz="1"/>
              <w:bottom w:val="single" w:color="CCCCCC" w:sz="1"/>
              <w:right w:val="single" w:color="CCCCCC" w:sz="1"/>
            </w:tcBorders>
            <w:shd w:fill="F2F4F7"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Backend: Sổ đầu bài, điểm danh, nề nếp, tổng kết học kỳ, email tự động</w:t>
            </w:r>
          </w:p>
        </w:tc>
        <w:tc>
          <w:tcPr>
            <w:tcW w:type="dxa" w:w="3626"/>
            <w:tcBorders>
              <w:top w:val="single" w:color="CCCCCC" w:sz="1"/>
              <w:left w:val="single" w:color="CCCCCC" w:sz="1"/>
              <w:bottom w:val="single" w:color="CCCCCC" w:sz="1"/>
              <w:right w:val="single" w:color="CCCCCC" w:sz="1"/>
            </w:tcBorders>
            <w:shd w:fill="F2F4F7"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Email vắng gửi được, tổng kết lưu đúng</w:t>
            </w:r>
          </w:p>
        </w:tc>
      </w:tr>
      <w:tr>
        <w:tc>
          <w:tcPr>
            <w:tcW w:type="dxa" w:w="9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T7</w:t>
            </w:r>
          </w:p>
        </w:tc>
        <w:tc>
          <w:tcPr>
            <w:tcW w:type="dxa" w:w="45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Backend: Học phí, thông báo, bảng tin công khai, PDF export</w:t>
            </w:r>
          </w:p>
        </w:tc>
        <w:tc>
          <w:tcPr>
            <w:tcW w:type="dxa" w:w="3626"/>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PDF học bạ và bảng điểm xuất đúng mẫu</w:t>
            </w:r>
          </w:p>
        </w:tc>
      </w:tr>
      <w:tr>
        <w:tc>
          <w:tcPr>
            <w:tcW w:type="dxa" w:w="900"/>
            <w:tcBorders>
              <w:top w:val="single" w:color="CCCCCC" w:sz="1"/>
              <w:left w:val="single" w:color="CCCCCC" w:sz="1"/>
              <w:bottom w:val="single" w:color="CCCCCC" w:sz="1"/>
              <w:right w:val="single" w:color="CCCCCC" w:sz="1"/>
            </w:tcBorders>
            <w:shd w:fill="F2F4F7"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T8</w:t>
            </w:r>
          </w:p>
        </w:tc>
        <w:tc>
          <w:tcPr>
            <w:tcW w:type="dxa" w:w="4500"/>
            <w:tcBorders>
              <w:top w:val="single" w:color="CCCCCC" w:sz="1"/>
              <w:left w:val="single" w:color="CCCCCC" w:sz="1"/>
              <w:bottom w:val="single" w:color="CCCCCC" w:sz="1"/>
              <w:right w:val="single" w:color="CCCCCC" w:sz="1"/>
            </w:tcBorders>
            <w:shd w:fill="F2F4F7"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Frontend Management Portal: layout menu ngang VnEdu, dashboard 3 role, nhập điểm</w:t>
            </w:r>
          </w:p>
        </w:tc>
        <w:tc>
          <w:tcPr>
            <w:tcW w:type="dxa" w:w="3626"/>
            <w:tcBorders>
              <w:top w:val="single" w:color="CCCCCC" w:sz="1"/>
              <w:left w:val="single" w:color="CCCCCC" w:sz="1"/>
              <w:bottom w:val="single" w:color="CCCCCC" w:sz="1"/>
              <w:right w:val="single" w:color="CCCCCC" w:sz="1"/>
            </w:tcBorders>
            <w:shd w:fill="F2F4F7"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Giao diện menu ngang hoạt động, form nhập điểm đúng luồng</w:t>
            </w:r>
          </w:p>
        </w:tc>
      </w:tr>
      <w:tr>
        <w:tc>
          <w:tcPr>
            <w:tcW w:type="dxa" w:w="9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T9</w:t>
            </w:r>
          </w:p>
        </w:tc>
        <w:tc>
          <w:tcPr>
            <w:tcW w:type="dxa" w:w="45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Frontend Management Portal: sổ đầu bài, điểm danh, nề nếp, tổng kết, thông báo</w:t>
            </w:r>
          </w:p>
        </w:tc>
        <w:tc>
          <w:tcPr>
            <w:tcW w:type="dxa" w:w="3626"/>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Các form CRUD hoạt động đúng phân quyền</w:t>
            </w:r>
          </w:p>
        </w:tc>
      </w:tr>
      <w:tr>
        <w:tc>
          <w:tcPr>
            <w:tcW w:type="dxa" w:w="900"/>
            <w:tcBorders>
              <w:top w:val="single" w:color="CCCCCC" w:sz="1"/>
              <w:left w:val="single" w:color="CCCCCC" w:sz="1"/>
              <w:bottom w:val="single" w:color="CCCCCC" w:sz="1"/>
              <w:right w:val="single" w:color="CCCCCC" w:sz="1"/>
            </w:tcBorders>
            <w:shd w:fill="F2F4F7"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T10</w:t>
            </w:r>
          </w:p>
        </w:tc>
        <w:tc>
          <w:tcPr>
            <w:tcW w:type="dxa" w:w="4500"/>
            <w:tcBorders>
              <w:top w:val="single" w:color="CCCCCC" w:sz="1"/>
              <w:left w:val="single" w:color="CCCCCC" w:sz="1"/>
              <w:bottom w:val="single" w:color="CCCCCC" w:sz="1"/>
              <w:right w:val="single" w:color="CCCCCC" w:sz="1"/>
            </w:tcBorders>
            <w:shd w:fill="F2F4F7"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Frontend Family Portal: layout tab ngang, F01–F08, chọn con (PH nhiều con)</w:t>
            </w:r>
          </w:p>
        </w:tc>
        <w:tc>
          <w:tcPr>
            <w:tcW w:type="dxa" w:w="3626"/>
            <w:tcBorders>
              <w:top w:val="single" w:color="CCCCCC" w:sz="1"/>
              <w:left w:val="single" w:color="CCCCCC" w:sz="1"/>
              <w:bottom w:val="single" w:color="CCCCCC" w:sz="1"/>
              <w:right w:val="single" w:color="CCCCCC" w:sz="1"/>
            </w:tcBorders>
            <w:shd w:fill="F2F4F7"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Hiển thị đúng điểm đã công bố, không hiện điểm chưa công bố</w:t>
            </w:r>
          </w:p>
        </w:tc>
      </w:tr>
      <w:tr>
        <w:tc>
          <w:tcPr>
            <w:tcW w:type="dxa" w:w="9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T11</w:t>
            </w:r>
          </w:p>
        </w:tc>
        <w:tc>
          <w:tcPr>
            <w:tcW w:type="dxa" w:w="45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AI Widget: FAB icon, popup, 10 intent, quick chips, PDF btn inline, fallback</w:t>
            </w:r>
          </w:p>
        </w:tc>
        <w:tc>
          <w:tcPr>
            <w:tcW w:type="dxa" w:w="3626"/>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Demo 8 câu mẫu chạy đúng intent, chips hiện đúng ngữ cảnh</w:t>
            </w:r>
          </w:p>
        </w:tc>
      </w:tr>
      <w:tr>
        <w:tc>
          <w:tcPr>
            <w:tcW w:type="dxa" w:w="900"/>
            <w:tcBorders>
              <w:top w:val="single" w:color="CCCCCC" w:sz="1"/>
              <w:left w:val="single" w:color="CCCCCC" w:sz="1"/>
              <w:bottom w:val="single" w:color="CCCCCC" w:sz="1"/>
              <w:right w:val="single" w:color="CCCCCC" w:sz="1"/>
            </w:tcBorders>
            <w:shd w:fill="F2F4F7"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T12</w:t>
            </w:r>
          </w:p>
        </w:tc>
        <w:tc>
          <w:tcPr>
            <w:tcW w:type="dxa" w:w="4500"/>
            <w:tcBorders>
              <w:top w:val="single" w:color="CCCCCC" w:sz="1"/>
              <w:left w:val="single" w:color="CCCCCC" w:sz="1"/>
              <w:bottom w:val="single" w:color="CCCCCC" w:sz="1"/>
              <w:right w:val="single" w:color="CCCCCC" w:sz="1"/>
            </w:tcBorders>
            <w:shd w:fill="F2F4F7"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Testing toàn bộ, fix bug, viết báo cáo, chuẩn bị demo</w:t>
            </w:r>
          </w:p>
        </w:tc>
        <w:tc>
          <w:tcPr>
            <w:tcW w:type="dxa" w:w="3626"/>
            <w:tcBorders>
              <w:top w:val="single" w:color="CCCCCC" w:sz="1"/>
              <w:left w:val="single" w:color="CCCCCC" w:sz="1"/>
              <w:bottom w:val="single" w:color="CCCCCC" w:sz="1"/>
              <w:right w:val="single" w:color="CCCCCC" w:sz="1"/>
            </w:tcBorders>
            <w:shd w:fill="F2F4F7"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Demo end-to-end 2 portal + AI Widget thành công</w:t>
            </w:r>
          </w:p>
        </w:tc>
      </w:tr>
    </w:tbl>
    <w:p>
      <w:pPr>
        <w:spacing w:after="80"/>
      </w:pPr>
      <w:r>
        <w:rPr>
          <w:sz w:val="20"/>
          <w:szCs w:val="20"/>
        </w:rPr>
        <w:t xml:space="preserve"/>
      </w:r>
    </w:p>
    <w:p>
      <w:pPr>
        <w:pStyle w:val="Heading2"/>
        <w:spacing w:after="120" w:before="280"/>
      </w:pPr>
      <w:r>
        <w:rPr>
          <w:rFonts w:ascii="Arial" w:cs="Arial" w:eastAsia="Arial" w:hAnsi="Arial"/>
          <w:b/>
          <w:bCs/>
          <w:color w:val="2E75B6"/>
          <w:sz w:val="28"/>
          <w:szCs w:val="28"/>
        </w:rPr>
        <w:t xml:space="preserve">12.1. MoSCoW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none" w:color="FFFFFF" w:sz="0"/>
              <w:left w:val="none" w:color="FFFFFF" w:sz="0"/>
              <w:bottom w:val="none" w:color="FFFFFF" w:sz="0"/>
              <w:right w:val="none" w:color="FFFFFF" w:sz="0"/>
            </w:tcBorders>
            <w:shd w:fill="1D4ED8" w:val="clear"/>
            <w:tcMar>
              <w:top w:type="dxa" w:w="90"/>
              <w:left w:type="dxa" w:w="180"/>
              <w:bottom w:type="dxa" w:w="90"/>
              <w:right w:type="dxa" w:w="180"/>
            </w:tcMar>
          </w:tcPr>
          <w:p>
            <w:r>
              <w:rPr>
                <w:rFonts w:ascii="Arial" w:cs="Arial" w:eastAsia="Arial" w:hAnsi="Arial"/>
                <w:b/>
                <w:bCs/>
                <w:color w:val="FFFFFF"/>
                <w:sz w:val="21"/>
                <w:szCs w:val="21"/>
              </w:rPr>
              <w:t xml:space="preserve">Must Have — bắt buộc để bảo vệ đề tài</w:t>
            </w:r>
          </w:p>
        </w:tc>
      </w:tr>
    </w:tbl>
    <w:p>
      <w:pPr>
        <w:spacing w:after="80"/>
      </w:pPr>
      <w:r>
        <w:rPr>
          <w:sz w:val="20"/>
          <w:szCs w:val="20"/>
        </w:rPr>
        <w:t xml:space="preserve"/>
      </w:r>
    </w:p>
    <w:p>
      <w:pPr>
        <w:pStyle w:val="ListParagraph"/>
        <w:numPr>
          <w:ilvl w:val="0"/>
          <w:numId w:val="2"/>
        </w:numPr>
        <w:spacing w:after="70"/>
      </w:pPr>
      <w:r>
        <w:rPr>
          <w:rFonts w:ascii="Arial" w:cs="Arial" w:eastAsia="Arial" w:hAnsi="Arial"/>
          <w:color w:val="1A1A1A"/>
          <w:sz w:val="22"/>
          <w:szCs w:val="22"/>
        </w:rPr>
        <w:t xml:space="preserve">Auth JWT, phân quyền 5 vai trò, middleware teacher_assignments + score_lock + score_publish.</w:t>
      </w:r>
    </w:p>
    <w:p>
      <w:pPr>
        <w:pStyle w:val="ListParagraph"/>
        <w:numPr>
          <w:ilvl w:val="0"/>
          <w:numId w:val="2"/>
        </w:numPr>
        <w:spacing w:after="70"/>
      </w:pPr>
      <w:r>
        <w:rPr>
          <w:rFonts w:ascii="Arial" w:cs="Arial" w:eastAsia="Arial" w:hAnsi="Arial"/>
          <w:color w:val="1A1A1A"/>
          <w:sz w:val="22"/>
          <w:szCs w:val="22"/>
        </w:rPr>
        <w:t xml:space="preserve">2 portal tách biệt với layout đúng theo VnEdu.</w:t>
      </w:r>
    </w:p>
    <w:p>
      <w:pPr>
        <w:pStyle w:val="ListParagraph"/>
        <w:numPr>
          <w:ilvl w:val="0"/>
          <w:numId w:val="2"/>
        </w:numPr>
        <w:spacing w:after="70"/>
      </w:pPr>
      <w:r>
        <w:rPr>
          <w:rFonts w:ascii="Arial" w:cs="Arial" w:eastAsia="Arial" w:hAnsi="Arial"/>
          <w:color w:val="1A1A1A"/>
          <w:sz w:val="22"/>
          <w:szCs w:val="22"/>
        </w:rPr>
        <w:t xml:space="preserve">Nhập điểm theo cột (score_columns), lịch sử sửa điểm.</w:t>
      </w:r>
    </w:p>
    <w:p>
      <w:pPr>
        <w:pStyle w:val="ListParagraph"/>
        <w:numPr>
          <w:ilvl w:val="0"/>
          <w:numId w:val="2"/>
        </w:numPr>
        <w:spacing w:after="70"/>
      </w:pPr>
      <w:r>
        <w:rPr>
          <w:rFonts w:ascii="Arial" w:cs="Arial" w:eastAsia="Arial" w:hAnsi="Arial"/>
          <w:color w:val="1A1A1A"/>
          <w:sz w:val="22"/>
          <w:szCs w:val="22"/>
        </w:rPr>
        <w:t xml:space="preserve">Sổ đầu bài, điểm danh, tổng kết học kỳ.</w:t>
      </w:r>
    </w:p>
    <w:p>
      <w:pPr>
        <w:pStyle w:val="ListParagraph"/>
        <w:numPr>
          <w:ilvl w:val="0"/>
          <w:numId w:val="2"/>
        </w:numPr>
        <w:spacing w:after="70"/>
      </w:pPr>
      <w:r>
        <w:rPr>
          <w:rFonts w:ascii="Arial" w:cs="Arial" w:eastAsia="Arial" w:hAnsi="Arial"/>
          <w:color w:val="1A1A1A"/>
          <w:sz w:val="22"/>
          <w:szCs w:val="22"/>
        </w:rPr>
        <w:t xml:space="preserve">AI Widget 8 intent, quick chips, PDF button inline.</w:t>
      </w:r>
    </w:p>
    <w:p>
      <w:pPr>
        <w:pStyle w:val="ListParagraph"/>
        <w:numPr>
          <w:ilvl w:val="0"/>
          <w:numId w:val="2"/>
        </w:numPr>
        <w:spacing w:after="70"/>
      </w:pPr>
      <w:r>
        <w:rPr>
          <w:rFonts w:ascii="Arial" w:cs="Arial" w:eastAsia="Arial" w:hAnsi="Arial"/>
          <w:color w:val="1A1A1A"/>
          <w:sz w:val="22"/>
          <w:szCs w:val="22"/>
        </w:rPr>
        <w:t xml:space="preserve">Công bố điểm — PH/HS chỉ thấy điểm đã công bố.</w:t>
      </w:r>
    </w:p>
    <w:p>
      <w:pPr>
        <w:spacing w:after="80"/>
      </w:pPr>
      <w:r>
        <w:rPr>
          <w:sz w:val="20"/>
          <w:szCs w:val="20"/>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none" w:color="FFFFFF" w:sz="0"/>
              <w:left w:val="none" w:color="FFFFFF" w:sz="0"/>
              <w:bottom w:val="none" w:color="FFFFFF" w:sz="0"/>
              <w:right w:val="none" w:color="FFFFFF" w:sz="0"/>
            </w:tcBorders>
            <w:shd w:fill="1D7A45" w:val="clear"/>
            <w:tcMar>
              <w:top w:type="dxa" w:w="90"/>
              <w:left w:type="dxa" w:w="180"/>
              <w:bottom w:type="dxa" w:w="90"/>
              <w:right w:type="dxa" w:w="180"/>
            </w:tcMar>
          </w:tcPr>
          <w:p>
            <w:r>
              <w:rPr>
                <w:rFonts w:ascii="Arial" w:cs="Arial" w:eastAsia="Arial" w:hAnsi="Arial"/>
                <w:b/>
                <w:bCs/>
                <w:color w:val="FFFFFF"/>
                <w:sz w:val="21"/>
                <w:szCs w:val="21"/>
              </w:rPr>
              <w:t xml:space="preserve">Should Have — nên có</w:t>
            </w:r>
          </w:p>
        </w:tc>
      </w:tr>
    </w:tbl>
    <w:p>
      <w:pPr>
        <w:spacing w:after="80"/>
      </w:pPr>
      <w:r>
        <w:rPr>
          <w:sz w:val="20"/>
          <w:szCs w:val="20"/>
        </w:rPr>
        <w:t xml:space="preserve"/>
      </w:r>
    </w:p>
    <w:p>
      <w:pPr>
        <w:pStyle w:val="ListParagraph"/>
        <w:numPr>
          <w:ilvl w:val="0"/>
          <w:numId w:val="2"/>
        </w:numPr>
        <w:spacing w:after="70"/>
      </w:pPr>
      <w:r>
        <w:rPr>
          <w:rFonts w:ascii="Arial" w:cs="Arial" w:eastAsia="Arial" w:hAnsi="Arial"/>
          <w:color w:val="1A1A1A"/>
          <w:sz w:val="22"/>
          <w:szCs w:val="22"/>
        </w:rPr>
        <w:t xml:space="preserve">Nề nếp: danh mục vi phạm + nhập vi phạm + thống kê.</w:t>
      </w:r>
    </w:p>
    <w:p>
      <w:pPr>
        <w:pStyle w:val="ListParagraph"/>
        <w:numPr>
          <w:ilvl w:val="0"/>
          <w:numId w:val="2"/>
        </w:numPr>
        <w:spacing w:after="70"/>
      </w:pPr>
      <w:r>
        <w:rPr>
          <w:rFonts w:ascii="Arial" w:cs="Arial" w:eastAsia="Arial" w:hAnsi="Arial"/>
          <w:color w:val="1A1A1A"/>
          <w:sz w:val="22"/>
          <w:szCs w:val="22"/>
        </w:rPr>
        <w:t xml:space="preserve">Học phí: cấu hình + xem trạng thái.</w:t>
      </w:r>
    </w:p>
    <w:p>
      <w:pPr>
        <w:pStyle w:val="ListParagraph"/>
        <w:numPr>
          <w:ilvl w:val="0"/>
          <w:numId w:val="2"/>
        </w:numPr>
        <w:spacing w:after="70"/>
      </w:pPr>
      <w:r>
        <w:rPr>
          <w:rFonts w:ascii="Arial" w:cs="Arial" w:eastAsia="Arial" w:hAnsi="Arial"/>
          <w:color w:val="1A1A1A"/>
          <w:sz w:val="22"/>
          <w:szCs w:val="22"/>
        </w:rPr>
        <w:t xml:space="preserve">Bảng tin công khai trên Landing Page.</w:t>
      </w:r>
    </w:p>
    <w:p>
      <w:pPr>
        <w:pStyle w:val="ListParagraph"/>
        <w:numPr>
          <w:ilvl w:val="0"/>
          <w:numId w:val="2"/>
        </w:numPr>
        <w:spacing w:after="70"/>
      </w:pPr>
      <w:r>
        <w:rPr>
          <w:rFonts w:ascii="Arial" w:cs="Arial" w:eastAsia="Arial" w:hAnsi="Arial"/>
          <w:color w:val="1A1A1A"/>
          <w:sz w:val="22"/>
          <w:szCs w:val="22"/>
        </w:rPr>
        <w:t xml:space="preserve">Import điểm hàng loạt từ Excel/CSV.</w:t>
      </w:r>
    </w:p>
    <w:p>
      <w:pPr>
        <w:spacing w:after="80"/>
      </w:pPr>
      <w:r>
        <w:rPr>
          <w:sz w:val="20"/>
          <w:szCs w:val="20"/>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none" w:color="FFFFFF" w:sz="0"/>
              <w:left w:val="none" w:color="FFFFFF" w:sz="0"/>
              <w:bottom w:val="none" w:color="FFFFFF" w:sz="0"/>
              <w:right w:val="none" w:color="FFFFFF" w:sz="0"/>
            </w:tcBorders>
            <w:shd w:fill="B45309" w:val="clear"/>
            <w:tcMar>
              <w:top w:type="dxa" w:w="90"/>
              <w:left w:type="dxa" w:w="180"/>
              <w:bottom w:type="dxa" w:w="90"/>
              <w:right w:type="dxa" w:w="180"/>
            </w:tcMar>
          </w:tcPr>
          <w:p>
            <w:r>
              <w:rPr>
                <w:rFonts w:ascii="Arial" w:cs="Arial" w:eastAsia="Arial" w:hAnsi="Arial"/>
                <w:b/>
                <w:bCs/>
                <w:color w:val="FFFFFF"/>
                <w:sz w:val="21"/>
                <w:szCs w:val="21"/>
              </w:rPr>
              <w:t xml:space="preserve">Could Have — nếu còn thời gian</w:t>
            </w:r>
          </w:p>
        </w:tc>
      </w:tr>
    </w:tbl>
    <w:p>
      <w:pPr>
        <w:spacing w:after="80"/>
      </w:pPr>
      <w:r>
        <w:rPr>
          <w:sz w:val="20"/>
          <w:szCs w:val="20"/>
        </w:rPr>
        <w:t xml:space="preserve"/>
      </w:r>
    </w:p>
    <w:p>
      <w:pPr>
        <w:pStyle w:val="ListParagraph"/>
        <w:numPr>
          <w:ilvl w:val="0"/>
          <w:numId w:val="2"/>
        </w:numPr>
        <w:spacing w:after="70"/>
      </w:pPr>
      <w:r>
        <w:rPr>
          <w:rFonts w:ascii="Arial" w:cs="Arial" w:eastAsia="Arial" w:hAnsi="Arial"/>
          <w:color w:val="1A1A1A"/>
          <w:sz w:val="22"/>
          <w:szCs w:val="22"/>
        </w:rPr>
        <w:t xml:space="preserve">Biểu đồ xu hướng điểm số qua các kỳ.</w:t>
      </w:r>
    </w:p>
    <w:p>
      <w:pPr>
        <w:pStyle w:val="ListParagraph"/>
        <w:numPr>
          <w:ilvl w:val="0"/>
          <w:numId w:val="2"/>
        </w:numPr>
        <w:spacing w:after="70"/>
      </w:pPr>
      <w:r>
        <w:rPr>
          <w:rFonts w:ascii="Arial" w:cs="Arial" w:eastAsia="Arial" w:hAnsi="Arial"/>
          <w:color w:val="1A1A1A"/>
          <w:sz w:val="22"/>
          <w:szCs w:val="22"/>
        </w:rPr>
        <w:t xml:space="preserve">Kéo-thả sắp xếp TKB.</w:t>
      </w:r>
    </w:p>
    <w:p>
      <w:pPr>
        <w:pStyle w:val="ListParagraph"/>
        <w:numPr>
          <w:ilvl w:val="0"/>
          <w:numId w:val="2"/>
        </w:numPr>
        <w:spacing w:after="70"/>
      </w:pPr>
      <w:r>
        <w:rPr>
          <w:rFonts w:ascii="Arial" w:cs="Arial" w:eastAsia="Arial" w:hAnsi="Arial"/>
          <w:color w:val="1A1A1A"/>
          <w:sz w:val="22"/>
          <w:szCs w:val="22"/>
        </w:rPr>
        <w:t xml:space="preserve">Giao diện kéo-thả phân công GV.</w:t>
      </w:r>
    </w:p>
    <w:p>
      <w:pPr>
        <w:spacing w:after="80"/>
      </w:pPr>
      <w:r>
        <w:rPr>
          <w:sz w:val="20"/>
          <w:szCs w:val="20"/>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none" w:color="FFFFFF" w:sz="0"/>
              <w:left w:val="none" w:color="FFFFFF" w:sz="0"/>
              <w:bottom w:val="none" w:color="FFFFFF" w:sz="0"/>
              <w:right w:val="none" w:color="FFFFFF" w:sz="0"/>
            </w:tcBorders>
            <w:shd w:fill="991B1B" w:val="clear"/>
            <w:tcMar>
              <w:top w:type="dxa" w:w="90"/>
              <w:left w:type="dxa" w:w="180"/>
              <w:bottom w:type="dxa" w:w="90"/>
              <w:right w:type="dxa" w:w="180"/>
            </w:tcMar>
          </w:tcPr>
          <w:p>
            <w:r>
              <w:rPr>
                <w:rFonts w:ascii="Arial" w:cs="Arial" w:eastAsia="Arial" w:hAnsi="Arial"/>
                <w:b/>
                <w:bCs/>
                <w:color w:val="FFFFFF"/>
                <w:sz w:val="21"/>
                <w:szCs w:val="21"/>
              </w:rPr>
              <w:t xml:space="preserve">Won't Have — ngoài phạm vi</w:t>
            </w:r>
          </w:p>
        </w:tc>
      </w:tr>
    </w:tbl>
    <w:p>
      <w:pPr>
        <w:spacing w:after="80"/>
      </w:pPr>
      <w:r>
        <w:rPr>
          <w:sz w:val="20"/>
          <w:szCs w:val="20"/>
        </w:rPr>
        <w:t xml:space="preserve"/>
      </w:r>
    </w:p>
    <w:p>
      <w:pPr>
        <w:pStyle w:val="ListParagraph"/>
        <w:numPr>
          <w:ilvl w:val="0"/>
          <w:numId w:val="2"/>
        </w:numPr>
        <w:spacing w:after="70"/>
      </w:pPr>
      <w:r>
        <w:rPr>
          <w:rFonts w:ascii="Arial" w:cs="Arial" w:eastAsia="Arial" w:hAnsi="Arial"/>
          <w:color w:val="1A1A1A"/>
          <w:sz w:val="22"/>
          <w:szCs w:val="22"/>
        </w:rPr>
        <w:t xml:space="preserve">Thi trắc nghiệm online.</w:t>
      </w:r>
    </w:p>
    <w:p>
      <w:pPr>
        <w:pStyle w:val="ListParagraph"/>
        <w:numPr>
          <w:ilvl w:val="0"/>
          <w:numId w:val="2"/>
        </w:numPr>
        <w:spacing w:after="70"/>
      </w:pPr>
      <w:r>
        <w:rPr>
          <w:rFonts w:ascii="Arial" w:cs="Arial" w:eastAsia="Arial" w:hAnsi="Arial"/>
          <w:color w:val="1A1A1A"/>
          <w:sz w:val="22"/>
          <w:szCs w:val="22"/>
        </w:rPr>
        <w:t xml:space="preserve">Thanh toán học phí online.</w:t>
      </w:r>
    </w:p>
    <w:p>
      <w:pPr>
        <w:pStyle w:val="ListParagraph"/>
        <w:numPr>
          <w:ilvl w:val="0"/>
          <w:numId w:val="2"/>
        </w:numPr>
        <w:spacing w:after="70"/>
      </w:pPr>
      <w:r>
        <w:rPr>
          <w:rFonts w:ascii="Arial" w:cs="Arial" w:eastAsia="Arial" w:hAnsi="Arial"/>
          <w:color w:val="1A1A1A"/>
          <w:sz w:val="22"/>
          <w:szCs w:val="22"/>
        </w:rPr>
        <w:t xml:space="preserve">RFID, eKYC, nhận diện khuôn mặt.</w:t>
      </w:r>
    </w:p>
    <w:p>
      <w:pPr>
        <w:pStyle w:val="ListParagraph"/>
        <w:numPr>
          <w:ilvl w:val="0"/>
          <w:numId w:val="2"/>
        </w:numPr>
        <w:spacing w:after="70"/>
      </w:pPr>
      <w:r>
        <w:rPr>
          <w:rFonts w:ascii="Arial" w:cs="Arial" w:eastAsia="Arial" w:hAnsi="Arial"/>
          <w:color w:val="1A1A1A"/>
          <w:sz w:val="22"/>
          <w:szCs w:val="22"/>
        </w:rPr>
        <w:t xml:space="preserve">Liên thông Sở/Phòng GD, multi-tenant.</w:t>
      </w:r>
    </w:p>
    <w:p>
      <w:r>
        <w:br w:type="page"/>
      </w:r>
    </w:p>
    <w:p>
      <w:pPr>
        <w:pStyle w:val="Heading1"/>
        <w:pBdr>
          <w:bottom w:val="single" w:color="2E75B6" w:sz="6" w:space="6"/>
        </w:pBdr>
        <w:spacing w:after="160" w:before="360"/>
      </w:pPr>
      <w:r>
        <w:rPr>
          <w:rFonts w:ascii="Arial" w:cs="Arial" w:eastAsia="Arial" w:hAnsi="Arial"/>
          <w:b/>
          <w:bCs/>
          <w:color w:val="1A56A0"/>
          <w:sz w:val="32"/>
          <w:szCs w:val="32"/>
        </w:rPr>
        <w:t xml:space="preserve">13. Kịch bản kiểm thử</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4200"/>
        <w:gridCol w:w="4126"/>
      </w:tblGrid>
      <w:tr>
        <w:trPr>
          <w:tblHeader/>
        </w:trPr>
        <w:tc>
          <w:tcPr>
            <w:tcW w:type="dxa" w:w="700"/>
            <w:tcBorders>
              <w:top w:val="single" w:color="2E75B6" w:sz="1"/>
              <w:left w:val="single" w:color="2E75B6" w:sz="1"/>
              <w:bottom w:val="single" w:color="2E75B6" w:sz="1"/>
              <w:right w:val="single" w:color="2E75B6" w:sz="1"/>
            </w:tcBorders>
            <w:shd w:fill="1A56A0" w:val="clear"/>
            <w:tcMar>
              <w:top w:type="dxa" w:w="70"/>
              <w:left w:type="dxa" w:w="110"/>
              <w:bottom w:type="dxa" w:w="70"/>
              <w:right w:type="dxa" w:w="110"/>
            </w:tcMar>
            <w:vAlign w:val="center"/>
          </w:tcPr>
          <w:p>
            <w:pPr>
              <w:jc w:val="center"/>
            </w:pPr>
            <w:r>
              <w:rPr>
                <w:rFonts w:ascii="Arial" w:cs="Arial" w:eastAsia="Arial" w:hAnsi="Arial"/>
                <w:b/>
                <w:bCs/>
                <w:color w:val="FFFFFF"/>
                <w:sz w:val="19"/>
                <w:szCs w:val="19"/>
              </w:rPr>
              <w:t xml:space="preserve">#</w:t>
            </w:r>
          </w:p>
        </w:tc>
        <w:tc>
          <w:tcPr>
            <w:tcW w:type="dxa" w:w="4200"/>
            <w:tcBorders>
              <w:top w:val="single" w:color="2E75B6" w:sz="1"/>
              <w:left w:val="single" w:color="2E75B6" w:sz="1"/>
              <w:bottom w:val="single" w:color="2E75B6" w:sz="1"/>
              <w:right w:val="single" w:color="2E75B6" w:sz="1"/>
            </w:tcBorders>
            <w:shd w:fill="1A56A0" w:val="clear"/>
            <w:tcMar>
              <w:top w:type="dxa" w:w="70"/>
              <w:left w:type="dxa" w:w="110"/>
              <w:bottom w:type="dxa" w:w="70"/>
              <w:right w:type="dxa" w:w="110"/>
            </w:tcMar>
            <w:vAlign w:val="center"/>
          </w:tcPr>
          <w:p>
            <w:pPr>
              <w:jc w:val="center"/>
            </w:pPr>
            <w:r>
              <w:rPr>
                <w:rFonts w:ascii="Arial" w:cs="Arial" w:eastAsia="Arial" w:hAnsi="Arial"/>
                <w:b/>
                <w:bCs/>
                <w:color w:val="FFFFFF"/>
                <w:sz w:val="19"/>
                <w:szCs w:val="19"/>
              </w:rPr>
              <w:t xml:space="preserve">Kịch bản</w:t>
            </w:r>
          </w:p>
        </w:tc>
        <w:tc>
          <w:tcPr>
            <w:tcW w:type="dxa" w:w="4126"/>
            <w:tcBorders>
              <w:top w:val="single" w:color="2E75B6" w:sz="1"/>
              <w:left w:val="single" w:color="2E75B6" w:sz="1"/>
              <w:bottom w:val="single" w:color="2E75B6" w:sz="1"/>
              <w:right w:val="single" w:color="2E75B6" w:sz="1"/>
            </w:tcBorders>
            <w:shd w:fill="1A56A0" w:val="clear"/>
            <w:tcMar>
              <w:top w:type="dxa" w:w="70"/>
              <w:left w:type="dxa" w:w="110"/>
              <w:bottom w:type="dxa" w:w="70"/>
              <w:right w:type="dxa" w:w="110"/>
            </w:tcMar>
            <w:vAlign w:val="center"/>
          </w:tcPr>
          <w:p>
            <w:pPr>
              <w:jc w:val="center"/>
            </w:pPr>
            <w:r>
              <w:rPr>
                <w:rFonts w:ascii="Arial" w:cs="Arial" w:eastAsia="Arial" w:hAnsi="Arial"/>
                <w:b/>
                <w:bCs/>
                <w:color w:val="FFFFFF"/>
                <w:sz w:val="19"/>
                <w:szCs w:val="19"/>
              </w:rPr>
              <w:t xml:space="preserve">Kết quả mong đợi</w:t>
            </w:r>
          </w:p>
        </w:tc>
      </w:tr>
      <w:tr>
        <w:tc>
          <w:tcPr>
            <w:tcW w:type="dxa" w:w="7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TC01</w:t>
            </w:r>
          </w:p>
        </w:tc>
        <w:tc>
          <w:tcPr>
            <w:tcW w:type="dxa" w:w="42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Admin khóa sổ điểm lớp 10A1 → GVBM cố nhập điểm</w:t>
            </w:r>
          </w:p>
        </w:tc>
        <w:tc>
          <w:tcPr>
            <w:tcW w:type="dxa" w:w="4126"/>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API trả lỗi 423 Locked, không lưu dữ liệu</w:t>
            </w:r>
          </w:p>
        </w:tc>
      </w:tr>
      <w:tr>
        <w:tc>
          <w:tcPr>
            <w:tcW w:type="dxa" w:w="700"/>
            <w:tcBorders>
              <w:top w:val="single" w:color="CCCCCC" w:sz="1"/>
              <w:left w:val="single" w:color="CCCCCC" w:sz="1"/>
              <w:bottom w:val="single" w:color="CCCCCC" w:sz="1"/>
              <w:right w:val="single" w:color="CCCCCC" w:sz="1"/>
            </w:tcBorders>
            <w:shd w:fill="F2F4F7"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TC02</w:t>
            </w:r>
          </w:p>
        </w:tc>
        <w:tc>
          <w:tcPr>
            <w:tcW w:type="dxa" w:w="4200"/>
            <w:tcBorders>
              <w:top w:val="single" w:color="CCCCCC" w:sz="1"/>
              <w:left w:val="single" w:color="CCCCCC" w:sz="1"/>
              <w:bottom w:val="single" w:color="CCCCCC" w:sz="1"/>
              <w:right w:val="single" w:color="CCCCCC" w:sz="1"/>
            </w:tcBorders>
            <w:shd w:fill="F2F4F7"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Admin công bố điểm HK1 lớp 10A1 → PH xem được điểm</w:t>
            </w:r>
          </w:p>
        </w:tc>
        <w:tc>
          <w:tcPr>
            <w:tcW w:type="dxa" w:w="4126"/>
            <w:tcBorders>
              <w:top w:val="single" w:color="CCCCCC" w:sz="1"/>
              <w:left w:val="single" w:color="CCCCCC" w:sz="1"/>
              <w:bottom w:val="single" w:color="CCCCCC" w:sz="1"/>
              <w:right w:val="single" w:color="CCCCCC" w:sz="1"/>
            </w:tcBorders>
            <w:shd w:fill="F2F4F7"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Family Portal hiện điểm HK1, các HK chưa công bố không hiện</w:t>
            </w:r>
          </w:p>
        </w:tc>
      </w:tr>
      <w:tr>
        <w:tc>
          <w:tcPr>
            <w:tcW w:type="dxa" w:w="7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TC03</w:t>
            </w:r>
          </w:p>
        </w:tc>
        <w:tc>
          <w:tcPr>
            <w:tcW w:type="dxa" w:w="42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GVCN tạo TK HS, tạo TK PH, liên kết PH–HS</w:t>
            </w:r>
          </w:p>
        </w:tc>
        <w:tc>
          <w:tcPr>
            <w:tcW w:type="dxa" w:w="4126"/>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PH đăng nhập thấy đúng con mình</w:t>
            </w:r>
          </w:p>
        </w:tc>
      </w:tr>
      <w:tr>
        <w:tc>
          <w:tcPr>
            <w:tcW w:type="dxa" w:w="700"/>
            <w:tcBorders>
              <w:top w:val="single" w:color="CCCCCC" w:sz="1"/>
              <w:left w:val="single" w:color="CCCCCC" w:sz="1"/>
              <w:bottom w:val="single" w:color="CCCCCC" w:sz="1"/>
              <w:right w:val="single" w:color="CCCCCC" w:sz="1"/>
            </w:tcBorders>
            <w:shd w:fill="F2F4F7"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TC04</w:t>
            </w:r>
          </w:p>
        </w:tc>
        <w:tc>
          <w:tcPr>
            <w:tcW w:type="dxa" w:w="4200"/>
            <w:tcBorders>
              <w:top w:val="single" w:color="CCCCCC" w:sz="1"/>
              <w:left w:val="single" w:color="CCCCCC" w:sz="1"/>
              <w:bottom w:val="single" w:color="CCCCCC" w:sz="1"/>
              <w:right w:val="single" w:color="CCCCCC" w:sz="1"/>
            </w:tcBorders>
            <w:shd w:fill="F2F4F7"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GVBM nhập điểm TX tháng 1 lớp 10A1 môn Toán</w:t>
            </w:r>
          </w:p>
        </w:tc>
        <w:tc>
          <w:tcPr>
            <w:tcW w:type="dxa" w:w="4126"/>
            <w:tcBorders>
              <w:top w:val="single" w:color="CCCCCC" w:sz="1"/>
              <w:left w:val="single" w:color="CCCCCC" w:sz="1"/>
              <w:bottom w:val="single" w:color="CCCCCC" w:sz="1"/>
              <w:right w:val="single" w:color="CCCCCC" w:sz="1"/>
            </w:tcBorders>
            <w:shd w:fill="F2F4F7"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Điểm lưu đúng cột, TB tính tự động theo Thông tư 26</w:t>
            </w:r>
          </w:p>
        </w:tc>
      </w:tr>
      <w:tr>
        <w:tc>
          <w:tcPr>
            <w:tcW w:type="dxa" w:w="7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TC05</w:t>
            </w:r>
          </w:p>
        </w:tc>
        <w:tc>
          <w:tcPr>
            <w:tcW w:type="dxa" w:w="42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GVBM sửa điểm → kiểm tra log</w:t>
            </w:r>
          </w:p>
        </w:tc>
        <w:tc>
          <w:tcPr>
            <w:tcW w:type="dxa" w:w="4126"/>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Tooltip hover ô điểm hiện: ai sửa, khi nào, giá trị cũ/mới</w:t>
            </w:r>
          </w:p>
        </w:tc>
      </w:tr>
      <w:tr>
        <w:tc>
          <w:tcPr>
            <w:tcW w:type="dxa" w:w="700"/>
            <w:tcBorders>
              <w:top w:val="single" w:color="CCCCCC" w:sz="1"/>
              <w:left w:val="single" w:color="CCCCCC" w:sz="1"/>
              <w:bottom w:val="single" w:color="CCCCCC" w:sz="1"/>
              <w:right w:val="single" w:color="CCCCCC" w:sz="1"/>
            </w:tcBorders>
            <w:shd w:fill="F2F4F7"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TC06</w:t>
            </w:r>
          </w:p>
        </w:tc>
        <w:tc>
          <w:tcPr>
            <w:tcW w:type="dxa" w:w="4200"/>
            <w:tcBorders>
              <w:top w:val="single" w:color="CCCCCC" w:sz="1"/>
              <w:left w:val="single" w:color="CCCCCC" w:sz="1"/>
              <w:bottom w:val="single" w:color="CCCCCC" w:sz="1"/>
              <w:right w:val="single" w:color="CCCCCC" w:sz="1"/>
            </w:tcBorders>
            <w:shd w:fill="F2F4F7"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GVBM cố nhập điểm môn Văn (không được phân công)</w:t>
            </w:r>
          </w:p>
        </w:tc>
        <w:tc>
          <w:tcPr>
            <w:tcW w:type="dxa" w:w="4126"/>
            <w:tcBorders>
              <w:top w:val="single" w:color="CCCCCC" w:sz="1"/>
              <w:left w:val="single" w:color="CCCCCC" w:sz="1"/>
              <w:bottom w:val="single" w:color="CCCCCC" w:sz="1"/>
              <w:right w:val="single" w:color="CCCCCC" w:sz="1"/>
            </w:tcBorders>
            <w:shd w:fill="F2F4F7"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API 403 Forbidden, không lưu</w:t>
            </w:r>
          </w:p>
        </w:tc>
      </w:tr>
      <w:tr>
        <w:tc>
          <w:tcPr>
            <w:tcW w:type="dxa" w:w="7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TC07</w:t>
            </w:r>
          </w:p>
        </w:tc>
        <w:tc>
          <w:tcPr>
            <w:tcW w:type="dxa" w:w="42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GVCN ghi sổ đầu bài → Admin xem</w:t>
            </w:r>
          </w:p>
        </w:tc>
        <w:tc>
          <w:tcPr>
            <w:tcW w:type="dxa" w:w="4126"/>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Sổ đầu bài hiện đúng trong dashboard Admin</w:t>
            </w:r>
          </w:p>
        </w:tc>
      </w:tr>
      <w:tr>
        <w:tc>
          <w:tcPr>
            <w:tcW w:type="dxa" w:w="700"/>
            <w:tcBorders>
              <w:top w:val="single" w:color="CCCCCC" w:sz="1"/>
              <w:left w:val="single" w:color="CCCCCC" w:sz="1"/>
              <w:bottom w:val="single" w:color="CCCCCC" w:sz="1"/>
              <w:right w:val="single" w:color="CCCCCC" w:sz="1"/>
            </w:tcBorders>
            <w:shd w:fill="F2F4F7"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TC08</w:t>
            </w:r>
          </w:p>
        </w:tc>
        <w:tc>
          <w:tcPr>
            <w:tcW w:type="dxa" w:w="4200"/>
            <w:tcBorders>
              <w:top w:val="single" w:color="CCCCCC" w:sz="1"/>
              <w:left w:val="single" w:color="CCCCCC" w:sz="1"/>
              <w:bottom w:val="single" w:color="CCCCCC" w:sz="1"/>
              <w:right w:val="single" w:color="CCCCCC" w:sz="1"/>
            </w:tcBorders>
            <w:shd w:fill="F2F4F7"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GVCN điểm danh HS vắng không phép</w:t>
            </w:r>
          </w:p>
        </w:tc>
        <w:tc>
          <w:tcPr>
            <w:tcW w:type="dxa" w:w="4126"/>
            <w:tcBorders>
              <w:top w:val="single" w:color="CCCCCC" w:sz="1"/>
              <w:left w:val="single" w:color="CCCCCC" w:sz="1"/>
              <w:bottom w:val="single" w:color="CCCCCC" w:sz="1"/>
              <w:right w:val="single" w:color="CCCCCC" w:sz="1"/>
            </w:tcBorders>
            <w:shd w:fill="F2F4F7"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PH nhận email trong 5 phút</w:t>
            </w:r>
          </w:p>
        </w:tc>
      </w:tr>
      <w:tr>
        <w:tc>
          <w:tcPr>
            <w:tcW w:type="dxa" w:w="7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TC09</w:t>
            </w:r>
          </w:p>
        </w:tc>
        <w:tc>
          <w:tcPr>
            <w:tcW w:type="dxa" w:w="42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PH nhấn AI Widget hỏi 'Điểm Toán con tôi?'</w:t>
            </w:r>
          </w:p>
        </w:tc>
        <w:tc>
          <w:tcPr>
            <w:tcW w:type="dxa" w:w="4126"/>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Popup chat, bảng điểm Toán đúng con, nút PDF xuất hiện</w:t>
            </w:r>
          </w:p>
        </w:tc>
      </w:tr>
      <w:tr>
        <w:tc>
          <w:tcPr>
            <w:tcW w:type="dxa" w:w="700"/>
            <w:tcBorders>
              <w:top w:val="single" w:color="CCCCCC" w:sz="1"/>
              <w:left w:val="single" w:color="CCCCCC" w:sz="1"/>
              <w:bottom w:val="single" w:color="CCCCCC" w:sz="1"/>
              <w:right w:val="single" w:color="CCCCCC" w:sz="1"/>
            </w:tcBorders>
            <w:shd w:fill="F2F4F7"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TC10</w:t>
            </w:r>
          </w:p>
        </w:tc>
        <w:tc>
          <w:tcPr>
            <w:tcW w:type="dxa" w:w="4200"/>
            <w:tcBorders>
              <w:top w:val="single" w:color="CCCCCC" w:sz="1"/>
              <w:left w:val="single" w:color="CCCCCC" w:sz="1"/>
              <w:bottom w:val="single" w:color="CCCCCC" w:sz="1"/>
              <w:right w:val="single" w:color="CCCCCC" w:sz="1"/>
            </w:tcBorders>
            <w:shd w:fill="F2F4F7"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PH hỏi 'Gợi ý ôn Lý cho con'</w:t>
            </w:r>
          </w:p>
        </w:tc>
        <w:tc>
          <w:tcPr>
            <w:tcW w:type="dxa" w:w="4126"/>
            <w:tcBorders>
              <w:top w:val="single" w:color="CCCCCC" w:sz="1"/>
              <w:left w:val="single" w:color="CCCCCC" w:sz="1"/>
              <w:bottom w:val="single" w:color="CCCCCC" w:sz="1"/>
              <w:right w:val="single" w:color="CCCCCC" w:sz="1"/>
            </w:tcBorders>
            <w:shd w:fill="F2F4F7"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Chatbot trả lời tư vấn có ngữ cảnh điểm Lý hiện tại</w:t>
            </w:r>
          </w:p>
        </w:tc>
      </w:tr>
      <w:tr>
        <w:tc>
          <w:tcPr>
            <w:tcW w:type="dxa" w:w="7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TC11</w:t>
            </w:r>
          </w:p>
        </w:tc>
        <w:tc>
          <w:tcPr>
            <w:tcW w:type="dxa" w:w="42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HS xem học bạ trang F03 → tải PDF</w:t>
            </w:r>
          </w:p>
        </w:tc>
        <w:tc>
          <w:tcPr>
            <w:tcW w:type="dxa" w:w="4126"/>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PDF đúng mẫu, đúng dữ liệu, mở được trên mobile</w:t>
            </w:r>
          </w:p>
        </w:tc>
      </w:tr>
      <w:tr>
        <w:tc>
          <w:tcPr>
            <w:tcW w:type="dxa" w:w="700"/>
            <w:tcBorders>
              <w:top w:val="single" w:color="CCCCCC" w:sz="1"/>
              <w:left w:val="single" w:color="CCCCCC" w:sz="1"/>
              <w:bottom w:val="single" w:color="CCCCCC" w:sz="1"/>
              <w:right w:val="single" w:color="CCCCCC" w:sz="1"/>
            </w:tcBorders>
            <w:shd w:fill="F2F4F7"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TC12</w:t>
            </w:r>
          </w:p>
        </w:tc>
        <w:tc>
          <w:tcPr>
            <w:tcW w:type="dxa" w:w="4200"/>
            <w:tcBorders>
              <w:top w:val="single" w:color="CCCCCC" w:sz="1"/>
              <w:left w:val="single" w:color="CCCCCC" w:sz="1"/>
              <w:bottom w:val="single" w:color="CCCCCC" w:sz="1"/>
              <w:right w:val="single" w:color="CCCCCC" w:sz="1"/>
            </w:tcBorders>
            <w:shd w:fill="F2F4F7"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Chatbot nhận câu hỏi ngoài phạm vi</w:t>
            </w:r>
          </w:p>
        </w:tc>
        <w:tc>
          <w:tcPr>
            <w:tcW w:type="dxa" w:w="4126"/>
            <w:tcBorders>
              <w:top w:val="single" w:color="CCCCCC" w:sz="1"/>
              <w:left w:val="single" w:color="CCCCCC" w:sz="1"/>
              <w:bottom w:val="single" w:color="CCCCCC" w:sz="1"/>
              <w:right w:val="single" w:color="CCCCCC" w:sz="1"/>
            </w:tcBorders>
            <w:shd w:fill="F2F4F7"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Fallback + 5 quick chips gợi ý, không crash</w:t>
            </w:r>
          </w:p>
        </w:tc>
      </w:tr>
      <w:tr>
        <w:tc>
          <w:tcPr>
            <w:tcW w:type="dxa" w:w="7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TC13</w:t>
            </w:r>
          </w:p>
        </w:tc>
        <w:tc>
          <w:tcPr>
            <w:tcW w:type="dxa" w:w="42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GV vừa GVCN vừa GVBM cùng lớp → kiểm tra menu</w:t>
            </w:r>
          </w:p>
        </w:tc>
        <w:tc>
          <w:tcPr>
            <w:tcW w:type="dxa" w:w="4126"/>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Dashboard hiện đủ menu cả 2 vai trò</w:t>
            </w:r>
          </w:p>
        </w:tc>
      </w:tr>
      <w:tr>
        <w:tc>
          <w:tcPr>
            <w:tcW w:type="dxa" w:w="700"/>
            <w:tcBorders>
              <w:top w:val="single" w:color="CCCCCC" w:sz="1"/>
              <w:left w:val="single" w:color="CCCCCC" w:sz="1"/>
              <w:bottom w:val="single" w:color="CCCCCC" w:sz="1"/>
              <w:right w:val="single" w:color="CCCCCC" w:sz="1"/>
            </w:tcBorders>
            <w:shd w:fill="F2F4F7"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TC14</w:t>
            </w:r>
          </w:p>
        </w:tc>
        <w:tc>
          <w:tcPr>
            <w:tcW w:type="dxa" w:w="4200"/>
            <w:tcBorders>
              <w:top w:val="single" w:color="CCCCCC" w:sz="1"/>
              <w:left w:val="single" w:color="CCCCCC" w:sz="1"/>
              <w:bottom w:val="single" w:color="CCCCCC" w:sz="1"/>
              <w:right w:val="single" w:color="CCCCCC" w:sz="1"/>
            </w:tcBorders>
            <w:shd w:fill="F2F4F7"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PH thử truy cập điểm HS khác (unauthorized)</w:t>
            </w:r>
          </w:p>
        </w:tc>
        <w:tc>
          <w:tcPr>
            <w:tcW w:type="dxa" w:w="4126"/>
            <w:tcBorders>
              <w:top w:val="single" w:color="CCCCCC" w:sz="1"/>
              <w:left w:val="single" w:color="CCCCCC" w:sz="1"/>
              <w:bottom w:val="single" w:color="CCCCCC" w:sz="1"/>
              <w:right w:val="single" w:color="CCCCCC" w:sz="1"/>
            </w:tcBorders>
            <w:shd w:fill="F2F4F7" w:val="clear"/>
            <w:tcMar>
              <w:top w:type="dxa" w:w="70"/>
              <w:left w:type="dxa" w:w="110"/>
              <w:bottom w:type="dxa" w:w="70"/>
              <w:right w:type="dxa" w:w="110"/>
            </w:tcMar>
            <w:vAlign w:val="top"/>
          </w:tcPr>
          <w:p>
            <w:pPr>
              <w:jc w:val="left"/>
            </w:pPr>
            <w:r>
              <w:rPr>
                <w:rFonts w:ascii="Arial" w:cs="Arial" w:eastAsia="Arial" w:hAnsi="Arial"/>
                <w:b w:val="false"/>
                <w:bCs w:val="false"/>
                <w:color w:val="1A1A1A"/>
                <w:sz w:val="19"/>
                <w:szCs w:val="19"/>
              </w:rPr>
              <w:t xml:space="preserve">API 403, không lộ dữ liệu người khác</w:t>
            </w:r>
          </w:p>
        </w:tc>
      </w:tr>
    </w:tbl>
    <w:p>
      <w:r>
        <w:br w:type="page"/>
      </w:r>
    </w:p>
    <w:p>
      <w:pPr>
        <w:pStyle w:val="Heading1"/>
        <w:pBdr>
          <w:bottom w:val="single" w:color="2E75B6" w:sz="6" w:space="6"/>
        </w:pBdr>
        <w:spacing w:after="160" w:before="360"/>
      </w:pPr>
      <w:r>
        <w:rPr>
          <w:rFonts w:ascii="Arial" w:cs="Arial" w:eastAsia="Arial" w:hAnsi="Arial"/>
          <w:b/>
          <w:bCs/>
          <w:color w:val="1A56A0"/>
          <w:sz w:val="32"/>
          <w:szCs w:val="32"/>
        </w:rPr>
        <w:t xml:space="preserve">14. Cây cấu trúc dự án</w:t>
      </w:r>
    </w:p>
    <w:p>
      <w:pPr>
        <w:pStyle w:val="Heading2"/>
        <w:spacing w:after="120" w:before="280"/>
      </w:pPr>
      <w:r>
        <w:rPr>
          <w:rFonts w:ascii="Arial" w:cs="Arial" w:eastAsia="Arial" w:hAnsi="Arial"/>
          <w:b/>
          <w:bCs/>
          <w:color w:val="2E75B6"/>
          <w:sz w:val="28"/>
          <w:szCs w:val="28"/>
        </w:rPr>
        <w:t xml:space="preserve">14.1. Thư mục tổng thể</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334155" w:sz="1"/>
              <w:left w:val="single" w:color="334155" w:sz="1"/>
              <w:bottom w:val="single" w:color="334155" w:sz="1"/>
              <w:right w:val="single" w:color="334155" w:sz="1"/>
            </w:tcBorders>
            <w:shd w:fill="1E293B" w:val="clear"/>
            <w:tcMar>
              <w:top w:type="dxa" w:w="110"/>
              <w:left w:type="dxa" w:w="180"/>
              <w:bottom w:type="dxa" w:w="110"/>
              <w:right w:type="dxa" w:w="180"/>
            </w:tcMar>
          </w:tcPr>
          <w:p>
            <w:pPr>
              <w:spacing w:after="16"/>
            </w:pPr>
            <w:r>
              <w:rPr>
                <w:rFonts w:ascii="Courier New" w:cs="Courier New" w:eastAsia="Courier New" w:hAnsi="Courier New"/>
                <w:color w:val="E2E8F0"/>
                <w:sz w:val="17"/>
                <w:szCs w:val="17"/>
              </w:rPr>
              <w:t xml:space="preserve">edusmart/</w:t>
            </w:r>
          </w:p>
          <w:p>
            <w:pPr>
              <w:spacing w:after="16"/>
            </w:pPr>
            <w:r>
              <w:rPr>
                <w:rFonts w:ascii="Courier New" w:cs="Courier New" w:eastAsia="Courier New" w:hAnsi="Courier New"/>
                <w:color w:val="E2E8F0"/>
                <w:sz w:val="17"/>
                <w:szCs w:val="17"/>
              </w:rPr>
              <w:t xml:space="preserve">├── backend/                          # Node.js + Express API</w:t>
            </w:r>
          </w:p>
          <w:p>
            <w:pPr>
              <w:spacing w:after="16"/>
            </w:pPr>
            <w:r>
              <w:rPr>
                <w:rFonts w:ascii="Courier New" w:cs="Courier New" w:eastAsia="Courier New" w:hAnsi="Courier New"/>
                <w:color w:val="E2E8F0"/>
                <w:sz w:val="17"/>
                <w:szCs w:val="17"/>
              </w:rPr>
              <w:t xml:space="preserve">├── frontend/</w:t>
            </w:r>
          </w:p>
          <w:p>
            <w:pPr>
              <w:spacing w:after="16"/>
            </w:pPr>
            <w:r>
              <w:rPr>
                <w:rFonts w:ascii="Courier New" w:cs="Courier New" w:eastAsia="Courier New" w:hAnsi="Courier New"/>
                <w:color w:val="E2E8F0"/>
                <w:sz w:val="17"/>
                <w:szCs w:val="17"/>
              </w:rPr>
              <w:t xml:space="preserve">│   ├── management/                   # Management Portal</w:t>
            </w:r>
          </w:p>
          <w:p>
            <w:pPr>
              <w:spacing w:after="16"/>
            </w:pPr>
            <w:r>
              <w:rPr>
                <w:rFonts w:ascii="Courier New" w:cs="Courier New" w:eastAsia="Courier New" w:hAnsi="Courier New"/>
                <w:color w:val="E2E8F0"/>
                <w:sz w:val="17"/>
                <w:szCs w:val="17"/>
              </w:rPr>
              <w:t xml:space="preserve">│   └── family/                       # Family Portal</w:t>
            </w:r>
          </w:p>
          <w:p>
            <w:pPr>
              <w:spacing w:after="16"/>
            </w:pPr>
            <w:r>
              <w:rPr>
                <w:rFonts w:ascii="Courier New" w:cs="Courier New" w:eastAsia="Courier New" w:hAnsi="Courier New"/>
                <w:color w:val="E2E8F0"/>
                <w:sz w:val="17"/>
                <w:szCs w:val="17"/>
              </w:rPr>
              <w:t xml:space="preserve">├── database/</w:t>
            </w:r>
          </w:p>
          <w:p>
            <w:pPr>
              <w:spacing w:after="16"/>
            </w:pPr>
            <w:r>
              <w:rPr>
                <w:rFonts w:ascii="Courier New" w:cs="Courier New" w:eastAsia="Courier New" w:hAnsi="Courier New"/>
                <w:color w:val="E2E8F0"/>
                <w:sz w:val="17"/>
                <w:szCs w:val="17"/>
              </w:rPr>
              <w:t xml:space="preserve">│   ├── migrations/                   # 23 migration files</w:t>
            </w:r>
          </w:p>
          <w:p>
            <w:pPr>
              <w:spacing w:after="16"/>
            </w:pPr>
            <w:r>
              <w:rPr>
                <w:rFonts w:ascii="Courier New" w:cs="Courier New" w:eastAsia="Courier New" w:hAnsi="Courier New"/>
                <w:color w:val="E2E8F0"/>
                <w:sz w:val="17"/>
                <w:szCs w:val="17"/>
              </w:rPr>
              <w:t xml:space="preserve">│   └── seeders/                      # Seed 3 lớp, 90 HS, điểm 2 HK</w:t>
            </w:r>
          </w:p>
          <w:p>
            <w:pPr>
              <w:spacing w:after="16"/>
            </w:pPr>
            <w:r>
              <w:rPr>
                <w:rFonts w:ascii="Courier New" w:cs="Courier New" w:eastAsia="Courier New" w:hAnsi="Courier New"/>
                <w:color w:val="E2E8F0"/>
                <w:sz w:val="17"/>
                <w:szCs w:val="17"/>
              </w:rPr>
              <w:t xml:space="preserve">├── docs/</w:t>
            </w:r>
          </w:p>
          <w:p>
            <w:pPr>
              <w:spacing w:after="16"/>
            </w:pPr>
            <w:r>
              <w:rPr>
                <w:rFonts w:ascii="Courier New" w:cs="Courier New" w:eastAsia="Courier New" w:hAnsi="Courier New"/>
                <w:color w:val="E2E8F0"/>
                <w:sz w:val="17"/>
                <w:szCs w:val="17"/>
              </w:rPr>
              <w:t xml:space="preserve">│   ├── EduSmart_SRS_v1.3.docx</w:t>
            </w:r>
          </w:p>
          <w:p>
            <w:pPr>
              <w:spacing w:after="16"/>
            </w:pPr>
            <w:r>
              <w:rPr>
                <w:rFonts w:ascii="Courier New" w:cs="Courier New" w:eastAsia="Courier New" w:hAnsi="Courier New"/>
                <w:color w:val="E2E8F0"/>
                <w:sz w:val="17"/>
                <w:szCs w:val="17"/>
              </w:rPr>
              <w:t xml:space="preserve">│   ├── API_Collection.json           # Postman collection</w:t>
            </w:r>
          </w:p>
          <w:p>
            <w:pPr>
              <w:spacing w:after="16"/>
            </w:pPr>
            <w:r>
              <w:rPr>
                <w:rFonts w:ascii="Courier New" w:cs="Courier New" w:eastAsia="Courier New" w:hAnsi="Courier New"/>
                <w:color w:val="E2E8F0"/>
                <w:sz w:val="17"/>
                <w:szCs w:val="17"/>
              </w:rPr>
              <w:t xml:space="preserve">│   └── ERD.png</w:t>
            </w:r>
          </w:p>
          <w:p>
            <w:pPr>
              <w:spacing w:after="16"/>
            </w:pPr>
            <w:r>
              <w:rPr>
                <w:rFonts w:ascii="Courier New" w:cs="Courier New" w:eastAsia="Courier New" w:hAnsi="Courier New"/>
                <w:color w:val="E2E8F0"/>
                <w:sz w:val="17"/>
                <w:szCs w:val="17"/>
              </w:rPr>
              <w:t xml:space="preserve">└── README.md                         # Hướng dẫn cài đặt ≤ 10 bước</w:t>
            </w:r>
          </w:p>
        </w:tc>
      </w:tr>
    </w:tbl>
    <w:p>
      <w:pPr>
        <w:spacing w:after="80"/>
      </w:pPr>
      <w:r>
        <w:rPr>
          <w:sz w:val="20"/>
          <w:szCs w:val="20"/>
        </w:rPr>
        <w:t xml:space="preserve"/>
      </w:r>
    </w:p>
    <w:p>
      <w:pPr>
        <w:pStyle w:val="Heading2"/>
        <w:spacing w:after="120" w:before="280"/>
      </w:pPr>
      <w:r>
        <w:rPr>
          <w:rFonts w:ascii="Arial" w:cs="Arial" w:eastAsia="Arial" w:hAnsi="Arial"/>
          <w:b/>
          <w:bCs/>
          <w:color w:val="2E75B6"/>
          <w:sz w:val="28"/>
          <w:szCs w:val="28"/>
        </w:rPr>
        <w:t xml:space="preserve">14.2. Backend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334155" w:sz="1"/>
              <w:left w:val="single" w:color="334155" w:sz="1"/>
              <w:bottom w:val="single" w:color="334155" w:sz="1"/>
              <w:right w:val="single" w:color="334155" w:sz="1"/>
            </w:tcBorders>
            <w:shd w:fill="1E293B" w:val="clear"/>
            <w:tcMar>
              <w:top w:type="dxa" w:w="110"/>
              <w:left w:type="dxa" w:w="180"/>
              <w:bottom w:type="dxa" w:w="110"/>
              <w:right w:type="dxa" w:w="180"/>
            </w:tcMar>
          </w:tcPr>
          <w:p>
            <w:pPr>
              <w:spacing w:after="16"/>
            </w:pPr>
            <w:r>
              <w:rPr>
                <w:rFonts w:ascii="Courier New" w:cs="Courier New" w:eastAsia="Courier New" w:hAnsi="Courier New"/>
                <w:color w:val="E2E8F0"/>
                <w:sz w:val="17"/>
                <w:szCs w:val="17"/>
              </w:rPr>
              <w:t xml:space="preserve">backend/src/</w:t>
            </w:r>
          </w:p>
          <w:p>
            <w:pPr>
              <w:spacing w:after="16"/>
            </w:pPr>
            <w:r>
              <w:rPr>
                <w:rFonts w:ascii="Courier New" w:cs="Courier New" w:eastAsia="Courier New" w:hAnsi="Courier New"/>
                <w:color w:val="E2E8F0"/>
                <w:sz w:val="17"/>
                <w:szCs w:val="17"/>
              </w:rPr>
              <w:t xml:space="preserve">├── config/</w:t>
            </w:r>
          </w:p>
          <w:p>
            <w:pPr>
              <w:spacing w:after="16"/>
            </w:pPr>
            <w:r>
              <w:rPr>
                <w:rFonts w:ascii="Courier New" w:cs="Courier New" w:eastAsia="Courier New" w:hAnsi="Courier New"/>
                <w:color w:val="94A3B8"/>
                <w:sz w:val="17"/>
                <w:szCs w:val="17"/>
              </w:rPr>
              <w:t xml:space="preserve">│   ├── database.js                   # Sequelize + MySQL</w:t>
            </w:r>
          </w:p>
          <w:p>
            <w:pPr>
              <w:spacing w:after="16"/>
            </w:pPr>
            <w:r>
              <w:rPr>
                <w:rFonts w:ascii="Courier New" w:cs="Courier New" w:eastAsia="Courier New" w:hAnsi="Courier New"/>
                <w:color w:val="94A3B8"/>
                <w:sz w:val="17"/>
                <w:szCs w:val="17"/>
              </w:rPr>
              <w:t xml:space="preserve">│   └── env.js                        # Load .env</w:t>
            </w:r>
          </w:p>
          <w:p>
            <w:pPr>
              <w:spacing w:after="16"/>
            </w:pPr>
            <w:r>
              <w:rPr>
                <w:rFonts w:ascii="Courier New" w:cs="Courier New" w:eastAsia="Courier New" w:hAnsi="Courier New"/>
                <w:color w:val="94A3B8"/>
                <w:sz w:val="17"/>
                <w:szCs w:val="17"/>
              </w:rPr>
              <w:t xml:space="preserve">├── models/                           # 23 Sequelize models</w:t>
            </w:r>
          </w:p>
          <w:p>
            <w:pPr>
              <w:spacing w:after="16"/>
            </w:pPr>
            <w:r>
              <w:rPr>
                <w:rFonts w:ascii="Courier New" w:cs="Courier New" w:eastAsia="Courier New" w:hAnsi="Courier New"/>
                <w:color w:val="94A3B8"/>
                <w:sz w:val="17"/>
                <w:szCs w:val="17"/>
              </w:rPr>
              <w:t xml:space="preserve">│   ├── User.js                       # role enum</w:t>
            </w:r>
          </w:p>
          <w:p>
            <w:pPr>
              <w:spacing w:after="16"/>
            </w:pPr>
            <w:r>
              <w:rPr>
                <w:rFonts w:ascii="Courier New" w:cs="Courier New" w:eastAsia="Courier New" w:hAnsi="Courier New"/>
                <w:color w:val="E2E8F0"/>
                <w:sz w:val="17"/>
                <w:szCs w:val="17"/>
              </w:rPr>
              <w:t xml:space="preserve">│   ├── Student.js</w:t>
            </w:r>
          </w:p>
          <w:p>
            <w:pPr>
              <w:spacing w:after="16"/>
            </w:pPr>
            <w:r>
              <w:rPr>
                <w:rFonts w:ascii="Courier New" w:cs="Courier New" w:eastAsia="Courier New" w:hAnsi="Courier New"/>
                <w:color w:val="94A3B8"/>
                <w:sz w:val="17"/>
                <w:szCs w:val="17"/>
              </w:rPr>
              <w:t xml:space="preserve">│   ├── ParentStudent.js              # Liên kết PH–HS</w:t>
            </w:r>
          </w:p>
          <w:p>
            <w:pPr>
              <w:spacing w:after="16"/>
            </w:pPr>
            <w:r>
              <w:rPr>
                <w:rFonts w:ascii="Courier New" w:cs="Courier New" w:eastAsia="Courier New" w:hAnsi="Courier New"/>
                <w:color w:val="E2E8F0"/>
                <w:sz w:val="17"/>
                <w:szCs w:val="17"/>
              </w:rPr>
              <w:t xml:space="preserve">│   ├── Grade.js  Class.js  SchoolYear.js</w:t>
            </w:r>
          </w:p>
          <w:p>
            <w:pPr>
              <w:spacing w:after="16"/>
            </w:pPr>
            <w:r>
              <w:rPr>
                <w:rFonts w:ascii="Courier New" w:cs="Courier New" w:eastAsia="Courier New" w:hAnsi="Courier New"/>
                <w:color w:val="94A3B8"/>
                <w:sz w:val="17"/>
                <w:szCs w:val="17"/>
              </w:rPr>
              <w:t xml:space="preserve">│   ├── Subject.js                    # eval_type: score|comment</w:t>
            </w:r>
          </w:p>
          <w:p>
            <w:pPr>
              <w:spacing w:after="16"/>
            </w:pPr>
            <w:r>
              <w:rPr>
                <w:rFonts w:ascii="Courier New" w:cs="Courier New" w:eastAsia="Courier New" w:hAnsi="Courier New"/>
                <w:color w:val="94A3B8"/>
                <w:sz w:val="17"/>
                <w:szCs w:val="17"/>
              </w:rPr>
              <w:t xml:space="preserve">│   ├── TeacherAssignment.js          # Phân công GVBM</w:t>
            </w:r>
          </w:p>
          <w:p>
            <w:pPr>
              <w:spacing w:after="16"/>
            </w:pPr>
            <w:r>
              <w:rPr>
                <w:rFonts w:ascii="Courier New" w:cs="Courier New" w:eastAsia="Courier New" w:hAnsi="Courier New"/>
                <w:color w:val="94A3B8"/>
                <w:sz w:val="17"/>
                <w:szCs w:val="17"/>
              </w:rPr>
              <w:t xml:space="preserve">│   ├── ScoreColumn.js                # Cột điểm: tx|gk|ck</w:t>
            </w:r>
          </w:p>
          <w:p>
            <w:pPr>
              <w:spacing w:after="16"/>
            </w:pPr>
            <w:r>
              <w:rPr>
                <w:rFonts w:ascii="Courier New" w:cs="Courier New" w:eastAsia="Courier New" w:hAnsi="Courier New"/>
                <w:color w:val="94A3B8"/>
                <w:sz w:val="17"/>
                <w:szCs w:val="17"/>
              </w:rPr>
              <w:t xml:space="preserve">│   ├── Score.js                      # modified_by, modified_at</w:t>
            </w:r>
          </w:p>
          <w:p>
            <w:pPr>
              <w:spacing w:after="16"/>
            </w:pPr>
            <w:r>
              <w:rPr>
                <w:rFonts w:ascii="Courier New" w:cs="Courier New" w:eastAsia="Courier New" w:hAnsi="Courier New"/>
                <w:color w:val="94A3B8"/>
                <w:sz w:val="17"/>
                <w:szCs w:val="17"/>
              </w:rPr>
              <w:t xml:space="preserve">│   ├── ScorePublish.js               # Công bố điểm</w:t>
            </w:r>
          </w:p>
          <w:p>
            <w:pPr>
              <w:spacing w:after="16"/>
            </w:pPr>
            <w:r>
              <w:rPr>
                <w:rFonts w:ascii="Courier New" w:cs="Courier New" w:eastAsia="Courier New" w:hAnsi="Courier New"/>
                <w:color w:val="94A3B8"/>
                <w:sz w:val="17"/>
                <w:szCs w:val="17"/>
              </w:rPr>
              <w:t xml:space="preserve">│   ├── ScoreLock.js                  # Khóa sổ điểm</w:t>
            </w:r>
          </w:p>
          <w:p>
            <w:pPr>
              <w:spacing w:after="16"/>
            </w:pPr>
            <w:r>
              <w:rPr>
                <w:rFonts w:ascii="Courier New" w:cs="Courier New" w:eastAsia="Courier New" w:hAnsi="Courier New"/>
                <w:color w:val="E2E8F0"/>
                <w:sz w:val="17"/>
                <w:szCs w:val="17"/>
              </w:rPr>
              <w:t xml:space="preserve">│   ├── Schedule.js</w:t>
            </w:r>
          </w:p>
          <w:p>
            <w:pPr>
              <w:spacing w:after="16"/>
            </w:pPr>
            <w:r>
              <w:rPr>
                <w:rFonts w:ascii="Courier New" w:cs="Courier New" w:eastAsia="Courier New" w:hAnsi="Courier New"/>
                <w:color w:val="E2E8F0"/>
                <w:sz w:val="17"/>
                <w:szCs w:val="17"/>
              </w:rPr>
              <w:t xml:space="preserve">│   ├── Attendance.js</w:t>
            </w:r>
          </w:p>
          <w:p>
            <w:pPr>
              <w:spacing w:after="16"/>
            </w:pPr>
            <w:r>
              <w:rPr>
                <w:rFonts w:ascii="Courier New" w:cs="Courier New" w:eastAsia="Courier New" w:hAnsi="Courier New"/>
                <w:color w:val="94A3B8"/>
                <w:sz w:val="17"/>
                <w:szCs w:val="17"/>
              </w:rPr>
              <w:t xml:space="preserve">│   ├── ClassDiary.js                 # Sổ đầu bài</w:t>
            </w:r>
          </w:p>
          <w:p>
            <w:pPr>
              <w:spacing w:after="16"/>
            </w:pPr>
            <w:r>
              <w:rPr>
                <w:rFonts w:ascii="Courier New" w:cs="Courier New" w:eastAsia="Courier New" w:hAnsi="Courier New"/>
                <w:color w:val="94A3B8"/>
                <w:sz w:val="17"/>
                <w:szCs w:val="17"/>
              </w:rPr>
              <w:t xml:space="preserve">│   ├── ConductCategory.js            # Danh mục nề nếp</w:t>
            </w:r>
          </w:p>
          <w:p>
            <w:pPr>
              <w:spacing w:after="16"/>
            </w:pPr>
            <w:r>
              <w:rPr>
                <w:rFonts w:ascii="Courier New" w:cs="Courier New" w:eastAsia="Courier New" w:hAnsi="Courier New"/>
                <w:color w:val="94A3B8"/>
                <w:sz w:val="17"/>
                <w:szCs w:val="17"/>
              </w:rPr>
              <w:t xml:space="preserve">│   ├── ConductRecord.js              # Vi phạm học sinh</w:t>
            </w:r>
          </w:p>
          <w:p>
            <w:pPr>
              <w:spacing w:after="16"/>
            </w:pPr>
            <w:r>
              <w:rPr>
                <w:rFonts w:ascii="Courier New" w:cs="Courier New" w:eastAsia="Courier New" w:hAnsi="Courier New"/>
                <w:color w:val="94A3B8"/>
                <w:sz w:val="17"/>
                <w:szCs w:val="17"/>
              </w:rPr>
              <w:t xml:space="preserve">│   ├── Evaluation.js                 # Tổng kết học kỳ</w:t>
            </w:r>
          </w:p>
          <w:p>
            <w:pPr>
              <w:spacing w:after="16"/>
            </w:pPr>
            <w:r>
              <w:rPr>
                <w:rFonts w:ascii="Courier New" w:cs="Courier New" w:eastAsia="Courier New" w:hAnsi="Courier New"/>
                <w:color w:val="94A3B8"/>
                <w:sz w:val="17"/>
                <w:szCs w:val="17"/>
              </w:rPr>
              <w:t xml:space="preserve">│   ├── TuitionConfig.js              # Cấu hình học phí</w:t>
            </w:r>
          </w:p>
          <w:p>
            <w:pPr>
              <w:spacing w:after="16"/>
            </w:pPr>
            <w:r>
              <w:rPr>
                <w:rFonts w:ascii="Courier New" w:cs="Courier New" w:eastAsia="Courier New" w:hAnsi="Courier New"/>
                <w:color w:val="E2E8F0"/>
                <w:sz w:val="17"/>
                <w:szCs w:val="17"/>
              </w:rPr>
              <w:t xml:space="preserve">│   ├── TuitionRecord.js</w:t>
            </w:r>
          </w:p>
          <w:p>
            <w:pPr>
              <w:spacing w:after="16"/>
            </w:pPr>
            <w:r>
              <w:rPr>
                <w:rFonts w:ascii="Courier New" w:cs="Courier New" w:eastAsia="Courier New" w:hAnsi="Courier New"/>
                <w:color w:val="94A3B8"/>
                <w:sz w:val="17"/>
                <w:szCs w:val="17"/>
              </w:rPr>
              <w:t xml:space="preserve">│   ├── Notification.js               # is_public cho Landing Page</w:t>
            </w:r>
          </w:p>
          <w:p>
            <w:pPr>
              <w:spacing w:after="16"/>
            </w:pPr>
            <w:r>
              <w:rPr>
                <w:rFonts w:ascii="Courier New" w:cs="Courier New" w:eastAsia="Courier New" w:hAnsi="Courier New"/>
                <w:color w:val="E2E8F0"/>
                <w:sz w:val="17"/>
                <w:szCs w:val="17"/>
              </w:rPr>
              <w:t xml:space="preserve">│   ├── NotificationRecipient.js</w:t>
            </w:r>
          </w:p>
          <w:p>
            <w:pPr>
              <w:spacing w:after="16"/>
            </w:pPr>
            <w:r>
              <w:rPr>
                <w:rFonts w:ascii="Courier New" w:cs="Courier New" w:eastAsia="Courier New" w:hAnsi="Courier New"/>
                <w:color w:val="E2E8F0"/>
                <w:sz w:val="17"/>
                <w:szCs w:val="17"/>
              </w:rPr>
              <w:t xml:space="preserve">│   └── ChatSession.js</w:t>
            </w:r>
          </w:p>
          <w:p>
            <w:pPr>
              <w:spacing w:after="16"/>
            </w:pPr>
            <w:r>
              <w:rPr>
                <w:rFonts w:ascii="Courier New" w:cs="Courier New" w:eastAsia="Courier New" w:hAnsi="Courier New"/>
                <w:color w:val="E2E8F0"/>
                <w:sz w:val="17"/>
                <w:szCs w:val="17"/>
              </w:rPr>
              <w:t xml:space="preserve">├── controllers/</w:t>
            </w:r>
          </w:p>
          <w:p>
            <w:pPr>
              <w:spacing w:after="16"/>
            </w:pPr>
            <w:r>
              <w:rPr>
                <w:rFonts w:ascii="Courier New" w:cs="Courier New" w:eastAsia="Courier New" w:hAnsi="Courier New"/>
                <w:color w:val="E2E8F0"/>
                <w:sz w:val="17"/>
                <w:szCs w:val="17"/>
              </w:rPr>
              <w:t xml:space="preserve">│   ├── auth.controller.js</w:t>
            </w:r>
          </w:p>
          <w:p>
            <w:pPr>
              <w:spacing w:after="16"/>
            </w:pPr>
            <w:r>
              <w:rPr>
                <w:rFonts w:ascii="Courier New" w:cs="Courier New" w:eastAsia="Courier New" w:hAnsi="Courier New"/>
                <w:color w:val="E2E8F0"/>
                <w:sz w:val="17"/>
                <w:szCs w:val="17"/>
              </w:rPr>
              <w:t xml:space="preserve">│   ├── user.controller.js</w:t>
            </w:r>
          </w:p>
          <w:p>
            <w:pPr>
              <w:spacing w:after="16"/>
            </w:pPr>
            <w:r>
              <w:rPr>
                <w:rFonts w:ascii="Courier New" w:cs="Courier New" w:eastAsia="Courier New" w:hAnsi="Courier New"/>
                <w:color w:val="E2E8F0"/>
                <w:sz w:val="17"/>
                <w:szCs w:val="17"/>
              </w:rPr>
              <w:t xml:space="preserve">│   ├── student.controller.js</w:t>
            </w:r>
          </w:p>
          <w:p>
            <w:pPr>
              <w:spacing w:after="16"/>
            </w:pPr>
            <w:r>
              <w:rPr>
                <w:rFonts w:ascii="Courier New" w:cs="Courier New" w:eastAsia="Courier New" w:hAnsi="Courier New"/>
                <w:color w:val="94A3B8"/>
                <w:sz w:val="17"/>
                <w:szCs w:val="17"/>
              </w:rPr>
              <w:t xml:space="preserve">│   ├── assignment.controller.js      # Phân công GV</w:t>
            </w:r>
          </w:p>
          <w:p>
            <w:pPr>
              <w:spacing w:after="16"/>
            </w:pPr>
            <w:r>
              <w:rPr>
                <w:rFonts w:ascii="Courier New" w:cs="Courier New" w:eastAsia="Courier New" w:hAnsi="Courier New"/>
                <w:color w:val="94A3B8"/>
                <w:sz w:val="17"/>
                <w:szCs w:val="17"/>
              </w:rPr>
              <w:t xml:space="preserve">│   ├── score.controller.js           # Nhập điểm + lịch sử</w:t>
            </w:r>
          </w:p>
          <w:p>
            <w:pPr>
              <w:spacing w:after="16"/>
            </w:pPr>
            <w:r>
              <w:rPr>
                <w:rFonts w:ascii="Courier New" w:cs="Courier New" w:eastAsia="Courier New" w:hAnsi="Courier New"/>
                <w:color w:val="94A3B8"/>
                <w:sz w:val="17"/>
                <w:szCs w:val="17"/>
              </w:rPr>
              <w:t xml:space="preserve">│   ├── scoreLock.controller.js       # Khóa sổ điểm</w:t>
            </w:r>
          </w:p>
          <w:p>
            <w:pPr>
              <w:spacing w:after="16"/>
            </w:pPr>
            <w:r>
              <w:rPr>
                <w:rFonts w:ascii="Courier New" w:cs="Courier New" w:eastAsia="Courier New" w:hAnsi="Courier New"/>
                <w:color w:val="94A3B8"/>
                <w:sz w:val="17"/>
                <w:szCs w:val="17"/>
              </w:rPr>
              <w:t xml:space="preserve">│   ├── scorePublish.controller.js    # Công bố điểm</w:t>
            </w:r>
          </w:p>
          <w:p>
            <w:pPr>
              <w:spacing w:after="16"/>
            </w:pPr>
            <w:r>
              <w:rPr>
                <w:rFonts w:ascii="Courier New" w:cs="Courier New" w:eastAsia="Courier New" w:hAnsi="Courier New"/>
                <w:color w:val="E2E8F0"/>
                <w:sz w:val="17"/>
                <w:szCs w:val="17"/>
              </w:rPr>
              <w:t xml:space="preserve">│   ├── schedule.controller.js</w:t>
            </w:r>
          </w:p>
          <w:p>
            <w:pPr>
              <w:spacing w:after="16"/>
            </w:pPr>
            <w:r>
              <w:rPr>
                <w:rFonts w:ascii="Courier New" w:cs="Courier New" w:eastAsia="Courier New" w:hAnsi="Courier New"/>
                <w:color w:val="E2E8F0"/>
                <w:sz w:val="17"/>
                <w:szCs w:val="17"/>
              </w:rPr>
              <w:t xml:space="preserve">│   ├── attendance.controller.js</w:t>
            </w:r>
          </w:p>
          <w:p>
            <w:pPr>
              <w:spacing w:after="16"/>
            </w:pPr>
            <w:r>
              <w:rPr>
                <w:rFonts w:ascii="Courier New" w:cs="Courier New" w:eastAsia="Courier New" w:hAnsi="Courier New"/>
                <w:color w:val="94A3B8"/>
                <w:sz w:val="17"/>
                <w:szCs w:val="17"/>
              </w:rPr>
              <w:t xml:space="preserve">│   ├── diary.controller.js           # Sổ đầu bài</w:t>
            </w:r>
          </w:p>
          <w:p>
            <w:pPr>
              <w:spacing w:after="16"/>
            </w:pPr>
            <w:r>
              <w:rPr>
                <w:rFonts w:ascii="Courier New" w:cs="Courier New" w:eastAsia="Courier New" w:hAnsi="Courier New"/>
                <w:color w:val="94A3B8"/>
                <w:sz w:val="17"/>
                <w:szCs w:val="17"/>
              </w:rPr>
              <w:t xml:space="preserve">│   ├── conduct.controller.js         # Nề nếp</w:t>
            </w:r>
          </w:p>
          <w:p>
            <w:pPr>
              <w:spacing w:after="16"/>
            </w:pPr>
            <w:r>
              <w:rPr>
                <w:rFonts w:ascii="Courier New" w:cs="Courier New" w:eastAsia="Courier New" w:hAnsi="Courier New"/>
                <w:color w:val="94A3B8"/>
                <w:sz w:val="17"/>
                <w:szCs w:val="17"/>
              </w:rPr>
              <w:t xml:space="preserve">│   ├── evaluation.controller.js      # Tổng kết học kỳ</w:t>
            </w:r>
          </w:p>
          <w:p>
            <w:pPr>
              <w:spacing w:after="16"/>
            </w:pPr>
            <w:r>
              <w:rPr>
                <w:rFonts w:ascii="Courier New" w:cs="Courier New" w:eastAsia="Courier New" w:hAnsi="Courier New"/>
                <w:color w:val="E2E8F0"/>
                <w:sz w:val="17"/>
                <w:szCs w:val="17"/>
              </w:rPr>
              <w:t xml:space="preserve">│   ├── tuition.controller.js</w:t>
            </w:r>
          </w:p>
          <w:p>
            <w:pPr>
              <w:spacing w:after="16"/>
            </w:pPr>
            <w:r>
              <w:rPr>
                <w:rFonts w:ascii="Courier New" w:cs="Courier New" w:eastAsia="Courier New" w:hAnsi="Courier New"/>
                <w:color w:val="E2E8F0"/>
                <w:sz w:val="17"/>
                <w:szCs w:val="17"/>
              </w:rPr>
              <w:t xml:space="preserve">│   ├── notification.controller.js</w:t>
            </w:r>
          </w:p>
          <w:p>
            <w:pPr>
              <w:spacing w:after="16"/>
            </w:pPr>
            <w:r>
              <w:rPr>
                <w:rFonts w:ascii="Courier New" w:cs="Courier New" w:eastAsia="Courier New" w:hAnsi="Courier New"/>
                <w:color w:val="E2E8F0"/>
                <w:sz w:val="17"/>
                <w:szCs w:val="17"/>
              </w:rPr>
              <w:t xml:space="preserve">│   ├── report.controller.js</w:t>
            </w:r>
          </w:p>
          <w:p>
            <w:pPr>
              <w:spacing w:after="16"/>
            </w:pPr>
            <w:r>
              <w:rPr>
                <w:rFonts w:ascii="Courier New" w:cs="Courier New" w:eastAsia="Courier New" w:hAnsi="Courier New"/>
                <w:color w:val="94A3B8"/>
                <w:sz w:val="17"/>
                <w:szCs w:val="17"/>
              </w:rPr>
              <w:t xml:space="preserve">│   └── chat.controller.js            # AI Widget</w:t>
            </w:r>
          </w:p>
          <w:p>
            <w:pPr>
              <w:spacing w:after="16"/>
            </w:pPr>
            <w:r>
              <w:rPr>
                <w:rFonts w:ascii="Courier New" w:cs="Courier New" w:eastAsia="Courier New" w:hAnsi="Courier New"/>
                <w:color w:val="E2E8F0"/>
                <w:sz w:val="17"/>
                <w:szCs w:val="17"/>
              </w:rPr>
              <w:t xml:space="preserve">├── services/</w:t>
            </w:r>
          </w:p>
          <w:p>
            <w:pPr>
              <w:spacing w:after="16"/>
            </w:pPr>
            <w:r>
              <w:rPr>
                <w:rFonts w:ascii="Courier New" w:cs="Courier New" w:eastAsia="Courier New" w:hAnsi="Courier New"/>
                <w:color w:val="94A3B8"/>
                <w:sz w:val="17"/>
                <w:szCs w:val="17"/>
              </w:rPr>
              <w:t xml:space="preserve">│   ├── gradeCalc.service.js          # Tính TB theo Thông tư 26</w:t>
            </w:r>
          </w:p>
          <w:p>
            <w:pPr>
              <w:spacing w:after="16"/>
            </w:pPr>
            <w:r>
              <w:rPr>
                <w:rFonts w:ascii="Courier New" w:cs="Courier New" w:eastAsia="Courier New" w:hAnsi="Courier New"/>
                <w:color w:val="94A3B8"/>
                <w:sz w:val="17"/>
                <w:szCs w:val="17"/>
              </w:rPr>
              <w:t xml:space="preserve">│   ├── pdf.service.js                # Xuất PDF học bạ, sổ điểm</w:t>
            </w:r>
          </w:p>
          <w:p>
            <w:pPr>
              <w:spacing w:after="16"/>
            </w:pPr>
            <w:r>
              <w:rPr>
                <w:rFonts w:ascii="Courier New" w:cs="Courier New" w:eastAsia="Courier New" w:hAnsi="Courier New"/>
                <w:color w:val="94A3B8"/>
                <w:sz w:val="17"/>
                <w:szCs w:val="17"/>
              </w:rPr>
              <w:t xml:space="preserve">│   ├── email.service.js              # Nodemailer</w:t>
            </w:r>
          </w:p>
          <w:p>
            <w:pPr>
              <w:spacing w:after="16"/>
            </w:pPr>
            <w:r>
              <w:rPr>
                <w:rFonts w:ascii="Courier New" w:cs="Courier New" w:eastAsia="Courier New" w:hAnsi="Courier New"/>
                <w:color w:val="E2E8F0"/>
                <w:sz w:val="17"/>
                <w:szCs w:val="17"/>
              </w:rPr>
              <w:t xml:space="preserve">│   └── ai/</w:t>
            </w:r>
          </w:p>
          <w:p>
            <w:pPr>
              <w:spacing w:after="16"/>
            </w:pPr>
            <w:r>
              <w:rPr>
                <w:rFonts w:ascii="Courier New" w:cs="Courier New" w:eastAsia="Courier New" w:hAnsi="Courier New"/>
                <w:color w:val="94A3B8"/>
                <w:sz w:val="17"/>
                <w:szCs w:val="17"/>
              </w:rPr>
              <w:t xml:space="preserve">│       ├── intent.service.js         # LLM detect intent</w:t>
            </w:r>
          </w:p>
          <w:p>
            <w:pPr>
              <w:spacing w:after="16"/>
            </w:pPr>
            <w:r>
              <w:rPr>
                <w:rFonts w:ascii="Courier New" w:cs="Courier New" w:eastAsia="Courier New" w:hAnsi="Courier New"/>
                <w:color w:val="94A3B8"/>
                <w:sz w:val="17"/>
                <w:szCs w:val="17"/>
              </w:rPr>
              <w:t xml:space="preserve">│       ├── context.service.js        # Inject child_id (0 token)</w:t>
            </w:r>
          </w:p>
          <w:p>
            <w:pPr>
              <w:spacing w:after="16"/>
            </w:pPr>
            <w:r>
              <w:rPr>
                <w:rFonts w:ascii="Courier New" w:cs="Courier New" w:eastAsia="Courier New" w:hAnsi="Courier New"/>
                <w:color w:val="94A3B8"/>
                <w:sz w:val="17"/>
                <w:szCs w:val="17"/>
              </w:rPr>
              <w:t xml:space="preserve">│       ├── router.service.js         # Function router 10 intent</w:t>
            </w:r>
          </w:p>
          <w:p>
            <w:pPr>
              <w:spacing w:after="16"/>
            </w:pPr>
            <w:r>
              <w:rPr>
                <w:rFonts w:ascii="Courier New" w:cs="Courier New" w:eastAsia="Courier New" w:hAnsi="Courier New"/>
                <w:color w:val="94A3B8"/>
                <w:sz w:val="17"/>
                <w:szCs w:val="17"/>
              </w:rPr>
              <w:t xml:space="preserve">│       └── advice.service.js         # LLM tư vấn học tập</w:t>
            </w:r>
          </w:p>
          <w:p>
            <w:pPr>
              <w:spacing w:after="16"/>
            </w:pPr>
            <w:r>
              <w:rPr>
                <w:rFonts w:ascii="Courier New" w:cs="Courier New" w:eastAsia="Courier New" w:hAnsi="Courier New"/>
                <w:color w:val="E2E8F0"/>
                <w:sz w:val="17"/>
                <w:szCs w:val="17"/>
              </w:rPr>
              <w:t xml:space="preserve">├── middleware/</w:t>
            </w:r>
          </w:p>
          <w:p>
            <w:pPr>
              <w:spacing w:after="16"/>
            </w:pPr>
            <w:r>
              <w:rPr>
                <w:rFonts w:ascii="Courier New" w:cs="Courier New" w:eastAsia="Courier New" w:hAnsi="Courier New"/>
                <w:color w:val="94A3B8"/>
                <w:sz w:val="17"/>
                <w:szCs w:val="17"/>
              </w:rPr>
              <w:t xml:space="preserve">│   ├── auth.middleware.js            # Verify JWT</w:t>
            </w:r>
          </w:p>
          <w:p>
            <w:pPr>
              <w:spacing w:after="16"/>
            </w:pPr>
            <w:r>
              <w:rPr>
                <w:rFonts w:ascii="Courier New" w:cs="Courier New" w:eastAsia="Courier New" w:hAnsi="Courier New"/>
                <w:color w:val="94A3B8"/>
                <w:sz w:val="17"/>
                <w:szCs w:val="17"/>
              </w:rPr>
              <w:t xml:space="preserve">│   ├── portal.middleware.js          # management | family</w:t>
            </w:r>
          </w:p>
          <w:p>
            <w:pPr>
              <w:spacing w:after="16"/>
            </w:pPr>
            <w:r>
              <w:rPr>
                <w:rFonts w:ascii="Courier New" w:cs="Courier New" w:eastAsia="Courier New" w:hAnsi="Courier New"/>
                <w:color w:val="94A3B8"/>
                <w:sz w:val="17"/>
                <w:szCs w:val="17"/>
              </w:rPr>
              <w:t xml:space="preserve">│   ├── role.middleware.js            # Kiểm tra role</w:t>
            </w:r>
          </w:p>
          <w:p>
            <w:pPr>
              <w:spacing w:after="16"/>
            </w:pPr>
            <w:r>
              <w:rPr>
                <w:rFonts w:ascii="Courier New" w:cs="Courier New" w:eastAsia="Courier New" w:hAnsi="Courier New"/>
                <w:color w:val="94A3B8"/>
                <w:sz w:val="17"/>
                <w:szCs w:val="17"/>
              </w:rPr>
              <w:t xml:space="preserve">│   ├── assignment.middleware.js      # Kiểm tra teacher_assignments</w:t>
            </w:r>
          </w:p>
          <w:p>
            <w:pPr>
              <w:spacing w:after="16"/>
            </w:pPr>
            <w:r>
              <w:rPr>
                <w:rFonts w:ascii="Courier New" w:cs="Courier New" w:eastAsia="Courier New" w:hAnsi="Courier New"/>
                <w:color w:val="94A3B8"/>
                <w:sz w:val="17"/>
                <w:szCs w:val="17"/>
              </w:rPr>
              <w:t xml:space="preserve">│   ├── scoreLock.middleware.js       # Kiểm tra score_lock</w:t>
            </w:r>
          </w:p>
          <w:p>
            <w:pPr>
              <w:spacing w:after="16"/>
            </w:pPr>
            <w:r>
              <w:rPr>
                <w:rFonts w:ascii="Courier New" w:cs="Courier New" w:eastAsia="Courier New" w:hAnsi="Courier New"/>
                <w:color w:val="E2E8F0"/>
                <w:sz w:val="17"/>
                <w:szCs w:val="17"/>
              </w:rPr>
              <w:t xml:space="preserve">│   └── rateLimit.middleware.js</w:t>
            </w:r>
          </w:p>
          <w:p>
            <w:pPr>
              <w:spacing w:after="16"/>
            </w:pPr>
            <w:r>
              <w:rPr>
                <w:rFonts w:ascii="Courier New" w:cs="Courier New" w:eastAsia="Courier New" w:hAnsi="Courier New"/>
                <w:color w:val="94A3B8"/>
                <w:sz w:val="17"/>
                <w:szCs w:val="17"/>
              </w:rPr>
              <w:t xml:space="preserve">└── routes/                           # 16 router files</w:t>
            </w:r>
          </w:p>
          <w:p>
            <w:pPr>
              <w:spacing w:after="16"/>
            </w:pPr>
            <w:r>
              <w:rPr>
                <w:rFonts w:ascii="Courier New" w:cs="Courier New" w:eastAsia="Courier New" w:hAnsi="Courier New"/>
                <w:color w:val="E2E8F0"/>
                <w:sz w:val="17"/>
                <w:szCs w:val="17"/>
              </w:rPr>
              <w:t xml:space="preserve">    ├── auth.routes.js</w:t>
            </w:r>
          </w:p>
          <w:p>
            <w:pPr>
              <w:spacing w:after="16"/>
            </w:pPr>
            <w:r>
              <w:rPr>
                <w:rFonts w:ascii="Courier New" w:cs="Courier New" w:eastAsia="Courier New" w:hAnsi="Courier New"/>
                <w:color w:val="E2E8F0"/>
                <w:sz w:val="17"/>
                <w:szCs w:val="17"/>
              </w:rPr>
              <w:t xml:space="preserve">    ├── user.routes.js  student.routes.js</w:t>
            </w:r>
          </w:p>
          <w:p>
            <w:pPr>
              <w:spacing w:after="16"/>
            </w:pPr>
            <w:r>
              <w:rPr>
                <w:rFonts w:ascii="Courier New" w:cs="Courier New" w:eastAsia="Courier New" w:hAnsi="Courier New"/>
                <w:color w:val="E2E8F0"/>
                <w:sz w:val="17"/>
                <w:szCs w:val="17"/>
              </w:rPr>
              <w:t xml:space="preserve">    ├── assignment.routes.js</w:t>
            </w:r>
          </w:p>
          <w:p>
            <w:pPr>
              <w:spacing w:after="16"/>
            </w:pPr>
            <w:r>
              <w:rPr>
                <w:rFonts w:ascii="Courier New" w:cs="Courier New" w:eastAsia="Courier New" w:hAnsi="Courier New"/>
                <w:color w:val="86EFAC"/>
                <w:sz w:val="17"/>
                <w:szCs w:val="17"/>
              </w:rPr>
              <w:t xml:space="preserve">    ├── score.routes.js  scoreLock.routes.js  scorePublish.routes.js</w:t>
            </w:r>
          </w:p>
          <w:p>
            <w:pPr>
              <w:spacing w:after="16"/>
            </w:pPr>
            <w:r>
              <w:rPr>
                <w:rFonts w:ascii="Courier New" w:cs="Courier New" w:eastAsia="Courier New" w:hAnsi="Courier New"/>
                <w:color w:val="E2E8F0"/>
                <w:sz w:val="17"/>
                <w:szCs w:val="17"/>
              </w:rPr>
              <w:t xml:space="preserve">    ├── schedule.routes.js  attendance.routes.js</w:t>
            </w:r>
          </w:p>
          <w:p>
            <w:pPr>
              <w:spacing w:after="16"/>
            </w:pPr>
            <w:r>
              <w:rPr>
                <w:rFonts w:ascii="Courier New" w:cs="Courier New" w:eastAsia="Courier New" w:hAnsi="Courier New"/>
                <w:color w:val="E2E8F0"/>
                <w:sz w:val="17"/>
                <w:szCs w:val="17"/>
              </w:rPr>
              <w:t xml:space="preserve">    ├── diary.routes.js  conduct.routes.js  evaluation.routes.js</w:t>
            </w:r>
          </w:p>
          <w:p>
            <w:pPr>
              <w:spacing w:after="16"/>
            </w:pPr>
            <w:r>
              <w:rPr>
                <w:rFonts w:ascii="Courier New" w:cs="Courier New" w:eastAsia="Courier New" w:hAnsi="Courier New"/>
                <w:color w:val="E2E8F0"/>
                <w:sz w:val="17"/>
                <w:szCs w:val="17"/>
              </w:rPr>
              <w:t xml:space="preserve">    ├── tuition.routes.js  notification.routes.js</w:t>
            </w:r>
          </w:p>
          <w:p>
            <w:pPr>
              <w:spacing w:after="16"/>
            </w:pPr>
            <w:r>
              <w:rPr>
                <w:rFonts w:ascii="Courier New" w:cs="Courier New" w:eastAsia="Courier New" w:hAnsi="Courier New"/>
                <w:color w:val="E2E8F0"/>
                <w:sz w:val="17"/>
                <w:szCs w:val="17"/>
              </w:rPr>
              <w:t xml:space="preserve">    ├── report.routes.js  chat.routes.js</w:t>
            </w:r>
          </w:p>
        </w:tc>
      </w:tr>
    </w:tbl>
    <w:p>
      <w:pPr>
        <w:spacing w:after="80"/>
      </w:pPr>
      <w:r>
        <w:rPr>
          <w:sz w:val="20"/>
          <w:szCs w:val="20"/>
        </w:rPr>
        <w:t xml:space="preserve"/>
      </w:r>
    </w:p>
    <w:p>
      <w:pPr>
        <w:pStyle w:val="Heading2"/>
        <w:spacing w:after="120" w:before="280"/>
      </w:pPr>
      <w:r>
        <w:rPr>
          <w:rFonts w:ascii="Arial" w:cs="Arial" w:eastAsia="Arial" w:hAnsi="Arial"/>
          <w:b/>
          <w:bCs/>
          <w:color w:val="2E75B6"/>
          <w:sz w:val="28"/>
          <w:szCs w:val="28"/>
        </w:rPr>
        <w:t xml:space="preserve">14.3. Frontend — Management Portal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334155" w:sz="1"/>
              <w:left w:val="single" w:color="334155" w:sz="1"/>
              <w:bottom w:val="single" w:color="334155" w:sz="1"/>
              <w:right w:val="single" w:color="334155" w:sz="1"/>
            </w:tcBorders>
            <w:shd w:fill="1E293B" w:val="clear"/>
            <w:tcMar>
              <w:top w:type="dxa" w:w="110"/>
              <w:left w:type="dxa" w:w="180"/>
              <w:bottom w:type="dxa" w:w="110"/>
              <w:right w:type="dxa" w:w="180"/>
            </w:tcMar>
          </w:tcPr>
          <w:p>
            <w:pPr>
              <w:spacing w:after="16"/>
            </w:pPr>
            <w:r>
              <w:rPr>
                <w:rFonts w:ascii="Courier New" w:cs="Courier New" w:eastAsia="Courier New" w:hAnsi="Courier New"/>
                <w:color w:val="E2E8F0"/>
                <w:sz w:val="17"/>
                <w:szCs w:val="17"/>
              </w:rPr>
              <w:t xml:space="preserve">frontend/management/src/</w:t>
            </w:r>
          </w:p>
          <w:p>
            <w:pPr>
              <w:spacing w:after="16"/>
            </w:pPr>
            <w:r>
              <w:rPr>
                <w:rFonts w:ascii="Courier New" w:cs="Courier New" w:eastAsia="Courier New" w:hAnsi="Courier New"/>
                <w:color w:val="E2E8F0"/>
                <w:sz w:val="17"/>
                <w:szCs w:val="17"/>
              </w:rPr>
              <w:t xml:space="preserve">├── pages/</w:t>
            </w:r>
          </w:p>
          <w:p>
            <w:pPr>
              <w:spacing w:after="16"/>
            </w:pPr>
            <w:r>
              <w:rPr>
                <w:rFonts w:ascii="Courier New" w:cs="Courier New" w:eastAsia="Courier New" w:hAnsi="Courier New"/>
                <w:color w:val="E2E8F0"/>
                <w:sz w:val="17"/>
                <w:szCs w:val="17"/>
              </w:rPr>
              <w:t xml:space="preserve">│   ├── Login.jsx</w:t>
            </w:r>
          </w:p>
          <w:p>
            <w:pPr>
              <w:spacing w:after="16"/>
            </w:pPr>
            <w:r>
              <w:rPr>
                <w:rFonts w:ascii="Courier New" w:cs="Courier New" w:eastAsia="Courier New" w:hAnsi="Courier New"/>
                <w:color w:val="E2E8F0"/>
                <w:sz w:val="17"/>
                <w:szCs w:val="17"/>
              </w:rPr>
              <w:t xml:space="preserve">│   ├── admin/</w:t>
            </w:r>
          </w:p>
          <w:p>
            <w:pPr>
              <w:spacing w:after="16"/>
            </w:pPr>
            <w:r>
              <w:rPr>
                <w:rFonts w:ascii="Courier New" w:cs="Courier New" w:eastAsia="Courier New" w:hAnsi="Courier New"/>
                <w:color w:val="94A3B8"/>
                <w:sz w:val="17"/>
                <w:szCs w:val="17"/>
              </w:rPr>
              <w:t xml:space="preserve">│   │   ├── Dashboard.jsx             # Tổng quan toàn trường</w:t>
            </w:r>
          </w:p>
          <w:p>
            <w:pPr>
              <w:spacing w:after="16"/>
            </w:pPr>
            <w:r>
              <w:rPr>
                <w:rFonts w:ascii="Courier New" w:cs="Courier New" w:eastAsia="Courier New" w:hAnsi="Courier New"/>
                <w:color w:val="94A3B8"/>
                <w:sz w:val="17"/>
                <w:szCs w:val="17"/>
              </w:rPr>
              <w:t xml:space="preserve">│   │   ├── Users.jsx                 # Quản lý tài khoản</w:t>
            </w:r>
          </w:p>
          <w:p>
            <w:pPr>
              <w:spacing w:after="16"/>
            </w:pPr>
            <w:r>
              <w:rPr>
                <w:rFonts w:ascii="Courier New" w:cs="Courier New" w:eastAsia="Courier New" w:hAnsi="Courier New"/>
                <w:color w:val="94A3B8"/>
                <w:sz w:val="17"/>
                <w:szCs w:val="17"/>
              </w:rPr>
              <w:t xml:space="preserve">│   │   ├── Catalog.jsx               # Môn, khối, lớp, năm học</w:t>
            </w:r>
          </w:p>
          <w:p>
            <w:pPr>
              <w:spacing w:after="16"/>
            </w:pPr>
            <w:r>
              <w:rPr>
                <w:rFonts w:ascii="Courier New" w:cs="Courier New" w:eastAsia="Courier New" w:hAnsi="Courier New"/>
                <w:color w:val="94A3B8"/>
                <w:sz w:val="17"/>
                <w:szCs w:val="17"/>
              </w:rPr>
              <w:t xml:space="preserve">│   │   ├── Assignments.jsx           # Phân công GV</w:t>
            </w:r>
          </w:p>
          <w:p>
            <w:pPr>
              <w:spacing w:after="16"/>
            </w:pPr>
            <w:r>
              <w:rPr>
                <w:rFonts w:ascii="Courier New" w:cs="Courier New" w:eastAsia="Courier New" w:hAnsi="Courier New"/>
                <w:color w:val="94A3B8"/>
                <w:sz w:val="17"/>
                <w:szCs w:val="17"/>
              </w:rPr>
              <w:t xml:space="preserve">│   │   ├── ScoreLock.jsx             # Khóa sổ điểm</w:t>
            </w:r>
          </w:p>
          <w:p>
            <w:pPr>
              <w:spacing w:after="16"/>
            </w:pPr>
            <w:r>
              <w:rPr>
                <w:rFonts w:ascii="Courier New" w:cs="Courier New" w:eastAsia="Courier New" w:hAnsi="Courier New"/>
                <w:color w:val="94A3B8"/>
                <w:sz w:val="17"/>
                <w:szCs w:val="17"/>
              </w:rPr>
              <w:t xml:space="preserve">│   │   ├── ScorePublish.jsx          # Công bố điểm</w:t>
            </w:r>
          </w:p>
          <w:p>
            <w:pPr>
              <w:spacing w:after="16"/>
            </w:pPr>
            <w:r>
              <w:rPr>
                <w:rFonts w:ascii="Courier New" w:cs="Courier New" w:eastAsia="Courier New" w:hAnsi="Courier New"/>
                <w:color w:val="94A3B8"/>
                <w:sz w:val="17"/>
                <w:szCs w:val="17"/>
              </w:rPr>
              <w:t xml:space="preserve">│   │   ├── TuitionConfig.jsx         # Cấu hình học phí</w:t>
            </w:r>
          </w:p>
          <w:p>
            <w:pPr>
              <w:spacing w:after="16"/>
            </w:pPr>
            <w:r>
              <w:rPr>
                <w:rFonts w:ascii="Courier New" w:cs="Courier New" w:eastAsia="Courier New" w:hAnsi="Courier New"/>
                <w:color w:val="94A3B8"/>
                <w:sz w:val="17"/>
                <w:szCs w:val="17"/>
              </w:rPr>
              <w:t xml:space="preserve">│   │   ├── Tuition.jsx               # Xem học phí HS</w:t>
            </w:r>
          </w:p>
          <w:p>
            <w:pPr>
              <w:spacing w:after="16"/>
            </w:pPr>
            <w:r>
              <w:rPr>
                <w:rFonts w:ascii="Courier New" w:cs="Courier New" w:eastAsia="Courier New" w:hAnsi="Courier New"/>
                <w:color w:val="94A3B8"/>
                <w:sz w:val="17"/>
                <w:szCs w:val="17"/>
              </w:rPr>
              <w:t xml:space="preserve">│   │   ├── Notifications.jsx         # Quản lý thông báo</w:t>
            </w:r>
          </w:p>
          <w:p>
            <w:pPr>
              <w:spacing w:after="16"/>
            </w:pPr>
            <w:r>
              <w:rPr>
                <w:rFonts w:ascii="Courier New" w:cs="Courier New" w:eastAsia="Courier New" w:hAnsi="Courier New"/>
                <w:color w:val="94A3B8"/>
                <w:sz w:val="17"/>
                <w:szCs w:val="17"/>
              </w:rPr>
              <w:t xml:space="preserve">│   │   ├── PublicBoard.jsx           # Bảng tin công khai</w:t>
            </w:r>
          </w:p>
          <w:p>
            <w:pPr>
              <w:spacing w:after="16"/>
            </w:pPr>
            <w:r>
              <w:rPr>
                <w:rFonts w:ascii="Courier New" w:cs="Courier New" w:eastAsia="Courier New" w:hAnsi="Courier New"/>
                <w:color w:val="94A3B8"/>
                <w:sz w:val="17"/>
                <w:szCs w:val="17"/>
              </w:rPr>
              <w:t xml:space="preserve">│   │   └── Reports.jsx               # Báo cáo thống kê</w:t>
            </w:r>
          </w:p>
          <w:p>
            <w:pPr>
              <w:spacing w:after="16"/>
            </w:pPr>
            <w:r>
              <w:rPr>
                <w:rFonts w:ascii="Courier New" w:cs="Courier New" w:eastAsia="Courier New" w:hAnsi="Courier New"/>
                <w:color w:val="94A3B8"/>
                <w:sz w:val="17"/>
                <w:szCs w:val="17"/>
              </w:rPr>
              <w:t xml:space="preserve">│   ├── homeroom/                     # GVCN</w:t>
            </w:r>
          </w:p>
          <w:p>
            <w:pPr>
              <w:spacing w:after="16"/>
            </w:pPr>
            <w:r>
              <w:rPr>
                <w:rFonts w:ascii="Courier New" w:cs="Courier New" w:eastAsia="Courier New" w:hAnsi="Courier New"/>
                <w:color w:val="E2E8F0"/>
                <w:sz w:val="17"/>
                <w:szCs w:val="17"/>
              </w:rPr>
              <w:t xml:space="preserve">│   │   ├── Dashboard.jsx</w:t>
            </w:r>
          </w:p>
          <w:p>
            <w:pPr>
              <w:spacing w:after="16"/>
            </w:pPr>
            <w:r>
              <w:rPr>
                <w:rFonts w:ascii="Courier New" w:cs="Courier New" w:eastAsia="Courier New" w:hAnsi="Courier New"/>
                <w:color w:val="94A3B8"/>
                <w:sz w:val="17"/>
                <w:szCs w:val="17"/>
              </w:rPr>
              <w:t xml:space="preserve">│   │   ├── Students.jsx              # Hồ sơ HS lớp mình</w:t>
            </w:r>
          </w:p>
          <w:p>
            <w:pPr>
              <w:spacing w:after="16"/>
            </w:pPr>
            <w:r>
              <w:rPr>
                <w:rFonts w:ascii="Courier New" w:cs="Courier New" w:eastAsia="Courier New" w:hAnsi="Courier New"/>
                <w:color w:val="94A3B8"/>
                <w:sz w:val="17"/>
                <w:szCs w:val="17"/>
              </w:rPr>
              <w:t xml:space="preserve">│   │   ├── ParentLink.jsx            # Liên kết PH–HS</w:t>
            </w:r>
          </w:p>
          <w:p>
            <w:pPr>
              <w:spacing w:after="16"/>
            </w:pPr>
            <w:r>
              <w:rPr>
                <w:rFonts w:ascii="Courier New" w:cs="Courier New" w:eastAsia="Courier New" w:hAnsi="Courier New"/>
                <w:color w:val="94A3B8"/>
                <w:sz w:val="17"/>
                <w:szCs w:val="17"/>
              </w:rPr>
              <w:t xml:space="preserve">│   │   ├── ClassDiary.jsx            # Sổ đầu bài</w:t>
            </w:r>
          </w:p>
          <w:p>
            <w:pPr>
              <w:spacing w:after="16"/>
            </w:pPr>
            <w:r>
              <w:rPr>
                <w:rFonts w:ascii="Courier New" w:cs="Courier New" w:eastAsia="Courier New" w:hAnsi="Courier New"/>
                <w:color w:val="94A3B8"/>
                <w:sz w:val="17"/>
                <w:szCs w:val="17"/>
              </w:rPr>
              <w:t xml:space="preserve">│   │   ├── ScoreView.jsx             # Xem bảng điểm tổng hợp</w:t>
            </w:r>
          </w:p>
          <w:p>
            <w:pPr>
              <w:spacing w:after="16"/>
            </w:pPr>
            <w:r>
              <w:rPr>
                <w:rFonts w:ascii="Courier New" w:cs="Courier New" w:eastAsia="Courier New" w:hAnsi="Courier New"/>
                <w:color w:val="94A3B8"/>
                <w:sz w:val="17"/>
                <w:szCs w:val="17"/>
              </w:rPr>
              <w:t xml:space="preserve">│   │   ├── Attendance.jsx            # Điểm danh</w:t>
            </w:r>
          </w:p>
          <w:p>
            <w:pPr>
              <w:spacing w:after="16"/>
            </w:pPr>
            <w:r>
              <w:rPr>
                <w:rFonts w:ascii="Courier New" w:cs="Courier New" w:eastAsia="Courier New" w:hAnsi="Courier New"/>
                <w:color w:val="94A3B8"/>
                <w:sz w:val="17"/>
                <w:szCs w:val="17"/>
              </w:rPr>
              <w:t xml:space="preserve">│   │   ├── Conduct.jsx               # Nề nếp</w:t>
            </w:r>
          </w:p>
          <w:p>
            <w:pPr>
              <w:spacing w:after="16"/>
            </w:pPr>
            <w:r>
              <w:rPr>
                <w:rFonts w:ascii="Courier New" w:cs="Courier New" w:eastAsia="Courier New" w:hAnsi="Courier New"/>
                <w:color w:val="94A3B8"/>
                <w:sz w:val="17"/>
                <w:szCs w:val="17"/>
              </w:rPr>
              <w:t xml:space="preserve">│   │   ├── Evaluation.jsx            # Tổng kết học kỳ</w:t>
            </w:r>
          </w:p>
          <w:p>
            <w:pPr>
              <w:spacing w:after="16"/>
            </w:pPr>
            <w:r>
              <w:rPr>
                <w:rFonts w:ascii="Courier New" w:cs="Courier New" w:eastAsia="Courier New" w:hAnsi="Courier New"/>
                <w:color w:val="E2E8F0"/>
                <w:sz w:val="17"/>
                <w:szCs w:val="17"/>
              </w:rPr>
              <w:t xml:space="preserve">│   │   └── Notifications.jsx</w:t>
            </w:r>
          </w:p>
          <w:p>
            <w:pPr>
              <w:spacing w:after="16"/>
            </w:pPr>
            <w:r>
              <w:rPr>
                <w:rFonts w:ascii="Courier New" w:cs="Courier New" w:eastAsia="Courier New" w:hAnsi="Courier New"/>
                <w:color w:val="94A3B8"/>
                <w:sz w:val="17"/>
                <w:szCs w:val="17"/>
              </w:rPr>
              <w:t xml:space="preserve">│   └── subject/                      # GVBM</w:t>
            </w:r>
          </w:p>
          <w:p>
            <w:pPr>
              <w:spacing w:after="16"/>
            </w:pPr>
            <w:r>
              <w:rPr>
                <w:rFonts w:ascii="Courier New" w:cs="Courier New" w:eastAsia="Courier New" w:hAnsi="Courier New"/>
                <w:color w:val="94A3B8"/>
                <w:sz w:val="17"/>
                <w:szCs w:val="17"/>
              </w:rPr>
              <w:t xml:space="preserve">│       ├── Dashboard.jsx             # DS lớp × môn phân công</w:t>
            </w:r>
          </w:p>
          <w:p>
            <w:pPr>
              <w:spacing w:after="16"/>
            </w:pPr>
            <w:r>
              <w:rPr>
                <w:rFonts w:ascii="Courier New" w:cs="Courier New" w:eastAsia="Courier New" w:hAnsi="Courier New"/>
                <w:color w:val="94A3B8"/>
                <w:sz w:val="17"/>
                <w:szCs w:val="17"/>
              </w:rPr>
              <w:t xml:space="preserve">│       ├── ScoreEntry.jsx            # Nhập sổ điểm (chính)</w:t>
            </w:r>
          </w:p>
          <w:p>
            <w:pPr>
              <w:spacing w:after="16"/>
            </w:pPr>
            <w:r>
              <w:rPr>
                <w:rFonts w:ascii="Courier New" w:cs="Courier New" w:eastAsia="Courier New" w:hAnsi="Courier New"/>
                <w:color w:val="E2E8F0"/>
                <w:sz w:val="17"/>
                <w:szCs w:val="17"/>
              </w:rPr>
              <w:t xml:space="preserve">│       └── StudentList.jsx</w:t>
            </w:r>
          </w:p>
          <w:p>
            <w:pPr>
              <w:spacing w:after="16"/>
            </w:pPr>
            <w:r>
              <w:rPr>
                <w:rFonts w:ascii="Courier New" w:cs="Courier New" w:eastAsia="Courier New" w:hAnsi="Courier New"/>
                <w:color w:val="E2E8F0"/>
                <w:sz w:val="17"/>
                <w:szCs w:val="17"/>
              </w:rPr>
              <w:t xml:space="preserve">├── components/</w:t>
            </w:r>
          </w:p>
          <w:p>
            <w:pPr>
              <w:spacing w:after="16"/>
            </w:pPr>
            <w:r>
              <w:rPr>
                <w:rFonts w:ascii="Courier New" w:cs="Courier New" w:eastAsia="Courier New" w:hAnsi="Courier New"/>
                <w:color w:val="E2E8F0"/>
                <w:sz w:val="17"/>
                <w:szCs w:val="17"/>
              </w:rPr>
              <w:t xml:space="preserve">│   ├── layout/</w:t>
            </w:r>
          </w:p>
          <w:p>
            <w:pPr>
              <w:spacing w:after="16"/>
            </w:pPr>
            <w:r>
              <w:rPr>
                <w:rFonts w:ascii="Courier New" w:cs="Courier New" w:eastAsia="Courier New" w:hAnsi="Courier New"/>
                <w:color w:val="94A3B8"/>
                <w:sz w:val="17"/>
                <w:szCs w:val="17"/>
              </w:rPr>
              <w:t xml:space="preserve">│   │   ├── ManagementLayout.jsx      # Header + menu ngang VnEdu</w:t>
            </w:r>
          </w:p>
          <w:p>
            <w:pPr>
              <w:spacing w:after="16"/>
            </w:pPr>
            <w:r>
              <w:rPr>
                <w:rFonts w:ascii="Courier New" w:cs="Courier New" w:eastAsia="Courier New" w:hAnsi="Courier New"/>
                <w:color w:val="94A3B8"/>
                <w:sz w:val="17"/>
                <w:szCs w:val="17"/>
              </w:rPr>
              <w:t xml:space="preserve">│   │   ├── HorizontalMenu.jsx        # Menu ngang theo nhóm</w:t>
            </w:r>
          </w:p>
          <w:p>
            <w:pPr>
              <w:spacing w:after="16"/>
            </w:pPr>
            <w:r>
              <w:rPr>
                <w:rFonts w:ascii="Courier New" w:cs="Courier New" w:eastAsia="Courier New" w:hAnsi="Courier New"/>
                <w:color w:val="94A3B8"/>
                <w:sz w:val="17"/>
                <w:szCs w:val="17"/>
              </w:rPr>
              <w:t xml:space="preserve">│   │   ├── DropdownMenu.jsx          # Dropdown chức năng con</w:t>
            </w:r>
          </w:p>
          <w:p>
            <w:pPr>
              <w:spacing w:after="16"/>
            </w:pPr>
            <w:r>
              <w:rPr>
                <w:rFonts w:ascii="Courier New" w:cs="Courier New" w:eastAsia="Courier New" w:hAnsi="Courier New"/>
                <w:color w:val="E2E8F0"/>
                <w:sz w:val="17"/>
                <w:szCs w:val="17"/>
              </w:rPr>
              <w:t xml:space="preserve">│   │   └── Breadcrumb.jsx</w:t>
            </w:r>
          </w:p>
          <w:p>
            <w:pPr>
              <w:spacing w:after="16"/>
            </w:pPr>
            <w:r>
              <w:rPr>
                <w:rFonts w:ascii="Courier New" w:cs="Courier New" w:eastAsia="Courier New" w:hAnsi="Courier New"/>
                <w:color w:val="E2E8F0"/>
                <w:sz w:val="17"/>
                <w:szCs w:val="17"/>
              </w:rPr>
              <w:t xml:space="preserve">│   ├── score/</w:t>
            </w:r>
          </w:p>
          <w:p>
            <w:pPr>
              <w:spacing w:after="16"/>
            </w:pPr>
            <w:r>
              <w:rPr>
                <w:rFonts w:ascii="Courier New" w:cs="Courier New" w:eastAsia="Courier New" w:hAnsi="Courier New"/>
                <w:color w:val="94A3B8"/>
                <w:sz w:val="17"/>
                <w:szCs w:val="17"/>
              </w:rPr>
              <w:t xml:space="preserve">│   │   ├── ScoreGrid.jsx             # Bảng nhập điểm dạng lưới</w:t>
            </w:r>
          </w:p>
          <w:p>
            <w:pPr>
              <w:spacing w:after="16"/>
            </w:pPr>
            <w:r>
              <w:rPr>
                <w:rFonts w:ascii="Courier New" w:cs="Courier New" w:eastAsia="Courier New" w:hAnsi="Courier New"/>
                <w:color w:val="94A3B8"/>
                <w:sz w:val="17"/>
                <w:szCs w:val="17"/>
              </w:rPr>
              <w:t xml:space="preserve">│   │   ├── ScoreCell.jsx             # Ô điểm + tooltip lịch sử</w:t>
            </w:r>
          </w:p>
          <w:p>
            <w:pPr>
              <w:spacing w:after="16"/>
            </w:pPr>
            <w:r>
              <w:rPr>
                <w:rFonts w:ascii="Courier New" w:cs="Courier New" w:eastAsia="Courier New" w:hAnsi="Courier New"/>
                <w:color w:val="94A3B8"/>
                <w:sz w:val="17"/>
                <w:szCs w:val="17"/>
              </w:rPr>
              <w:t xml:space="preserve">│   │   └── ScoreToolbar.jsx          # Thêm/Sửa/Xóa/Nhập xuất</w:t>
            </w:r>
          </w:p>
          <w:p>
            <w:pPr>
              <w:spacing w:after="16"/>
            </w:pPr>
            <w:r>
              <w:rPr>
                <w:rFonts w:ascii="Courier New" w:cs="Courier New" w:eastAsia="Courier New" w:hAnsi="Courier New"/>
                <w:color w:val="94A3B8"/>
                <w:sz w:val="17"/>
                <w:szCs w:val="17"/>
              </w:rPr>
              <w:t xml:space="preserve">│   └── ui/                           # Button, Badge, Modal...</w:t>
            </w:r>
          </w:p>
          <w:p>
            <w:pPr>
              <w:spacing w:after="16"/>
            </w:pPr>
            <w:r>
              <w:rPr>
                <w:rFonts w:ascii="Courier New" w:cs="Courier New" w:eastAsia="Courier New" w:hAnsi="Courier New"/>
                <w:color w:val="E2E8F0"/>
                <w:sz w:val="17"/>
                <w:szCs w:val="17"/>
              </w:rPr>
              <w:t xml:space="preserve">└── hooks/</w:t>
            </w:r>
          </w:p>
          <w:p>
            <w:pPr>
              <w:spacing w:after="16"/>
            </w:pPr>
            <w:r>
              <w:rPr>
                <w:rFonts w:ascii="Courier New" w:cs="Courier New" w:eastAsia="Courier New" w:hAnsi="Courier New"/>
                <w:color w:val="E2E8F0"/>
                <w:sz w:val="17"/>
                <w:szCs w:val="17"/>
              </w:rPr>
              <w:t xml:space="preserve">    ├── useAuth.js</w:t>
            </w:r>
          </w:p>
          <w:p>
            <w:pPr>
              <w:spacing w:after="16"/>
            </w:pPr>
            <w:r>
              <w:rPr>
                <w:rFonts w:ascii="Courier New" w:cs="Courier New" w:eastAsia="Courier New" w:hAnsi="Courier New"/>
                <w:color w:val="94A3B8"/>
                <w:sz w:val="17"/>
                <w:szCs w:val="17"/>
              </w:rPr>
              <w:t xml:space="preserve">    ├── usePermission.js              # Kiểm tra quyền theo role</w:t>
            </w:r>
          </w:p>
          <w:p>
            <w:pPr>
              <w:spacing w:after="16"/>
            </w:pPr>
            <w:r>
              <w:rPr>
                <w:rFonts w:ascii="Courier New" w:cs="Courier New" w:eastAsia="Courier New" w:hAnsi="Courier New"/>
                <w:color w:val="94A3B8"/>
                <w:sz w:val="17"/>
                <w:szCs w:val="17"/>
              </w:rPr>
              <w:t xml:space="preserve">    └── useScoreLock.js               # Kiểm tra trạng thái khóa sổ</w:t>
            </w:r>
          </w:p>
        </w:tc>
      </w:tr>
    </w:tbl>
    <w:p>
      <w:pPr>
        <w:spacing w:after="80"/>
      </w:pPr>
      <w:r>
        <w:rPr>
          <w:sz w:val="20"/>
          <w:szCs w:val="20"/>
        </w:rPr>
        <w:t xml:space="preserve"/>
      </w:r>
    </w:p>
    <w:p>
      <w:pPr>
        <w:pStyle w:val="Heading2"/>
        <w:spacing w:after="120" w:before="280"/>
      </w:pPr>
      <w:r>
        <w:rPr>
          <w:rFonts w:ascii="Arial" w:cs="Arial" w:eastAsia="Arial" w:hAnsi="Arial"/>
          <w:b/>
          <w:bCs/>
          <w:color w:val="2E75B6"/>
          <w:sz w:val="28"/>
          <w:szCs w:val="28"/>
        </w:rPr>
        <w:t xml:space="preserve">14.4. Frontend — Family Portal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334155" w:sz="1"/>
              <w:left w:val="single" w:color="334155" w:sz="1"/>
              <w:bottom w:val="single" w:color="334155" w:sz="1"/>
              <w:right w:val="single" w:color="334155" w:sz="1"/>
            </w:tcBorders>
            <w:shd w:fill="1E293B" w:val="clear"/>
            <w:tcMar>
              <w:top w:type="dxa" w:w="110"/>
              <w:left w:type="dxa" w:w="180"/>
              <w:bottom w:type="dxa" w:w="110"/>
              <w:right w:type="dxa" w:w="180"/>
            </w:tcMar>
          </w:tcPr>
          <w:p>
            <w:pPr>
              <w:spacing w:after="16"/>
            </w:pPr>
            <w:r>
              <w:rPr>
                <w:rFonts w:ascii="Courier New" w:cs="Courier New" w:eastAsia="Courier New" w:hAnsi="Courier New"/>
                <w:color w:val="E2E8F0"/>
                <w:sz w:val="17"/>
                <w:szCs w:val="17"/>
              </w:rPr>
              <w:t xml:space="preserve">frontend/family/src/</w:t>
            </w:r>
          </w:p>
          <w:p>
            <w:pPr>
              <w:spacing w:after="16"/>
            </w:pPr>
            <w:r>
              <w:rPr>
                <w:rFonts w:ascii="Courier New" w:cs="Courier New" w:eastAsia="Courier New" w:hAnsi="Courier New"/>
                <w:color w:val="E2E8F0"/>
                <w:sz w:val="17"/>
                <w:szCs w:val="17"/>
              </w:rPr>
              <w:t xml:space="preserve">├── pages/</w:t>
            </w:r>
          </w:p>
          <w:p>
            <w:pPr>
              <w:spacing w:after="16"/>
            </w:pPr>
            <w:r>
              <w:rPr>
                <w:rFonts w:ascii="Courier New" w:cs="Courier New" w:eastAsia="Courier New" w:hAnsi="Courier New"/>
                <w:color w:val="E2E8F0"/>
                <w:sz w:val="17"/>
                <w:szCs w:val="17"/>
              </w:rPr>
              <w:t xml:space="preserve">│   ├── Login.jsx</w:t>
            </w:r>
          </w:p>
          <w:p>
            <w:pPr>
              <w:spacing w:after="16"/>
            </w:pPr>
            <w:r>
              <w:rPr>
                <w:rFonts w:ascii="Courier New" w:cs="Courier New" w:eastAsia="Courier New" w:hAnsi="Courier New"/>
                <w:color w:val="94A3B8"/>
                <w:sz w:val="17"/>
                <w:szCs w:val="17"/>
              </w:rPr>
              <w:t xml:space="preserve">│   ├── ChildSelect.jsx               # PH chọn con (nhiều con)</w:t>
            </w:r>
          </w:p>
          <w:p>
            <w:pPr>
              <w:spacing w:after="16"/>
            </w:pPr>
            <w:r>
              <w:rPr>
                <w:rFonts w:ascii="Courier New" w:cs="Courier New" w:eastAsia="Courier New" w:hAnsi="Courier New"/>
                <w:color w:val="E2E8F0"/>
                <w:sz w:val="17"/>
                <w:szCs w:val="17"/>
              </w:rPr>
              <w:t xml:space="preserve">│   ├── student/</w:t>
            </w:r>
          </w:p>
          <w:p>
            <w:pPr>
              <w:spacing w:after="16"/>
            </w:pPr>
            <w:r>
              <w:rPr>
                <w:rFonts w:ascii="Courier New" w:cs="Courier New" w:eastAsia="Courier New" w:hAnsi="Courier New"/>
                <w:color w:val="94A3B8"/>
                <w:sz w:val="17"/>
                <w:szCs w:val="17"/>
              </w:rPr>
              <w:t xml:space="preserve">│   │   ├── Dashboard.jsx             # F01 HS</w:t>
            </w:r>
          </w:p>
          <w:p>
            <w:pPr>
              <w:spacing w:after="16"/>
            </w:pPr>
            <w:r>
              <w:rPr>
                <w:rFonts w:ascii="Courier New" w:cs="Courier New" w:eastAsia="Courier New" w:hAnsi="Courier New"/>
                <w:color w:val="94A3B8"/>
                <w:sz w:val="17"/>
                <w:szCs w:val="17"/>
              </w:rPr>
              <w:t xml:space="preserve">│   │   ├── Scores.jsx                # F02 Điểm số</w:t>
            </w:r>
          </w:p>
          <w:p>
            <w:pPr>
              <w:spacing w:after="16"/>
            </w:pPr>
            <w:r>
              <w:rPr>
                <w:rFonts w:ascii="Courier New" w:cs="Courier New" w:eastAsia="Courier New" w:hAnsi="Courier New"/>
                <w:color w:val="94A3B8"/>
                <w:sz w:val="17"/>
                <w:szCs w:val="17"/>
              </w:rPr>
              <w:t xml:space="preserve">│   │   ├── Gradebook.jsx             # F03 Học bạ</w:t>
            </w:r>
          </w:p>
          <w:p>
            <w:pPr>
              <w:spacing w:after="16"/>
            </w:pPr>
            <w:r>
              <w:rPr>
                <w:rFonts w:ascii="Courier New" w:cs="Courier New" w:eastAsia="Courier New" w:hAnsi="Courier New"/>
                <w:color w:val="94A3B8"/>
                <w:sz w:val="17"/>
                <w:szCs w:val="17"/>
              </w:rPr>
              <w:t xml:space="preserve">│   │   ├── Schedule.jsx              # F04 Lịch học</w:t>
            </w:r>
          </w:p>
          <w:p>
            <w:pPr>
              <w:spacing w:after="16"/>
            </w:pPr>
            <w:r>
              <w:rPr>
                <w:rFonts w:ascii="Courier New" w:cs="Courier New" w:eastAsia="Courier New" w:hAnsi="Courier New"/>
                <w:color w:val="94A3B8"/>
                <w:sz w:val="17"/>
                <w:szCs w:val="17"/>
              </w:rPr>
              <w:t xml:space="preserve">│   │   ├── Attendance.jsx            # F05 Điểm danh</w:t>
            </w:r>
          </w:p>
          <w:p>
            <w:pPr>
              <w:spacing w:after="16"/>
            </w:pPr>
            <w:r>
              <w:rPr>
                <w:rFonts w:ascii="Courier New" w:cs="Courier New" w:eastAsia="Courier New" w:hAnsi="Courier New"/>
                <w:color w:val="94A3B8"/>
                <w:sz w:val="17"/>
                <w:szCs w:val="17"/>
              </w:rPr>
              <w:t xml:space="preserve">│   │   ├── Evaluation.jsx            # F06 Nhận xét</w:t>
            </w:r>
          </w:p>
          <w:p>
            <w:pPr>
              <w:spacing w:after="16"/>
            </w:pPr>
            <w:r>
              <w:rPr>
                <w:rFonts w:ascii="Courier New" w:cs="Courier New" w:eastAsia="Courier New" w:hAnsi="Courier New"/>
                <w:color w:val="94A3B8"/>
                <w:sz w:val="17"/>
                <w:szCs w:val="17"/>
              </w:rPr>
              <w:t xml:space="preserve">│   │   ├── Tuition.jsx               # F07 Học phí</w:t>
            </w:r>
          </w:p>
          <w:p>
            <w:pPr>
              <w:spacing w:after="16"/>
            </w:pPr>
            <w:r>
              <w:rPr>
                <w:rFonts w:ascii="Courier New" w:cs="Courier New" w:eastAsia="Courier New" w:hAnsi="Courier New"/>
                <w:color w:val="94A3B8"/>
                <w:sz w:val="17"/>
                <w:szCs w:val="17"/>
              </w:rPr>
              <w:t xml:space="preserve">│   │   └── Notifications.jsx         # F08 Thông báo</w:t>
            </w:r>
          </w:p>
          <w:p>
            <w:pPr>
              <w:spacing w:after="16"/>
            </w:pPr>
            <w:r>
              <w:rPr>
                <w:rFonts w:ascii="Courier New" w:cs="Courier New" w:eastAsia="Courier New" w:hAnsi="Courier New"/>
                <w:color w:val="E2E8F0"/>
                <w:sz w:val="17"/>
                <w:szCs w:val="17"/>
              </w:rPr>
              <w:t xml:space="preserve">│   └── parent/</w:t>
            </w:r>
          </w:p>
          <w:p>
            <w:pPr>
              <w:spacing w:after="16"/>
            </w:pPr>
            <w:r>
              <w:rPr>
                <w:rFonts w:ascii="Courier New" w:cs="Courier New" w:eastAsia="Courier New" w:hAnsi="Courier New"/>
                <w:color w:val="94A3B8"/>
                <w:sz w:val="17"/>
                <w:szCs w:val="17"/>
              </w:rPr>
              <w:t xml:space="preserve">│       ├── Dashboard.jsx             # F01 PH</w:t>
            </w:r>
          </w:p>
          <w:p>
            <w:pPr>
              <w:spacing w:after="16"/>
            </w:pPr>
            <w:r>
              <w:rPr>
                <w:rFonts w:ascii="Courier New" w:cs="Courier New" w:eastAsia="Courier New" w:hAnsi="Courier New"/>
                <w:color w:val="94A3B8"/>
                <w:sz w:val="17"/>
                <w:szCs w:val="17"/>
              </w:rPr>
              <w:t xml:space="preserve">│       ├── Scores.jsx                # F02 Điểm con</w:t>
            </w:r>
          </w:p>
          <w:p>
            <w:pPr>
              <w:spacing w:after="16"/>
            </w:pPr>
            <w:r>
              <w:rPr>
                <w:rFonts w:ascii="Courier New" w:cs="Courier New" w:eastAsia="Courier New" w:hAnsi="Courier New"/>
                <w:color w:val="94A3B8"/>
                <w:sz w:val="17"/>
                <w:szCs w:val="17"/>
              </w:rPr>
              <w:t xml:space="preserve">│       ├── Gradebook.jsx             # F03 Học bạ con</w:t>
            </w:r>
          </w:p>
          <w:p>
            <w:pPr>
              <w:spacing w:after="16"/>
            </w:pPr>
            <w:r>
              <w:rPr>
                <w:rFonts w:ascii="Courier New" w:cs="Courier New" w:eastAsia="Courier New" w:hAnsi="Courier New"/>
                <w:color w:val="E2E8F0"/>
                <w:sz w:val="17"/>
                <w:szCs w:val="17"/>
              </w:rPr>
              <w:t xml:space="preserve">│       ├── Schedule.jsx</w:t>
            </w:r>
          </w:p>
          <w:p>
            <w:pPr>
              <w:spacing w:after="16"/>
            </w:pPr>
            <w:r>
              <w:rPr>
                <w:rFonts w:ascii="Courier New" w:cs="Courier New" w:eastAsia="Courier New" w:hAnsi="Courier New"/>
                <w:color w:val="E2E8F0"/>
                <w:sz w:val="17"/>
                <w:szCs w:val="17"/>
              </w:rPr>
              <w:t xml:space="preserve">│       ├── Attendance.jsx</w:t>
            </w:r>
          </w:p>
          <w:p>
            <w:pPr>
              <w:spacing w:after="16"/>
            </w:pPr>
            <w:r>
              <w:rPr>
                <w:rFonts w:ascii="Courier New" w:cs="Courier New" w:eastAsia="Courier New" w:hAnsi="Courier New"/>
                <w:color w:val="E2E8F0"/>
                <w:sz w:val="17"/>
                <w:szCs w:val="17"/>
              </w:rPr>
              <w:t xml:space="preserve">│       ├── Evaluation.jsx</w:t>
            </w:r>
          </w:p>
          <w:p>
            <w:pPr>
              <w:spacing w:after="16"/>
            </w:pPr>
            <w:r>
              <w:rPr>
                <w:rFonts w:ascii="Courier New" w:cs="Courier New" w:eastAsia="Courier New" w:hAnsi="Courier New"/>
                <w:color w:val="E2E8F0"/>
                <w:sz w:val="17"/>
                <w:szCs w:val="17"/>
              </w:rPr>
              <w:t xml:space="preserve">│       ├── Tuition.jsx</w:t>
            </w:r>
          </w:p>
          <w:p>
            <w:pPr>
              <w:spacing w:after="16"/>
            </w:pPr>
            <w:r>
              <w:rPr>
                <w:rFonts w:ascii="Courier New" w:cs="Courier New" w:eastAsia="Courier New" w:hAnsi="Courier New"/>
                <w:color w:val="E2E8F0"/>
                <w:sz w:val="17"/>
                <w:szCs w:val="17"/>
              </w:rPr>
              <w:t xml:space="preserve">│       └── Notifications.jsx</w:t>
            </w:r>
          </w:p>
          <w:p>
            <w:pPr>
              <w:spacing w:after="16"/>
            </w:pPr>
            <w:r>
              <w:rPr>
                <w:rFonts w:ascii="Courier New" w:cs="Courier New" w:eastAsia="Courier New" w:hAnsi="Courier New"/>
                <w:color w:val="E2E8F0"/>
                <w:sz w:val="17"/>
                <w:szCs w:val="17"/>
              </w:rPr>
              <w:t xml:space="preserve">├── components/</w:t>
            </w:r>
          </w:p>
          <w:p>
            <w:pPr>
              <w:spacing w:after="16"/>
            </w:pPr>
            <w:r>
              <w:rPr>
                <w:rFonts w:ascii="Courier New" w:cs="Courier New" w:eastAsia="Courier New" w:hAnsi="Courier New"/>
                <w:color w:val="E2E8F0"/>
                <w:sz w:val="17"/>
                <w:szCs w:val="17"/>
              </w:rPr>
              <w:t xml:space="preserve">│   ├── layout/</w:t>
            </w:r>
          </w:p>
          <w:p>
            <w:pPr>
              <w:spacing w:after="16"/>
            </w:pPr>
            <w:r>
              <w:rPr>
                <w:rFonts w:ascii="Courier New" w:cs="Courier New" w:eastAsia="Courier New" w:hAnsi="Courier New"/>
                <w:color w:val="94A3B8"/>
                <w:sz w:val="17"/>
                <w:szCs w:val="17"/>
              </w:rPr>
              <w:t xml:space="preserve">│   │   ├── FamilyLayout.jsx          # Tab ngang + mobile-first</w:t>
            </w:r>
          </w:p>
          <w:p>
            <w:pPr>
              <w:spacing w:after="16"/>
            </w:pPr>
            <w:r>
              <w:rPr>
                <w:rFonts w:ascii="Courier New" w:cs="Courier New" w:eastAsia="Courier New" w:hAnsi="Courier New"/>
                <w:color w:val="94A3B8"/>
                <w:sz w:val="17"/>
                <w:szCs w:val="17"/>
              </w:rPr>
              <w:t xml:space="preserve">│   │   ├── TabNav.jsx                # Điều hướng tab VnEdu style</w:t>
            </w:r>
          </w:p>
          <w:p>
            <w:pPr>
              <w:spacing w:after="16"/>
            </w:pPr>
            <w:r>
              <w:rPr>
                <w:rFonts w:ascii="Courier New" w:cs="Courier New" w:eastAsia="Courier New" w:hAnsi="Courier New"/>
                <w:color w:val="94A3B8"/>
                <w:sz w:val="17"/>
                <w:szCs w:val="17"/>
              </w:rPr>
              <w:t xml:space="preserve">│   │   └── ChildSelector.jsx         # Dropdown chọn con (PH)</w:t>
            </w:r>
          </w:p>
          <w:p>
            <w:pPr>
              <w:spacing w:after="16"/>
            </w:pPr>
            <w:r>
              <w:rPr>
                <w:rFonts w:ascii="Courier New" w:cs="Courier New" w:eastAsia="Courier New" w:hAnsi="Courier New"/>
                <w:color w:val="94A3B8"/>
                <w:sz w:val="17"/>
                <w:szCs w:val="17"/>
              </w:rPr>
              <w:t xml:space="preserve">│   └── chat/                         # AI Widget</w:t>
            </w:r>
          </w:p>
          <w:p>
            <w:pPr>
              <w:spacing w:after="16"/>
            </w:pPr>
            <w:r>
              <w:rPr>
                <w:rFonts w:ascii="Courier New" w:cs="Courier New" w:eastAsia="Courier New" w:hAnsi="Courier New"/>
                <w:color w:val="94A3B8"/>
                <w:sz w:val="17"/>
                <w:szCs w:val="17"/>
              </w:rPr>
              <w:t xml:space="preserve">│       ├── FloatingChatWidget.jsx    # FAB icon + logic mở/đóng</w:t>
            </w:r>
          </w:p>
          <w:p>
            <w:pPr>
              <w:spacing w:after="16"/>
            </w:pPr>
            <w:r>
              <w:rPr>
                <w:rFonts w:ascii="Courier New" w:cs="Courier New" w:eastAsia="Courier New" w:hAnsi="Courier New"/>
                <w:color w:val="94A3B8"/>
                <w:sz w:val="17"/>
                <w:szCs w:val="17"/>
              </w:rPr>
              <w:t xml:space="preserve">│       ├── ChatPopup.jsx             # Popup 320×480px</w:t>
            </w:r>
          </w:p>
          <w:p>
            <w:pPr>
              <w:spacing w:after="16"/>
            </w:pPr>
            <w:r>
              <w:rPr>
                <w:rFonts w:ascii="Courier New" w:cs="Courier New" w:eastAsia="Courier New" w:hAnsi="Courier New"/>
                <w:color w:val="94A3B8"/>
                <w:sz w:val="17"/>
                <w:szCs w:val="17"/>
              </w:rPr>
              <w:t xml:space="preserve">│       ├── ChatMessage.jsx           # Bubble AI / User</w:t>
            </w:r>
          </w:p>
          <w:p>
            <w:pPr>
              <w:spacing w:after="16"/>
            </w:pPr>
            <w:r>
              <w:rPr>
                <w:rFonts w:ascii="Courier New" w:cs="Courier New" w:eastAsia="Courier New" w:hAnsi="Courier New"/>
                <w:color w:val="94A3B8"/>
                <w:sz w:val="17"/>
                <w:szCs w:val="17"/>
              </w:rPr>
              <w:t xml:space="preserve">│       ├── QuickChips.jsx            # Gợi ý câu hỏi nhanh</w:t>
            </w:r>
          </w:p>
          <w:p>
            <w:pPr>
              <w:spacing w:after="16"/>
            </w:pPr>
            <w:r>
              <w:rPr>
                <w:rFonts w:ascii="Courier New" w:cs="Courier New" w:eastAsia="Courier New" w:hAnsi="Courier New"/>
                <w:color w:val="94A3B8"/>
                <w:sz w:val="17"/>
                <w:szCs w:val="17"/>
              </w:rPr>
              <w:t xml:space="preserve">│       └── ScoreResultCard.jsx       # Bảng điểm mini + PDF btn</w:t>
            </w:r>
          </w:p>
          <w:p>
            <w:pPr>
              <w:spacing w:after="16"/>
            </w:pPr>
            <w:r>
              <w:rPr>
                <w:rFonts w:ascii="Courier New" w:cs="Courier New" w:eastAsia="Courier New" w:hAnsi="Courier New"/>
                <w:color w:val="E2E8F0"/>
                <w:sz w:val="17"/>
                <w:szCs w:val="17"/>
              </w:rPr>
              <w:t xml:space="preserve">└── hooks/</w:t>
            </w:r>
          </w:p>
          <w:p>
            <w:pPr>
              <w:spacing w:after="16"/>
            </w:pPr>
            <w:r>
              <w:rPr>
                <w:rFonts w:ascii="Courier New" w:cs="Courier New" w:eastAsia="Courier New" w:hAnsi="Courier New"/>
                <w:color w:val="94A3B8"/>
                <w:sz w:val="17"/>
                <w:szCs w:val="17"/>
              </w:rPr>
              <w:t xml:space="preserve">    ├── useChild.js                   # PH: con đang xem</w:t>
            </w:r>
          </w:p>
          <w:p>
            <w:pPr>
              <w:spacing w:after="16"/>
            </w:pPr>
            <w:r>
              <w:rPr>
                <w:rFonts w:ascii="Courier New" w:cs="Courier New" w:eastAsia="Courier New" w:hAnsi="Courier New"/>
                <w:color w:val="94A3B8"/>
                <w:sz w:val="17"/>
                <w:szCs w:val="17"/>
              </w:rPr>
              <w:t xml:space="preserve">    └── useChat.js                    # Chat session state</w:t>
            </w:r>
          </w:p>
        </w:tc>
      </w:tr>
    </w:tbl>
    <w:p>
      <w:pPr>
        <w:spacing w:after="80"/>
      </w:pPr>
      <w:r>
        <w:rPr>
          <w:sz w:val="20"/>
          <w:szCs w:val="20"/>
        </w:rPr>
        <w:t xml:space="preserve"/>
      </w:r>
    </w:p>
    <w:p>
      <w:pPr>
        <w:pStyle w:val="Heading2"/>
        <w:spacing w:after="120" w:before="280"/>
      </w:pPr>
      <w:r>
        <w:rPr>
          <w:rFonts w:ascii="Arial" w:cs="Arial" w:eastAsia="Arial" w:hAnsi="Arial"/>
          <w:b/>
          <w:bCs/>
          <w:color w:val="2E75B6"/>
          <w:sz w:val="28"/>
          <w:szCs w:val="28"/>
        </w:rPr>
        <w:t xml:space="preserve">14.5. Biến môi trường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334155" w:sz="1"/>
              <w:left w:val="single" w:color="334155" w:sz="1"/>
              <w:bottom w:val="single" w:color="334155" w:sz="1"/>
              <w:right w:val="single" w:color="334155" w:sz="1"/>
            </w:tcBorders>
            <w:shd w:fill="1E293B" w:val="clear"/>
            <w:tcMar>
              <w:top w:type="dxa" w:w="110"/>
              <w:left w:type="dxa" w:w="180"/>
              <w:bottom w:type="dxa" w:w="110"/>
              <w:right w:type="dxa" w:w="180"/>
            </w:tcMar>
          </w:tcPr>
          <w:p>
            <w:pPr>
              <w:spacing w:after="16"/>
            </w:pPr>
            <w:r>
              <w:rPr>
                <w:rFonts w:ascii="Courier New" w:cs="Courier New" w:eastAsia="Courier New" w:hAnsi="Courier New"/>
                <w:color w:val="94A3B8"/>
                <w:sz w:val="17"/>
                <w:szCs w:val="17"/>
              </w:rPr>
              <w:t xml:space="preserve"># ── Database ──────────────────────────────────────────</w:t>
            </w:r>
          </w:p>
          <w:p>
            <w:pPr>
              <w:spacing w:after="16"/>
            </w:pPr>
            <w:r>
              <w:rPr>
                <w:rFonts w:ascii="Courier New" w:cs="Courier New" w:eastAsia="Courier New" w:hAnsi="Courier New"/>
                <w:color w:val="E2E8F0"/>
                <w:sz w:val="17"/>
                <w:szCs w:val="17"/>
              </w:rPr>
              <w:t xml:space="preserve">DATABASE_URL=mysql://user:pass@host:3306/edusmart</w:t>
            </w:r>
          </w:p>
          <w:p>
            <w:pPr>
              <w:spacing w:after="16"/>
            </w:pPr>
            <w:r>
              <w:rPr>
                <w:rFonts w:ascii="Courier New" w:cs="Courier New" w:eastAsia="Courier New" w:hAnsi="Courier New"/>
                <w:color w:val="E2E8F0"/>
                <w:sz w:val="17"/>
                <w:szCs w:val="17"/>
              </w:rPr>
              <w:t xml:space="preserve"/>
            </w:r>
          </w:p>
          <w:p>
            <w:pPr>
              <w:spacing w:after="16"/>
            </w:pPr>
            <w:r>
              <w:rPr>
                <w:rFonts w:ascii="Courier New" w:cs="Courier New" w:eastAsia="Courier New" w:hAnsi="Courier New"/>
                <w:color w:val="94A3B8"/>
                <w:sz w:val="17"/>
                <w:szCs w:val="17"/>
              </w:rPr>
              <w:t xml:space="preserve"># ── Auth ──────────────────────────────────────────────</w:t>
            </w:r>
          </w:p>
          <w:p>
            <w:pPr>
              <w:spacing w:after="16"/>
            </w:pPr>
            <w:r>
              <w:rPr>
                <w:rFonts w:ascii="Courier New" w:cs="Courier New" w:eastAsia="Courier New" w:hAnsi="Courier New"/>
                <w:color w:val="E2E8F0"/>
                <w:sz w:val="17"/>
                <w:szCs w:val="17"/>
              </w:rPr>
              <w:t xml:space="preserve">JWT_SECRET=your_very_long_random_secret_here</w:t>
            </w:r>
          </w:p>
          <w:p>
            <w:pPr>
              <w:spacing w:after="16"/>
            </w:pPr>
            <w:r>
              <w:rPr>
                <w:rFonts w:ascii="Courier New" w:cs="Courier New" w:eastAsia="Courier New" w:hAnsi="Courier New"/>
                <w:color w:val="E2E8F0"/>
                <w:sz w:val="17"/>
                <w:szCs w:val="17"/>
              </w:rPr>
              <w:t xml:space="preserve">JWT_REFRESH_SECRET=another_long_random_secret</w:t>
            </w:r>
          </w:p>
          <w:p>
            <w:pPr>
              <w:spacing w:after="16"/>
            </w:pPr>
            <w:r>
              <w:rPr>
                <w:rFonts w:ascii="Courier New" w:cs="Courier New" w:eastAsia="Courier New" w:hAnsi="Courier New"/>
                <w:color w:val="E2E8F0"/>
                <w:sz w:val="17"/>
                <w:szCs w:val="17"/>
              </w:rPr>
              <w:t xml:space="preserve"/>
            </w:r>
          </w:p>
          <w:p>
            <w:pPr>
              <w:spacing w:after="16"/>
            </w:pPr>
            <w:r>
              <w:rPr>
                <w:rFonts w:ascii="Courier New" w:cs="Courier New" w:eastAsia="Courier New" w:hAnsi="Courier New"/>
                <w:color w:val="94A3B8"/>
                <w:sz w:val="17"/>
                <w:szCs w:val="17"/>
              </w:rPr>
              <w:t xml:space="preserve"># ── AI (chọn một trong hai) ───────────────────────────</w:t>
            </w:r>
          </w:p>
          <w:p>
            <w:pPr>
              <w:spacing w:after="16"/>
            </w:pPr>
            <w:r>
              <w:rPr>
                <w:rFonts w:ascii="Courier New" w:cs="Courier New" w:eastAsia="Courier New" w:hAnsi="Courier New"/>
                <w:color w:val="86EFAC"/>
                <w:sz w:val="17"/>
                <w:szCs w:val="17"/>
              </w:rPr>
              <w:t xml:space="preserve">ANTHROPIC_API_KEY=sk-ant-...</w:t>
            </w:r>
          </w:p>
          <w:p>
            <w:pPr>
              <w:spacing w:after="16"/>
            </w:pPr>
            <w:r>
              <w:rPr>
                <w:rFonts w:ascii="Courier New" w:cs="Courier New" w:eastAsia="Courier New" w:hAnsi="Courier New"/>
                <w:color w:val="94A3B8"/>
                <w:sz w:val="17"/>
                <w:szCs w:val="17"/>
              </w:rPr>
              <w:t xml:space="preserve"># GEMINI_API_KEY=AIza...   # Thay thế nếu dùng Gemini Flash</w:t>
            </w:r>
          </w:p>
          <w:p>
            <w:pPr>
              <w:spacing w:after="16"/>
            </w:pPr>
            <w:r>
              <w:rPr>
                <w:rFonts w:ascii="Courier New" w:cs="Courier New" w:eastAsia="Courier New" w:hAnsi="Courier New"/>
                <w:color w:val="E2E8F0"/>
                <w:sz w:val="17"/>
                <w:szCs w:val="17"/>
              </w:rPr>
              <w:t xml:space="preserve"/>
            </w:r>
          </w:p>
          <w:p>
            <w:pPr>
              <w:spacing w:after="16"/>
            </w:pPr>
            <w:r>
              <w:rPr>
                <w:rFonts w:ascii="Courier New" w:cs="Courier New" w:eastAsia="Courier New" w:hAnsi="Courier New"/>
                <w:color w:val="94A3B8"/>
                <w:sz w:val="17"/>
                <w:szCs w:val="17"/>
              </w:rPr>
              <w:t xml:space="preserve"># ── Email ─────────────────────────────────────────────</w:t>
            </w:r>
          </w:p>
          <w:p>
            <w:pPr>
              <w:spacing w:after="16"/>
            </w:pPr>
            <w:r>
              <w:rPr>
                <w:rFonts w:ascii="Courier New" w:cs="Courier New" w:eastAsia="Courier New" w:hAnsi="Courier New"/>
                <w:color w:val="E2E8F0"/>
                <w:sz w:val="17"/>
                <w:szCs w:val="17"/>
              </w:rPr>
              <w:t xml:space="preserve">SMTP_HOST=smtp.gmail.com</w:t>
            </w:r>
          </w:p>
          <w:p>
            <w:pPr>
              <w:spacing w:after="16"/>
            </w:pPr>
            <w:r>
              <w:rPr>
                <w:rFonts w:ascii="Courier New" w:cs="Courier New" w:eastAsia="Courier New" w:hAnsi="Courier New"/>
                <w:color w:val="E2E8F0"/>
                <w:sz w:val="17"/>
                <w:szCs w:val="17"/>
              </w:rPr>
              <w:t xml:space="preserve">SMTP_PORT=587</w:t>
            </w:r>
          </w:p>
          <w:p>
            <w:pPr>
              <w:spacing w:after="16"/>
            </w:pPr>
            <w:r>
              <w:rPr>
                <w:rFonts w:ascii="Courier New" w:cs="Courier New" w:eastAsia="Courier New" w:hAnsi="Courier New"/>
                <w:color w:val="E2E8F0"/>
                <w:sz w:val="17"/>
                <w:szCs w:val="17"/>
              </w:rPr>
              <w:t xml:space="preserve">SMTP_USER=your@gmail.com</w:t>
            </w:r>
          </w:p>
          <w:p>
            <w:pPr>
              <w:spacing w:after="16"/>
            </w:pPr>
            <w:r>
              <w:rPr>
                <w:rFonts w:ascii="Courier New" w:cs="Courier New" w:eastAsia="Courier New" w:hAnsi="Courier New"/>
                <w:color w:val="E2E8F0"/>
                <w:sz w:val="17"/>
                <w:szCs w:val="17"/>
              </w:rPr>
              <w:t xml:space="preserve">SMTP_PASS=app_password_here</w:t>
            </w:r>
          </w:p>
          <w:p>
            <w:pPr>
              <w:spacing w:after="16"/>
            </w:pPr>
            <w:r>
              <w:rPr>
                <w:rFonts w:ascii="Courier New" w:cs="Courier New" w:eastAsia="Courier New" w:hAnsi="Courier New"/>
                <w:color w:val="E2E8F0"/>
                <w:sz w:val="17"/>
                <w:szCs w:val="17"/>
              </w:rPr>
              <w:t xml:space="preserve"/>
            </w:r>
          </w:p>
          <w:p>
            <w:pPr>
              <w:spacing w:after="16"/>
            </w:pPr>
            <w:r>
              <w:rPr>
                <w:rFonts w:ascii="Courier New" w:cs="Courier New" w:eastAsia="Courier New" w:hAnsi="Courier New"/>
                <w:color w:val="94A3B8"/>
                <w:sz w:val="17"/>
                <w:szCs w:val="17"/>
              </w:rPr>
              <w:t xml:space="preserve"># ── App ───────────────────────────────────────────────</w:t>
            </w:r>
          </w:p>
          <w:p>
            <w:pPr>
              <w:spacing w:after="16"/>
            </w:pPr>
            <w:r>
              <w:rPr>
                <w:rFonts w:ascii="Courier New" w:cs="Courier New" w:eastAsia="Courier New" w:hAnsi="Courier New"/>
                <w:color w:val="E2E8F0"/>
                <w:sz w:val="17"/>
                <w:szCs w:val="17"/>
              </w:rPr>
              <w:t xml:space="preserve">PORT=3001</w:t>
            </w:r>
          </w:p>
          <w:p>
            <w:pPr>
              <w:spacing w:after="16"/>
            </w:pPr>
            <w:r>
              <w:rPr>
                <w:rFonts w:ascii="Courier New" w:cs="Courier New" w:eastAsia="Courier New" w:hAnsi="Courier New"/>
                <w:color w:val="E2E8F0"/>
                <w:sz w:val="17"/>
                <w:szCs w:val="17"/>
              </w:rPr>
              <w:t xml:space="preserve">MANAGEMENT_URL=https://manage.edusmart.vn</w:t>
            </w:r>
          </w:p>
          <w:p>
            <w:pPr>
              <w:spacing w:after="16"/>
            </w:pPr>
            <w:r>
              <w:rPr>
                <w:rFonts w:ascii="Courier New" w:cs="Courier New" w:eastAsia="Courier New" w:hAnsi="Courier New"/>
                <w:color w:val="E2E8F0"/>
                <w:sz w:val="17"/>
                <w:szCs w:val="17"/>
              </w:rPr>
              <w:t xml:space="preserve">FAMILY_URL=https://family.edusmart.vn</w:t>
            </w:r>
          </w:p>
          <w:p>
            <w:pPr>
              <w:spacing w:after="16"/>
            </w:pPr>
            <w:r>
              <w:rPr>
                <w:rFonts w:ascii="Courier New" w:cs="Courier New" w:eastAsia="Courier New" w:hAnsi="Courier New"/>
                <w:color w:val="E2E8F0"/>
                <w:sz w:val="17"/>
                <w:szCs w:val="17"/>
              </w:rPr>
              <w:t xml:space="preserve">NODE_ENV=production</w:t>
            </w:r>
          </w:p>
        </w:tc>
      </w:tr>
    </w:tbl>
    <w:p>
      <w:r>
        <w:br w:type="page"/>
      </w:r>
    </w:p>
    <w:p>
      <w:pPr>
        <w:pStyle w:val="Heading1"/>
        <w:pBdr>
          <w:bottom w:val="single" w:color="2E75B6" w:sz="6" w:space="6"/>
        </w:pBdr>
        <w:spacing w:after="160" w:before="360"/>
      </w:pPr>
      <w:r>
        <w:rPr>
          <w:rFonts w:ascii="Arial" w:cs="Arial" w:eastAsia="Arial" w:hAnsi="Arial"/>
          <w:b/>
          <w:bCs/>
          <w:color w:val="1A56A0"/>
          <w:sz w:val="32"/>
          <w:szCs w:val="32"/>
        </w:rPr>
        <w:t xml:space="preserve">15. Tài liệu tham khảo</w:t>
      </w:r>
    </w:p>
    <w:p>
      <w:pPr>
        <w:pStyle w:val="ListParagraph"/>
        <w:numPr>
          <w:ilvl w:val="0"/>
          <w:numId w:val="2"/>
        </w:numPr>
        <w:spacing w:after="70"/>
      </w:pPr>
      <w:r>
        <w:rPr>
          <w:rFonts w:ascii="Arial" w:cs="Arial" w:eastAsia="Arial" w:hAnsi="Arial"/>
          <w:color w:val="1A1A1A"/>
          <w:sz w:val="22"/>
          <w:szCs w:val="22"/>
        </w:rPr>
        <w:t xml:space="preserve">VNPT. (2024). Hướng dẫn sử dụng VnEdu cho giáo viên. https://quantrimang.com</w:t>
      </w:r>
    </w:p>
    <w:p>
      <w:pPr>
        <w:pStyle w:val="ListParagraph"/>
        <w:numPr>
          <w:ilvl w:val="0"/>
          <w:numId w:val="2"/>
        </w:numPr>
        <w:spacing w:after="70"/>
      </w:pPr>
      <w:r>
        <w:rPr>
          <w:rFonts w:ascii="Arial" w:cs="Arial" w:eastAsia="Arial" w:hAnsi="Arial"/>
          <w:color w:val="1A1A1A"/>
          <w:sz w:val="22"/>
          <w:szCs w:val="22"/>
        </w:rPr>
        <w:t xml:space="preserve">Bộ GD&amp;ĐT. (2021). Thông tư 26/2020/TT-BGDĐT — Quy chế đánh giá xếp loại HS THCS THPT.</w:t>
      </w:r>
    </w:p>
    <w:p>
      <w:pPr>
        <w:pStyle w:val="ListParagraph"/>
        <w:numPr>
          <w:ilvl w:val="0"/>
          <w:numId w:val="2"/>
        </w:numPr>
        <w:spacing w:after="70"/>
      </w:pPr>
      <w:r>
        <w:rPr>
          <w:rFonts w:ascii="Arial" w:cs="Arial" w:eastAsia="Arial" w:hAnsi="Arial"/>
          <w:color w:val="1A1A1A"/>
          <w:sz w:val="22"/>
          <w:szCs w:val="22"/>
        </w:rPr>
        <w:t xml:space="preserve">Bộ GD&amp;ĐT. (2020). Thông tư 27/2020/TT-BGDĐT — Đánh giá HS Tiểu học.</w:t>
      </w:r>
    </w:p>
    <w:p>
      <w:pPr>
        <w:pStyle w:val="ListParagraph"/>
        <w:numPr>
          <w:ilvl w:val="0"/>
          <w:numId w:val="2"/>
        </w:numPr>
        <w:spacing w:after="70"/>
      </w:pPr>
      <w:r>
        <w:rPr>
          <w:rFonts w:ascii="Arial" w:cs="Arial" w:eastAsia="Arial" w:hAnsi="Arial"/>
          <w:color w:val="1A1A1A"/>
          <w:sz w:val="22"/>
          <w:szCs w:val="22"/>
        </w:rPr>
        <w:t xml:space="preserve">Anthropic. (2024). Claude API Documentation. https://docs.anthropic.com</w:t>
      </w:r>
    </w:p>
    <w:p>
      <w:pPr>
        <w:pStyle w:val="ListParagraph"/>
        <w:numPr>
          <w:ilvl w:val="0"/>
          <w:numId w:val="2"/>
        </w:numPr>
        <w:spacing w:after="70"/>
      </w:pPr>
      <w:r>
        <w:rPr>
          <w:rFonts w:ascii="Arial" w:cs="Arial" w:eastAsia="Arial" w:hAnsi="Arial"/>
          <w:color w:val="1A1A1A"/>
          <w:sz w:val="22"/>
          <w:szCs w:val="22"/>
        </w:rPr>
        <w:t xml:space="preserve">Google. (2024). Gemini API Documentation. https://ai.google.dev</w:t>
      </w:r>
    </w:p>
    <w:p>
      <w:pPr>
        <w:pStyle w:val="ListParagraph"/>
        <w:numPr>
          <w:ilvl w:val="0"/>
          <w:numId w:val="2"/>
        </w:numPr>
        <w:spacing w:after="70"/>
      </w:pPr>
      <w:r>
        <w:rPr>
          <w:rFonts w:ascii="Arial" w:cs="Arial" w:eastAsia="Arial" w:hAnsi="Arial"/>
          <w:color w:val="1A1A1A"/>
          <w:sz w:val="22"/>
          <w:szCs w:val="22"/>
        </w:rPr>
        <w:t xml:space="preserve">Sequelize. (2024). Sequelize ORM Documentation. https://sequelize.org</w:t>
      </w:r>
    </w:p>
    <w:p>
      <w:pPr>
        <w:pStyle w:val="ListParagraph"/>
        <w:numPr>
          <w:ilvl w:val="0"/>
          <w:numId w:val="2"/>
        </w:numPr>
        <w:spacing w:after="70"/>
      </w:pPr>
      <w:r>
        <w:rPr>
          <w:rFonts w:ascii="Arial" w:cs="Arial" w:eastAsia="Arial" w:hAnsi="Arial"/>
          <w:color w:val="1A1A1A"/>
          <w:sz w:val="22"/>
          <w:szCs w:val="22"/>
        </w:rPr>
        <w:t xml:space="preserve">React. (2024). React Documentation. https://react.dev</w:t>
      </w:r>
    </w:p>
    <w:p>
      <w:pPr>
        <w:pStyle w:val="ListParagraph"/>
        <w:numPr>
          <w:ilvl w:val="0"/>
          <w:numId w:val="2"/>
        </w:numPr>
        <w:spacing w:after="70"/>
      </w:pPr>
      <w:r>
        <w:rPr>
          <w:rFonts w:ascii="Arial" w:cs="Arial" w:eastAsia="Arial" w:hAnsi="Arial"/>
          <w:color w:val="1A1A1A"/>
          <w:sz w:val="22"/>
          <w:szCs w:val="22"/>
        </w:rPr>
        <w:t xml:space="preserve">Sommerville, I. (2015). Software Engineering, 10th Edition. Pearson.</w:t>
      </w:r>
    </w:p>
    <w:p>
      <w:pPr>
        <w:spacing w:after="160"/>
      </w:pPr>
      <w:r>
        <w:rPr>
          <w:sz w:val="20"/>
          <w:szCs w:val="20"/>
        </w:rPr>
        <w:t xml:space="preserve"/>
      </w:r>
    </w:p>
    <w:p>
      <w:pPr>
        <w:pBdr>
          <w:top w:val="single" w:color="2E75B6" w:sz="4" w:space="8"/>
        </w:pBdr>
        <w:spacing w:after="80" w:before="160"/>
        <w:jc w:val="center"/>
      </w:pPr>
      <w:r>
        <w:rPr>
          <w:rFonts w:ascii="Arial" w:cs="Arial" w:eastAsia="Arial" w:hAnsi="Arial"/>
          <w:i/>
          <w:iCs/>
          <w:color w:val="595959"/>
          <w:sz w:val="20"/>
          <w:szCs w:val="20"/>
        </w:rPr>
        <w:t xml:space="preserve">— Hết tài liệu EduSmart SRS v1.3 —</w:t>
      </w:r>
    </w:p>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4"/>
      </w:pBdr>
      <w:tabs>
        <w:tab w:val="right" w:pos="9026"/>
      </w:tabs>
      <w:spacing w:before="0"/>
    </w:pPr>
    <w:r>
      <w:rPr>
        <w:rFonts w:ascii="Arial" w:cs="Arial" w:eastAsia="Arial" w:hAnsi="Arial"/>
        <w:color w:val="595959"/>
        <w:sz w:val="17"/>
        <w:szCs w:val="17"/>
      </w:rPr>
      <w:t xml:space="preserve">Tiểu luận tốt nghiệp — Khoa CNTT</w:t>
    </w:r>
    <w:r>
      <w:rPr>
        <w:rFonts w:ascii="Arial" w:cs="Arial" w:eastAsia="Arial" w:hAnsi="Arial"/>
        <w:color w:val="595959"/>
        <w:sz w:val="17"/>
        <w:szCs w:val="17"/>
      </w:rPr>
      <w:t xml:space="preserve">	Trang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4"/>
      </w:pBdr>
      <w:tabs>
        <w:tab w:val="right" w:pos="9026"/>
      </w:tabs>
      <w:spacing w:after="0"/>
    </w:pPr>
    <w:r>
      <w:rPr>
        <w:rFonts w:ascii="Arial" w:cs="Arial" w:eastAsia="Arial" w:hAnsi="Arial"/>
        <w:color w:val="595959"/>
        <w:sz w:val="17"/>
        <w:szCs w:val="17"/>
      </w:rPr>
      <w:t xml:space="preserve">EduSmart SRS v1.3 — Clone VnEdu + AI Chatbot Widget</w:t>
    </w:r>
    <w:r>
      <w:rPr>
        <w:rFonts w:ascii="Arial" w:cs="Arial" w:eastAsia="Arial" w:hAnsi="Arial"/>
        <w:b/>
        <w:bCs/>
        <w:color w:val="1A56A0"/>
        <w:sz w:val="17"/>
        <w:szCs w:val="17"/>
      </w:rPr>
      <w:t xml:space="preserve">	EduSmart v1.3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40" w:hanging="320"/>
      </w:pPr>
    </w:lvl>
    <w:lvl w:ilvl="1" w15:tentative="1">
      <w:start w:val="1"/>
      <w:numFmt w:val="bullet"/>
      <w:lvlText w:val="◦"/>
      <w:lvlJc w:val="left"/>
      <w:pPr>
        <w:ind w:left="960" w:hanging="320"/>
      </w:pPr>
    </w:lvl>
    <w:lvl w:ilvl="2" w15:tentative="1">
      <w:start w:val="1"/>
      <w:numFmt w:val="bullet"/>
      <w:lvlText w:val="▪"/>
      <w:lvlJc w:val="left"/>
      <w:pPr>
        <w:ind w:left="1280" w:hanging="320"/>
      </w:pPr>
    </w:lvl>
  </w:abstractNum>
  <w:abstractNum w:abstractNumId="3" w15:restartNumberingAfterBreak="0">
    <w:multiLevelType w:val="hybridMultilevel"/>
    <w:lvl w:ilvl="0" w15:tentative="1">
      <w:start w:val="1"/>
      <w:numFmt w:val="decimal"/>
      <w:lvlText w:val="%1."/>
      <w:lvlJc w:val="left"/>
      <w:pPr>
        <w:ind w:left="640" w:hanging="3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1A56A0"/>
      <w:sz w:val="32"/>
      <w:szCs w:val="32"/>
    </w:rPr>
  </w:style>
  <w:style w:type="paragraph" w:styleId="Heading2">
    <w:name w:val="Heading 2"/>
    <w:basedOn w:val="Normal"/>
    <w:next w:val="Normal"/>
    <w:qFormat/>
    <w:pPr>
      <w:spacing w:after="120" w:before="280"/>
      <w:outlineLvl w:val="1"/>
    </w:pPr>
    <w:rPr>
      <w:rFonts w:ascii="Arial" w:cs="Arial" w:eastAsia="Arial" w:hAnsi="Arial"/>
      <w:b/>
      <w:bCs/>
      <w:color w:val="2E75B6"/>
      <w:sz w:val="28"/>
      <w:szCs w:val="28"/>
    </w:rPr>
  </w:style>
  <w:style w:type="paragraph" w:styleId="Heading3">
    <w:name w:val="Heading 3"/>
    <w:basedOn w:val="Normal"/>
    <w:next w:val="Normal"/>
    <w:qFormat/>
    <w:pPr>
      <w:spacing w:after="80" w:before="200"/>
      <w:outlineLvl w:val="2"/>
    </w:pPr>
    <w:rPr>
      <w:rFonts w:ascii="Arial" w:cs="Arial" w:eastAsia="Arial" w:hAnsi="Arial"/>
      <w:b/>
      <w:bCs/>
      <w:color w:val="1D4ED8"/>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2026-05-25T09:18:40.963Z</dcterms:created>
  <dcterms:modified xsi:type="dcterms:W3CDTF">2026-05-25T09:18:40.979Z</dcterms:modified>
</cp:coreProperties>
</file>

<file path=docProps/custom.xml><?xml version="1.0" encoding="utf-8"?>
<Properties xmlns="http://schemas.openxmlformats.org/officeDocument/2006/custom-properties" xmlns:vt="http://schemas.openxmlformats.org/officeDocument/2006/docPropsVTypes"/>
</file>