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FormationEditor something is removing from HexGrid.pieces and making the pieces not move when terrain is updated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should not be happening, I have no idea why it is happening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Towers give energy discounts if controlled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CanDrop() check to every step along route.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Formation UX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Possibly change SelectCollection so that potentials appear a different color.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SELECTION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Oh god.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Images? Do I even want them?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Formation Editor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Color selecter?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some point we will need default formations to survive a build.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Probably, load them from file using the Resources class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