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FE1E28D" w:rsidR="00705D42" w:rsidRPr="000B05B1" w:rsidRDefault="00A7578F" w:rsidP="004609FD">
            <w:pPr>
              <w:suppressAutoHyphens/>
              <w:spacing w:after="0" w:line="240" w:lineRule="auto"/>
              <w:contextualSpacing/>
              <w:jc w:val="center"/>
              <w:rPr>
                <w:rFonts w:eastAsia="Times New Roman" w:cstheme="minorHAnsi"/>
                <w:b/>
                <w:bCs/>
              </w:rPr>
            </w:pPr>
            <w:r>
              <w:rPr>
                <w:rFonts w:eastAsia="Times New Roman" w:cstheme="minorHAnsi"/>
                <w:b/>
                <w:bCs/>
              </w:rPr>
              <w:t>7/21/2024</w:t>
            </w:r>
          </w:p>
        </w:tc>
        <w:tc>
          <w:tcPr>
            <w:tcW w:w="2338" w:type="dxa"/>
            <w:tcMar>
              <w:left w:w="115" w:type="dxa"/>
              <w:right w:w="115" w:type="dxa"/>
            </w:tcMar>
          </w:tcPr>
          <w:p w14:paraId="3389EEA3" w14:textId="5EB0E450" w:rsidR="00705D42" w:rsidRPr="000B05B1" w:rsidRDefault="00A7578F" w:rsidP="004609FD">
            <w:pPr>
              <w:suppressAutoHyphens/>
              <w:spacing w:after="0" w:line="240" w:lineRule="auto"/>
              <w:contextualSpacing/>
              <w:jc w:val="center"/>
              <w:rPr>
                <w:rFonts w:eastAsia="Times New Roman" w:cstheme="minorHAnsi"/>
                <w:b/>
                <w:bCs/>
              </w:rPr>
            </w:pPr>
            <w:r>
              <w:rPr>
                <w:rFonts w:eastAsia="Times New Roman" w:cstheme="minorHAnsi"/>
                <w:b/>
                <w:bCs/>
              </w:rPr>
              <w:t>Tyler Eaker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0512D4F" w:rsidR="531DB269" w:rsidRDefault="00A7578F" w:rsidP="000B05B1">
      <w:pPr>
        <w:suppressAutoHyphens/>
        <w:spacing w:after="0" w:line="240" w:lineRule="auto"/>
        <w:contextualSpacing/>
        <w:rPr>
          <w:rFonts w:cstheme="minorHAnsi"/>
          <w:color w:val="000000" w:themeColor="text1"/>
        </w:rPr>
      </w:pPr>
      <w:r>
        <w:rPr>
          <w:rFonts w:cstheme="minorHAnsi"/>
          <w:color w:val="000000" w:themeColor="text1"/>
        </w:rPr>
        <w:t>Tyler Eaker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25303760" w:rsidR="003A2F8A" w:rsidRDefault="00A7578F" w:rsidP="00A7578F">
      <w:pPr>
        <w:suppressAutoHyphens/>
        <w:spacing w:after="0" w:line="240" w:lineRule="auto"/>
        <w:ind w:firstLine="360"/>
        <w:contextualSpacing/>
        <w:rPr>
          <w:rFonts w:cstheme="minorHAnsi"/>
          <w:color w:val="000000" w:themeColor="text1"/>
        </w:rPr>
      </w:pPr>
      <w:r w:rsidRPr="00A7578F">
        <w:rPr>
          <w:rFonts w:cstheme="minorHAnsi"/>
          <w:color w:val="000000" w:themeColor="text1"/>
        </w:rPr>
        <w:t xml:space="preserve">Artemis Financial specializes in creating financial plans for individuals, covering areas such as savings, retirement, investments, and insurance. Secure communication is crucial for the company, given that it handles sensitive client information, including SSNs and tax details. While there is no explicit indication that Artemis Financial operates solely within the US, it is reasonable to assume that the company may engage in international transactions. One significant governmental restriction to consider is ensuring that trade secrets remain protected. Due to the critical need to safeguard all types of information, protecting client data from external threats is paramount, necessitating strong encryption measures. Additionally, Artemis Financial should prioritize regular maintenance checks to address bug fixes and security vulnerabilities, ensuring their systems remain secure and </w:t>
      </w:r>
      <w:proofErr w:type="gramStart"/>
      <w:r w:rsidRPr="00A7578F">
        <w:rPr>
          <w:rFonts w:cstheme="minorHAnsi"/>
          <w:color w:val="000000" w:themeColor="text1"/>
        </w:rPr>
        <w:t>up-to-date</w:t>
      </w:r>
      <w:proofErr w:type="gramEnd"/>
      <w:r w:rsidRPr="00A7578F">
        <w:rPr>
          <w:rFonts w:cstheme="minorHAnsi"/>
          <w:color w:val="000000" w:themeColor="text1"/>
        </w:rPr>
        <w:t>.</w:t>
      </w:r>
    </w:p>
    <w:p w14:paraId="00BDF400" w14:textId="77777777" w:rsidR="00A7578F" w:rsidRDefault="00A7578F"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AF91FA6" w14:textId="77777777" w:rsidR="00A7578F" w:rsidRPr="00A7578F" w:rsidRDefault="00A7578F" w:rsidP="00A7578F">
      <w:pPr>
        <w:pStyle w:val="ListParagraph"/>
        <w:numPr>
          <w:ilvl w:val="0"/>
          <w:numId w:val="26"/>
        </w:numPr>
        <w:suppressAutoHyphens/>
        <w:spacing w:after="0" w:line="240" w:lineRule="auto"/>
        <w:rPr>
          <w:rFonts w:cstheme="minorHAnsi"/>
          <w:color w:val="000000" w:themeColor="text1"/>
        </w:rPr>
      </w:pPr>
      <w:r w:rsidRPr="00A7578F">
        <w:rPr>
          <w:rFonts w:cstheme="minorHAnsi"/>
          <w:color w:val="000000" w:themeColor="text1"/>
        </w:rPr>
        <w:t xml:space="preserve">Input Validation -- Artemis Financial requires input validation in order to validate owner </w:t>
      </w:r>
    </w:p>
    <w:p w14:paraId="7240163E" w14:textId="77777777" w:rsidR="00A7578F" w:rsidRP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 xml:space="preserve">of information. This would provide protection for users. The input validation would be </w:t>
      </w:r>
    </w:p>
    <w:p w14:paraId="1FA23AF1" w14:textId="77777777" w:rsid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 xml:space="preserve">written as strings. </w:t>
      </w:r>
    </w:p>
    <w:p w14:paraId="4D1FDFBC" w14:textId="77777777" w:rsidR="00A7578F" w:rsidRPr="00A7578F" w:rsidRDefault="00A7578F" w:rsidP="00A7578F">
      <w:pPr>
        <w:suppressAutoHyphens/>
        <w:spacing w:after="0" w:line="240" w:lineRule="auto"/>
        <w:contextualSpacing/>
        <w:rPr>
          <w:rFonts w:cstheme="minorHAnsi"/>
          <w:color w:val="000000" w:themeColor="text1"/>
        </w:rPr>
      </w:pPr>
    </w:p>
    <w:p w14:paraId="2DBBF11D" w14:textId="248994F5" w:rsidR="00A7578F" w:rsidRPr="00A7578F" w:rsidRDefault="00A7578F" w:rsidP="00A7578F">
      <w:pPr>
        <w:pStyle w:val="ListParagraph"/>
        <w:numPr>
          <w:ilvl w:val="0"/>
          <w:numId w:val="26"/>
        </w:numPr>
        <w:suppressAutoHyphens/>
        <w:spacing w:after="0" w:line="240" w:lineRule="auto"/>
        <w:rPr>
          <w:rFonts w:cstheme="minorHAnsi"/>
          <w:color w:val="000000" w:themeColor="text1"/>
        </w:rPr>
      </w:pPr>
      <w:r w:rsidRPr="00A7578F">
        <w:rPr>
          <w:rFonts w:cstheme="minorHAnsi"/>
          <w:color w:val="000000" w:themeColor="text1"/>
        </w:rPr>
        <w:t xml:space="preserve">Code Quality, </w:t>
      </w:r>
      <w:proofErr w:type="gramStart"/>
      <w:r w:rsidRPr="00A7578F">
        <w:rPr>
          <w:rFonts w:cstheme="minorHAnsi"/>
          <w:color w:val="000000" w:themeColor="text1"/>
        </w:rPr>
        <w:t>Within</w:t>
      </w:r>
      <w:proofErr w:type="gramEnd"/>
      <w:r w:rsidRPr="00A7578F">
        <w:rPr>
          <w:rFonts w:cstheme="minorHAnsi"/>
          <w:color w:val="000000" w:themeColor="text1"/>
        </w:rPr>
        <w:t xml:space="preserve"> code quality, you are able to take control of access of methods </w:t>
      </w:r>
    </w:p>
    <w:p w14:paraId="1E1DBCE7" w14:textId="77777777" w:rsidR="00A7578F" w:rsidRP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 xml:space="preserve">based on the user. For example, a user would only have access to their information, and </w:t>
      </w:r>
    </w:p>
    <w:p w14:paraId="75E4BBD0" w14:textId="77777777" w:rsid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 xml:space="preserve">not access to both another user's information </w:t>
      </w:r>
      <w:proofErr w:type="gramStart"/>
      <w:r w:rsidRPr="00A7578F">
        <w:rPr>
          <w:rFonts w:cstheme="minorHAnsi"/>
          <w:color w:val="000000" w:themeColor="text1"/>
        </w:rPr>
        <w:t>or</w:t>
      </w:r>
      <w:proofErr w:type="gramEnd"/>
      <w:r w:rsidRPr="00A7578F">
        <w:rPr>
          <w:rFonts w:cstheme="minorHAnsi"/>
          <w:color w:val="000000" w:themeColor="text1"/>
        </w:rPr>
        <w:t xml:space="preserve"> even access to the server, etc. </w:t>
      </w:r>
    </w:p>
    <w:p w14:paraId="1CD4F325" w14:textId="77777777" w:rsidR="00A7578F" w:rsidRPr="00A7578F" w:rsidRDefault="00A7578F" w:rsidP="00A7578F">
      <w:pPr>
        <w:suppressAutoHyphens/>
        <w:spacing w:after="0" w:line="240" w:lineRule="auto"/>
        <w:contextualSpacing/>
        <w:rPr>
          <w:rFonts w:cstheme="minorHAnsi"/>
          <w:color w:val="000000" w:themeColor="text1"/>
        </w:rPr>
      </w:pPr>
    </w:p>
    <w:p w14:paraId="630608DB" w14:textId="1C5136C3" w:rsidR="00A7578F" w:rsidRPr="00A7578F" w:rsidRDefault="00A7578F" w:rsidP="00A7578F">
      <w:pPr>
        <w:pStyle w:val="ListParagraph"/>
        <w:numPr>
          <w:ilvl w:val="0"/>
          <w:numId w:val="26"/>
        </w:numPr>
        <w:suppressAutoHyphens/>
        <w:spacing w:after="0" w:line="240" w:lineRule="auto"/>
        <w:rPr>
          <w:rFonts w:cstheme="minorHAnsi"/>
          <w:color w:val="000000" w:themeColor="text1"/>
        </w:rPr>
      </w:pPr>
      <w:r w:rsidRPr="00A7578F">
        <w:rPr>
          <w:rFonts w:cstheme="minorHAnsi"/>
          <w:color w:val="000000" w:themeColor="text1"/>
        </w:rPr>
        <w:t xml:space="preserve">APIs, </w:t>
      </w:r>
      <w:proofErr w:type="gramStart"/>
      <w:r w:rsidRPr="00A7578F">
        <w:rPr>
          <w:rFonts w:cstheme="minorHAnsi"/>
          <w:color w:val="000000" w:themeColor="text1"/>
        </w:rPr>
        <w:t>The</w:t>
      </w:r>
      <w:proofErr w:type="gramEnd"/>
      <w:r w:rsidRPr="00A7578F">
        <w:rPr>
          <w:rFonts w:cstheme="minorHAnsi"/>
          <w:color w:val="000000" w:themeColor="text1"/>
        </w:rPr>
        <w:t xml:space="preserve"> creation of an API would be necessary because it is running internally and </w:t>
      </w:r>
    </w:p>
    <w:p w14:paraId="798EA1C8" w14:textId="77777777" w:rsid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 xml:space="preserve">externally. It would allow for which data accessed is acceptable. </w:t>
      </w:r>
    </w:p>
    <w:p w14:paraId="2725CEF2" w14:textId="77777777" w:rsidR="00A7578F" w:rsidRPr="00A7578F" w:rsidRDefault="00A7578F" w:rsidP="00A7578F">
      <w:pPr>
        <w:suppressAutoHyphens/>
        <w:spacing w:after="0" w:line="240" w:lineRule="auto"/>
        <w:contextualSpacing/>
        <w:rPr>
          <w:rFonts w:cstheme="minorHAnsi"/>
          <w:color w:val="000000" w:themeColor="text1"/>
        </w:rPr>
      </w:pPr>
    </w:p>
    <w:p w14:paraId="6FE168E5" w14:textId="62B7C7E9" w:rsidR="00A7578F" w:rsidRPr="00A7578F" w:rsidRDefault="00A7578F" w:rsidP="00A7578F">
      <w:pPr>
        <w:pStyle w:val="ListParagraph"/>
        <w:numPr>
          <w:ilvl w:val="0"/>
          <w:numId w:val="26"/>
        </w:numPr>
        <w:suppressAutoHyphens/>
        <w:spacing w:after="0" w:line="240" w:lineRule="auto"/>
        <w:rPr>
          <w:rFonts w:cstheme="minorHAnsi"/>
          <w:color w:val="000000" w:themeColor="text1"/>
        </w:rPr>
      </w:pPr>
      <w:r w:rsidRPr="00A7578F">
        <w:rPr>
          <w:rFonts w:cstheme="minorHAnsi"/>
          <w:color w:val="000000" w:themeColor="text1"/>
        </w:rPr>
        <w:t xml:space="preserve">Code Error, implementation of error handling creates an understanding of what areas of </w:t>
      </w:r>
    </w:p>
    <w:p w14:paraId="3582011E" w14:textId="77777777" w:rsidR="00A7578F" w:rsidRP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the API would need to be fixed. This way Artemis Financial wouldn't have to worry about</w:t>
      </w:r>
    </w:p>
    <w:p w14:paraId="5771B357" w14:textId="77777777" w:rsid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their user information being exposed or accessed.</w:t>
      </w:r>
    </w:p>
    <w:p w14:paraId="3D4122D4" w14:textId="77777777" w:rsidR="00A7578F" w:rsidRPr="00A7578F" w:rsidRDefault="00A7578F" w:rsidP="00A7578F">
      <w:pPr>
        <w:suppressAutoHyphens/>
        <w:spacing w:after="0" w:line="240" w:lineRule="auto"/>
        <w:contextualSpacing/>
        <w:rPr>
          <w:rFonts w:cstheme="minorHAnsi"/>
          <w:color w:val="000000" w:themeColor="text1"/>
        </w:rPr>
      </w:pPr>
    </w:p>
    <w:p w14:paraId="3FF9E979" w14:textId="1D13B35A" w:rsidR="00A7578F" w:rsidRPr="00A7578F" w:rsidRDefault="00A7578F" w:rsidP="00A7578F">
      <w:pPr>
        <w:pStyle w:val="ListParagraph"/>
        <w:numPr>
          <w:ilvl w:val="0"/>
          <w:numId w:val="26"/>
        </w:numPr>
        <w:suppressAutoHyphens/>
        <w:spacing w:after="0" w:line="240" w:lineRule="auto"/>
        <w:rPr>
          <w:rFonts w:cstheme="minorHAnsi"/>
          <w:color w:val="000000" w:themeColor="text1"/>
        </w:rPr>
      </w:pPr>
      <w:r w:rsidRPr="00A7578F">
        <w:rPr>
          <w:rFonts w:cstheme="minorHAnsi"/>
          <w:color w:val="000000" w:themeColor="text1"/>
        </w:rPr>
        <w:t xml:space="preserve">Cryptography, implementing cryptography within Artemis Financial would be crucial, </w:t>
      </w:r>
    </w:p>
    <w:p w14:paraId="717E8AC4" w14:textId="3F8BBC1F" w:rsidR="00A7578F" w:rsidRP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t xml:space="preserve">because it would ensure that user </w:t>
      </w:r>
      <w:r w:rsidRPr="00A7578F">
        <w:rPr>
          <w:rFonts w:cstheme="minorHAnsi"/>
          <w:color w:val="000000" w:themeColor="text1"/>
        </w:rPr>
        <w:t>information</w:t>
      </w:r>
      <w:r w:rsidRPr="00A7578F">
        <w:rPr>
          <w:rFonts w:cstheme="minorHAnsi"/>
          <w:color w:val="000000" w:themeColor="text1"/>
        </w:rPr>
        <w:t xml:space="preserve"> wouldn't be compromised from different </w:t>
      </w:r>
    </w:p>
    <w:p w14:paraId="1E9E69CE" w14:textId="77777777" w:rsidR="00A7578F" w:rsidRPr="00A7578F" w:rsidRDefault="00A7578F" w:rsidP="00A7578F">
      <w:pPr>
        <w:suppressAutoHyphens/>
        <w:spacing w:after="0" w:line="240" w:lineRule="auto"/>
        <w:contextualSpacing/>
        <w:rPr>
          <w:rFonts w:cstheme="minorHAnsi"/>
          <w:color w:val="000000" w:themeColor="text1"/>
        </w:rPr>
      </w:pPr>
      <w:r w:rsidRPr="00A7578F">
        <w:rPr>
          <w:rFonts w:cstheme="minorHAnsi"/>
          <w:color w:val="000000" w:themeColor="text1"/>
        </w:rPr>
        <w:lastRenderedPageBreak/>
        <w:t>areas of the world considering there would be different currencies being involved.</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6BD2D574" w:rsidR="003A2F8A" w:rsidRDefault="00A7578F" w:rsidP="000B05B1">
      <w:pPr>
        <w:suppressAutoHyphens/>
        <w:spacing w:after="0" w:line="240" w:lineRule="auto"/>
        <w:contextualSpacing/>
        <w:rPr>
          <w:rFonts w:cstheme="minorHAnsi"/>
          <w:color w:val="000000" w:themeColor="text1"/>
        </w:rPr>
      </w:pPr>
      <w:r w:rsidRPr="00A7578F">
        <w:rPr>
          <w:rFonts w:cstheme="minorHAnsi"/>
          <w:color w:val="000000" w:themeColor="text1"/>
        </w:rPr>
        <w:t>After reviewing the code and conducting a Vulnerability Assessment, I analyzed both the POM.XML and the Greeting Controller. In the XML file, I checked for the presence of an Apache Validator. In the Greeting Controller, I noticed a lack of input validation, which is something to address in future updates. The code quality was acceptable overall, but error handling was missing. Regarding the API, there were several deficiencies, including a vulnerability that could expose user input since it was not processed through a POST method. Lastly, I looked for indications of cryptography but was unable to find any.</w:t>
      </w:r>
    </w:p>
    <w:p w14:paraId="788E7405" w14:textId="77777777" w:rsidR="00A7578F" w:rsidRDefault="00A7578F"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0B92788E" w14:textId="19FB5405" w:rsidR="003A2F8A"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120334C5" w14:textId="77777777" w:rsidR="008B085A" w:rsidRPr="008B085A" w:rsidRDefault="008B085A" w:rsidP="008B085A">
      <w:pPr>
        <w:pStyle w:val="ListParagraph"/>
        <w:suppressAutoHyphens/>
        <w:spacing w:after="0" w:line="240" w:lineRule="auto"/>
        <w:rPr>
          <w:rFonts w:cstheme="minorHAnsi"/>
          <w:color w:val="000000" w:themeColor="text1"/>
        </w:rPr>
      </w:pPr>
    </w:p>
    <w:p w14:paraId="62939942" w14:textId="20744270"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bcprov-jdk15on-1.46.jar - The Bouncy Castle Crypto package is for cryptographic algorithms. Vulnerable to Hash Collision </w:t>
      </w:r>
    </w:p>
    <w:p w14:paraId="2AA64C9E" w14:textId="33298E0D"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spring-boot-2.2.4.RELEASE.jar- Bundles different classes written to accomplish the task the application is designed for. Vulnerability includes </w:t>
      </w:r>
      <w:proofErr w:type="spellStart"/>
      <w:r w:rsidRPr="008B085A">
        <w:rPr>
          <w:rFonts w:cstheme="minorHAnsi"/>
          <w:color w:val="000000" w:themeColor="text1"/>
        </w:rPr>
        <w:t>ClassLoader</w:t>
      </w:r>
      <w:proofErr w:type="spellEnd"/>
      <w:r w:rsidRPr="008B085A">
        <w:rPr>
          <w:rFonts w:cstheme="minorHAnsi"/>
          <w:color w:val="000000" w:themeColor="text1"/>
        </w:rPr>
        <w:t xml:space="preserve"> access. </w:t>
      </w:r>
    </w:p>
    <w:p w14:paraId="0F7005F0" w14:textId="1AA12588"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logback-core-1.2.3.jar - Core implementation of </w:t>
      </w:r>
      <w:proofErr w:type="spellStart"/>
      <w:r w:rsidRPr="008B085A">
        <w:rPr>
          <w:rFonts w:cstheme="minorHAnsi"/>
          <w:color w:val="000000" w:themeColor="text1"/>
        </w:rPr>
        <w:t>Logback</w:t>
      </w:r>
      <w:proofErr w:type="spellEnd"/>
      <w:r w:rsidRPr="008B085A">
        <w:rPr>
          <w:rFonts w:cstheme="minorHAnsi"/>
          <w:color w:val="000000" w:themeColor="text1"/>
        </w:rPr>
        <w:t xml:space="preserve">. Dependable, common, quick, and accommodating logging framework. </w:t>
      </w:r>
    </w:p>
    <w:p w14:paraId="0AD46B68" w14:textId="76E40BED"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log4j-api-2.12.1.jar- Extremely configurable monitoring tool that focuses on performing and minimal garbage production. </w:t>
      </w:r>
      <w:r w:rsidRPr="008B085A">
        <w:sym w:font="Symbol" w:char="F0B7"/>
      </w:r>
      <w:r w:rsidRPr="008B085A">
        <w:rPr>
          <w:rFonts w:cstheme="minorHAnsi"/>
          <w:color w:val="000000" w:themeColor="text1"/>
        </w:rPr>
        <w:t xml:space="preserve">snakeyaml-1.25.jar- Parser and emitter for Java </w:t>
      </w:r>
    </w:p>
    <w:p w14:paraId="4F6D63FC" w14:textId="25AA8AF2"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jackson-databind-2.10.2.jar- Converts JSON to and from POJO </w:t>
      </w:r>
    </w:p>
    <w:p w14:paraId="7D393AF3" w14:textId="21F95FFC"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tomcat-embed-core-9.0.30.jar- single Java web app with a Tomcat server </w:t>
      </w:r>
    </w:p>
    <w:p w14:paraId="2A4FE3D8" w14:textId="66FA63BB"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hibernate-validator-6.0.18.Final.jar- Bean Validation 2.0 reference implementation </w:t>
      </w:r>
    </w:p>
    <w:p w14:paraId="3C49935F" w14:textId="2ED0F951"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spring-web-5.2.3.RELEASE.jar- Provides assimilation such as multipart file upload functionality </w:t>
      </w:r>
    </w:p>
    <w:p w14:paraId="4AA3B858" w14:textId="5C3B52AD"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spring-beans-5.2.3.RELEASE.jar- Provides configuration framework and functions to instantiate, configure, and assemble java objects </w:t>
      </w:r>
    </w:p>
    <w:p w14:paraId="148DFA87" w14:textId="23253F4E"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spring-webmvc-5.2.3.RELEASE.jar- Contains Spring's MVC and REST services </w:t>
      </w:r>
    </w:p>
    <w:p w14:paraId="5414C462" w14:textId="3BBED605" w:rsidR="008B085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 xml:space="preserve">spring-context-5.2.3.RELEASE.jar- Provides access to configured objects like a registry </w:t>
      </w:r>
    </w:p>
    <w:p w14:paraId="41530938" w14:textId="25D0BDF9" w:rsidR="003A2F8A" w:rsidRPr="008B085A" w:rsidRDefault="008B085A" w:rsidP="008B085A">
      <w:pPr>
        <w:pStyle w:val="ListParagraph"/>
        <w:numPr>
          <w:ilvl w:val="0"/>
          <w:numId w:val="25"/>
        </w:numPr>
        <w:suppressAutoHyphens/>
        <w:spacing w:after="0" w:line="240" w:lineRule="auto"/>
        <w:rPr>
          <w:rFonts w:cstheme="minorHAnsi"/>
          <w:b/>
          <w:bCs/>
          <w:color w:val="000000" w:themeColor="text1"/>
        </w:rPr>
      </w:pPr>
      <w:r w:rsidRPr="008B085A">
        <w:rPr>
          <w:rFonts w:cstheme="minorHAnsi"/>
          <w:color w:val="000000" w:themeColor="text1"/>
        </w:rPr>
        <w:t>spring-expression-5.2.3.RELEASE.jar- Powerful Expression Language for interrogating and manipulating an object graph at runtime</w:t>
      </w:r>
    </w:p>
    <w:p w14:paraId="1F598F1E" w14:textId="77777777" w:rsidR="008B085A" w:rsidRPr="008B085A" w:rsidRDefault="008B085A" w:rsidP="008B085A">
      <w:pPr>
        <w:pStyle w:val="ListParagraph"/>
        <w:suppressAutoHyphens/>
        <w:spacing w:after="0" w:line="240" w:lineRule="auto"/>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EDA7701" w:rsidR="322AA2CB" w:rsidRPr="000B05B1" w:rsidRDefault="008B085A" w:rsidP="008B085A">
      <w:pPr>
        <w:suppressAutoHyphens/>
        <w:spacing w:after="0" w:line="240" w:lineRule="auto"/>
        <w:contextualSpacing/>
        <w:rPr>
          <w:rFonts w:cstheme="minorHAnsi"/>
        </w:rPr>
      </w:pPr>
      <w:r w:rsidRPr="008B085A">
        <w:rPr>
          <w:rFonts w:cstheme="minorHAnsi"/>
          <w:color w:val="000000" w:themeColor="text1"/>
        </w:rPr>
        <w:lastRenderedPageBreak/>
        <w:t>Upgrading the majority of these vulnerabilities to the current versions would increase security. Set up validation for user input at /greeting. Use the POST method for APIs instead of GET.</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7FE24" w14:textId="77777777" w:rsidR="00F64376" w:rsidRDefault="00F64376" w:rsidP="002F3F84">
      <w:r>
        <w:separator/>
      </w:r>
    </w:p>
  </w:endnote>
  <w:endnote w:type="continuationSeparator" w:id="0">
    <w:p w14:paraId="3545881D" w14:textId="77777777" w:rsidR="00F64376" w:rsidRDefault="00F64376" w:rsidP="002F3F84">
      <w:r>
        <w:continuationSeparator/>
      </w:r>
    </w:p>
  </w:endnote>
  <w:endnote w:type="continuationNotice" w:id="1">
    <w:p w14:paraId="1DDD5106" w14:textId="77777777" w:rsidR="00F64376" w:rsidRDefault="00F643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FE363" w14:textId="77777777" w:rsidR="00F64376" w:rsidRDefault="00F64376" w:rsidP="002F3F84">
      <w:r>
        <w:separator/>
      </w:r>
    </w:p>
  </w:footnote>
  <w:footnote w:type="continuationSeparator" w:id="0">
    <w:p w14:paraId="6E60A5E0" w14:textId="77777777" w:rsidR="00F64376" w:rsidRDefault="00F64376" w:rsidP="002F3F84">
      <w:r>
        <w:continuationSeparator/>
      </w:r>
    </w:p>
  </w:footnote>
  <w:footnote w:type="continuationNotice" w:id="1">
    <w:p w14:paraId="03ECF204" w14:textId="77777777" w:rsidR="00F64376" w:rsidRDefault="00F643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F04C46A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7F552E1"/>
    <w:multiLevelType w:val="hybridMultilevel"/>
    <w:tmpl w:val="75C8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4"/>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5"/>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3649069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57302"/>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B085A"/>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7578F"/>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1323B"/>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4376"/>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3653">
      <w:bodyDiv w:val="1"/>
      <w:marLeft w:val="0"/>
      <w:marRight w:val="0"/>
      <w:marTop w:val="0"/>
      <w:marBottom w:val="0"/>
      <w:divBdr>
        <w:top w:val="none" w:sz="0" w:space="0" w:color="auto"/>
        <w:left w:val="none" w:sz="0" w:space="0" w:color="auto"/>
        <w:bottom w:val="none" w:sz="0" w:space="0" w:color="auto"/>
        <w:right w:val="none" w:sz="0" w:space="0" w:color="auto"/>
      </w:divBdr>
      <w:divsChild>
        <w:div w:id="1272660809">
          <w:marLeft w:val="0"/>
          <w:marRight w:val="0"/>
          <w:marTop w:val="0"/>
          <w:marBottom w:val="0"/>
          <w:divBdr>
            <w:top w:val="none" w:sz="0" w:space="0" w:color="auto"/>
            <w:left w:val="none" w:sz="0" w:space="0" w:color="auto"/>
            <w:bottom w:val="none" w:sz="0" w:space="0" w:color="auto"/>
            <w:right w:val="none" w:sz="0" w:space="0" w:color="auto"/>
          </w:divBdr>
        </w:div>
        <w:div w:id="1525364538">
          <w:marLeft w:val="0"/>
          <w:marRight w:val="0"/>
          <w:marTop w:val="0"/>
          <w:marBottom w:val="0"/>
          <w:divBdr>
            <w:top w:val="none" w:sz="0" w:space="0" w:color="auto"/>
            <w:left w:val="none" w:sz="0" w:space="0" w:color="auto"/>
            <w:bottom w:val="none" w:sz="0" w:space="0" w:color="auto"/>
            <w:right w:val="none" w:sz="0" w:space="0" w:color="auto"/>
          </w:divBdr>
        </w:div>
        <w:div w:id="1387488519">
          <w:marLeft w:val="0"/>
          <w:marRight w:val="0"/>
          <w:marTop w:val="0"/>
          <w:marBottom w:val="0"/>
          <w:divBdr>
            <w:top w:val="none" w:sz="0" w:space="0" w:color="auto"/>
            <w:left w:val="none" w:sz="0" w:space="0" w:color="auto"/>
            <w:bottom w:val="none" w:sz="0" w:space="0" w:color="auto"/>
            <w:right w:val="none" w:sz="0" w:space="0" w:color="auto"/>
          </w:divBdr>
        </w:div>
        <w:div w:id="1641035081">
          <w:marLeft w:val="0"/>
          <w:marRight w:val="0"/>
          <w:marTop w:val="0"/>
          <w:marBottom w:val="0"/>
          <w:divBdr>
            <w:top w:val="none" w:sz="0" w:space="0" w:color="auto"/>
            <w:left w:val="none" w:sz="0" w:space="0" w:color="auto"/>
            <w:bottom w:val="none" w:sz="0" w:space="0" w:color="auto"/>
            <w:right w:val="none" w:sz="0" w:space="0" w:color="auto"/>
          </w:divBdr>
        </w:div>
        <w:div w:id="1464230764">
          <w:marLeft w:val="0"/>
          <w:marRight w:val="0"/>
          <w:marTop w:val="0"/>
          <w:marBottom w:val="0"/>
          <w:divBdr>
            <w:top w:val="none" w:sz="0" w:space="0" w:color="auto"/>
            <w:left w:val="none" w:sz="0" w:space="0" w:color="auto"/>
            <w:bottom w:val="none" w:sz="0" w:space="0" w:color="auto"/>
            <w:right w:val="none" w:sz="0" w:space="0" w:color="auto"/>
          </w:divBdr>
        </w:div>
        <w:div w:id="1242519411">
          <w:marLeft w:val="0"/>
          <w:marRight w:val="0"/>
          <w:marTop w:val="0"/>
          <w:marBottom w:val="0"/>
          <w:divBdr>
            <w:top w:val="none" w:sz="0" w:space="0" w:color="auto"/>
            <w:left w:val="none" w:sz="0" w:space="0" w:color="auto"/>
            <w:bottom w:val="none" w:sz="0" w:space="0" w:color="auto"/>
            <w:right w:val="none" w:sz="0" w:space="0" w:color="auto"/>
          </w:divBdr>
        </w:div>
        <w:div w:id="125779054">
          <w:marLeft w:val="0"/>
          <w:marRight w:val="0"/>
          <w:marTop w:val="0"/>
          <w:marBottom w:val="0"/>
          <w:divBdr>
            <w:top w:val="none" w:sz="0" w:space="0" w:color="auto"/>
            <w:left w:val="none" w:sz="0" w:space="0" w:color="auto"/>
            <w:bottom w:val="none" w:sz="0" w:space="0" w:color="auto"/>
            <w:right w:val="none" w:sz="0" w:space="0" w:color="auto"/>
          </w:divBdr>
        </w:div>
        <w:div w:id="1903129844">
          <w:marLeft w:val="0"/>
          <w:marRight w:val="0"/>
          <w:marTop w:val="0"/>
          <w:marBottom w:val="0"/>
          <w:divBdr>
            <w:top w:val="none" w:sz="0" w:space="0" w:color="auto"/>
            <w:left w:val="none" w:sz="0" w:space="0" w:color="auto"/>
            <w:bottom w:val="none" w:sz="0" w:space="0" w:color="auto"/>
            <w:right w:val="none" w:sz="0" w:space="0" w:color="auto"/>
          </w:divBdr>
        </w:div>
        <w:div w:id="1705400450">
          <w:marLeft w:val="0"/>
          <w:marRight w:val="0"/>
          <w:marTop w:val="0"/>
          <w:marBottom w:val="0"/>
          <w:divBdr>
            <w:top w:val="none" w:sz="0" w:space="0" w:color="auto"/>
            <w:left w:val="none" w:sz="0" w:space="0" w:color="auto"/>
            <w:bottom w:val="none" w:sz="0" w:space="0" w:color="auto"/>
            <w:right w:val="none" w:sz="0" w:space="0" w:color="auto"/>
          </w:divBdr>
        </w:div>
        <w:div w:id="115371623">
          <w:marLeft w:val="0"/>
          <w:marRight w:val="0"/>
          <w:marTop w:val="0"/>
          <w:marBottom w:val="0"/>
          <w:divBdr>
            <w:top w:val="none" w:sz="0" w:space="0" w:color="auto"/>
            <w:left w:val="none" w:sz="0" w:space="0" w:color="auto"/>
            <w:bottom w:val="none" w:sz="0" w:space="0" w:color="auto"/>
            <w:right w:val="none" w:sz="0" w:space="0" w:color="auto"/>
          </w:divBdr>
        </w:div>
        <w:div w:id="394091305">
          <w:marLeft w:val="0"/>
          <w:marRight w:val="0"/>
          <w:marTop w:val="0"/>
          <w:marBottom w:val="0"/>
          <w:divBdr>
            <w:top w:val="none" w:sz="0" w:space="0" w:color="auto"/>
            <w:left w:val="none" w:sz="0" w:space="0" w:color="auto"/>
            <w:bottom w:val="none" w:sz="0" w:space="0" w:color="auto"/>
            <w:right w:val="none" w:sz="0" w:space="0" w:color="auto"/>
          </w:divBdr>
        </w:div>
        <w:div w:id="1531259319">
          <w:marLeft w:val="0"/>
          <w:marRight w:val="0"/>
          <w:marTop w:val="0"/>
          <w:marBottom w:val="0"/>
          <w:divBdr>
            <w:top w:val="none" w:sz="0" w:space="0" w:color="auto"/>
            <w:left w:val="none" w:sz="0" w:space="0" w:color="auto"/>
            <w:bottom w:val="none" w:sz="0" w:space="0" w:color="auto"/>
            <w:right w:val="none" w:sz="0" w:space="0" w:color="auto"/>
          </w:divBdr>
        </w:div>
        <w:div w:id="1753966688">
          <w:marLeft w:val="0"/>
          <w:marRight w:val="0"/>
          <w:marTop w:val="0"/>
          <w:marBottom w:val="0"/>
          <w:divBdr>
            <w:top w:val="none" w:sz="0" w:space="0" w:color="auto"/>
            <w:left w:val="none" w:sz="0" w:space="0" w:color="auto"/>
            <w:bottom w:val="none" w:sz="0" w:space="0" w:color="auto"/>
            <w:right w:val="none" w:sz="0" w:space="0" w:color="auto"/>
          </w:divBdr>
        </w:div>
        <w:div w:id="1193883071">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Eaker, Tyler</cp:lastModifiedBy>
  <cp:revision>2</cp:revision>
  <dcterms:created xsi:type="dcterms:W3CDTF">2024-07-21T20:50:00Z</dcterms:created>
  <dcterms:modified xsi:type="dcterms:W3CDTF">2024-07-21T20:50:00Z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