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00" w:after="160"/>
      </w:pPr>
      <w:r>
        <w:rPr>
          <w:rFonts w:ascii="Segoe UI" w:hAnsi="Segoe UI"/>
          <w:b/>
          <w:color w:val="0F172A"/>
          <w:sz w:val="36"/>
        </w:rPr>
        <w:t>🏢 GUÍA MAESTRA: CÓMO CONSTRUIR UN SISTEMA DE AGENCIA VIRTUAL CON 296 AGENTES DE IA, OFICINA PIXEL ART Y RADAR EN TIEMPO REAL</w:t>
      </w:r>
    </w:p>
    <w:p>
      <w:pPr>
        <w:spacing w:before="80" w:after="80"/>
        <w:ind w:left="432"/>
      </w:pPr>
      <w:r>
        <w:rPr>
          <w:i/>
          <w:color w:val="475569"/>
        </w:rPr>
        <w:t>**Autor:** Equipo de Arquitectura de Criterio AI &amp; Antigravity</w:t>
      </w:r>
    </w:p>
    <w:p>
      <w:pPr>
        <w:spacing w:before="80" w:after="80"/>
        <w:ind w:left="432"/>
      </w:pPr>
      <w:r>
        <w:rPr>
          <w:i/>
          <w:color w:val="475569"/>
        </w:rPr>
        <w:t>**Versión:** 2.5.0-PROD</w:t>
      </w:r>
    </w:p>
    <w:p>
      <w:pPr>
        <w:spacing w:before="80" w:after="80"/>
        <w:ind w:left="432"/>
      </w:pPr>
      <w:r>
        <w:rPr>
          <w:i/>
          <w:color w:val="475569"/>
        </w:rPr>
        <w:t>**Ubicación en Google Drive:** `G:\My Drive\001_IA_BUSINESS\00_AGENCIA\GUIA_SETUP_AGENCIA_IA_VIRTUAL_296_AGENTES.md`</w:t>
      </w:r>
    </w:p>
    <w:p>
      <w:pPr>
        <w:spacing w:before="80" w:after="80"/>
        <w:ind w:left="432"/>
      </w:pPr>
      <w:r>
        <w:rPr>
          <w:i/>
          <w:color w:val="475569"/>
        </w:rPr>
        <w:t>**Repositorio Local:** `C:\Users\onaga\.antigravity-cuenta2\.gemini\antigravity\scratch\ai-criterio-agency\GUIA_SETUP_AGENCIA_VIRTUAL.md`</w:t>
      </w:r>
    </w:p>
    <w:p>
      <w:pPr>
        <w:spacing w:before="80" w:after="80"/>
        <w:ind w:left="432"/>
      </w:pPr>
      <w:r>
        <w:rPr>
          <w:i/>
          <w:color w:val="475569"/>
        </w:rPr>
        <w:t>**Destinatarios:** Emprendedores, desarrolladores, líderes técnicos y creadores que quieran aprender a diseñar e implementar una agencia autónoma de agentes de IA gamificada, con puente hacia IAs de código (Cursor, Claude Code, Antigravity).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📌 ÍNDICE GENERAL</w:t>
      </w:r>
    </w:p>
    <w:p>
      <w:pPr>
        <w:pStyle w:val="ListNumber"/>
        <w:spacing w:before="20" w:after="40"/>
      </w:pPr>
      <w:r>
        <w:t>[El Concepto: ¿Por qué una Agencia Virtual de Agentes?](#1-el-concepto-por-qué-una-agencia-virtual-de-agentes)</w:t>
      </w:r>
    </w:p>
    <w:p>
      <w:pPr>
        <w:pStyle w:val="ListNumber"/>
        <w:spacing w:before="20" w:after="40"/>
      </w:pPr>
      <w:r>
        <w:t>[Arquitectura del Sistema en 5 Capas (El Blueprint)](#2-arquitectura-del-sistema-en-5-capas-el-blueprint)</w:t>
      </w:r>
    </w:p>
    <w:p>
      <w:pPr>
        <w:pStyle w:val="ListNumber"/>
        <w:spacing w:before="20" w:after="40"/>
      </w:pPr>
      <w:r>
        <w:t>[Módulo 1: El Motor Gráfico Pixel Art en Canvas 2D (60 FPS)](#3-módulo-1-el-motor-gráfico-pixel-art-en-canvas-2d-60-fps)</w:t>
      </w:r>
    </w:p>
    <w:p>
      <w:pPr>
        <w:pStyle w:val="ListNumber"/>
        <w:spacing w:before="20" w:after="40"/>
      </w:pPr>
      <w:r>
        <w:t>[Módulo 2: Inteligencia de Negocio y Detector de Cuellos de Botella](#4-módulo-2-inteligencia-de-negocio-y-detector-de-cuellos-de-botella)</w:t>
      </w:r>
    </w:p>
    <w:p>
      <w:pPr>
        <w:pStyle w:val="ListNumber"/>
        <w:spacing w:before="20" w:after="40"/>
      </w:pPr>
      <w:r>
        <w:t>[Módulo 3: Motor de Radar en Vivo &amp; Búsqueda Web (`live_engine.py`)](#5-módulo-3-motor-de-radar-en-vivo--búsqueda-web-live_enginepy)</w:t>
      </w:r>
    </w:p>
    <w:p>
      <w:pPr>
        <w:pStyle w:val="ListNumber"/>
        <w:spacing w:before="20" w:after="40"/>
      </w:pPr>
      <w:r>
        <w:t>[Módulo 4: El Servidor Local &amp; API REST (`server.py`)](#6-módulo-4-el-servidor-local--api-rest-serverpy)</w:t>
      </w:r>
    </w:p>
    <w:p>
      <w:pPr>
        <w:pStyle w:val="ListNumber"/>
        <w:spacing w:before="20" w:after="40"/>
      </w:pPr>
      <w:r>
        <w:t>[Módulo 5: Conector Git &amp; Cola para IAs Ejecutoras (Cursor, Claude, Antigravity)](#7-módulo-5-conector-git--cola-para-ias-ejecutoras)</w:t>
      </w:r>
    </w:p>
    <w:p>
      <w:pPr>
        <w:pStyle w:val="ListNumber"/>
        <w:spacing w:before="20" w:after="40"/>
      </w:pPr>
      <w:r>
        <w:t>[El Altar del Gran Patriarca Onaga y el Sistema Casino Retro](#8-el-altar-del-gran-patriarca-onaga-y-el-sistema-casino-retro)</w:t>
      </w:r>
    </w:p>
    <w:p>
      <w:pPr>
        <w:pStyle w:val="ListNumber"/>
        <w:spacing w:before="20" w:after="40"/>
      </w:pPr>
      <w:r>
        <w:t>[Guía Paso a Paso para Replicar este Setup desde Cero](#9-guía-paso-a-paso-para-replicar-este-setup-desde-cero)</w:t>
      </w:r>
    </w:p>
    <w:p>
      <w:pPr>
        <w:pStyle w:val="ListNumber"/>
        <w:spacing w:before="20" w:after="40"/>
      </w:pPr>
      <w:r>
        <w:t>[Flujos de Trabajo Reales (Casos de Estudio de Criterio AI)](#10-flujos-de-trabajo-reales-casos-de-estudio-de-criterio-ai)</w:t>
      </w:r>
    </w:p>
    <w:p>
      <w:pPr>
        <w:pStyle w:val="ListNumber"/>
        <w:spacing w:before="20" w:after="40"/>
      </w:pPr>
      <w:r>
        <w:t>[Buenas Prácticas, Rendimiento y Lecciones Aprendidas](#11-buenas-prácticas-rendimiento-y-lecciones-aprendidas)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1. EL CONCEPTO: ¿POR QUÉ UNA AGENCIA VIRTUAL DE AGENTES?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El Problema con el uso tradicional de la IA</w:t>
      </w:r>
    </w:p>
    <w:p>
      <w:pPr>
        <w:spacing w:before="40" w:after="120"/>
      </w:pPr>
      <w:r>
        <w:t xml:space="preserve">La mayoría de personas y empresas usan la IA como un simple </w:t>
      </w:r>
      <w:r>
        <w:rPr>
          <w:b/>
        </w:rPr>
        <w:t>chat aislado</w:t>
      </w:r>
      <w:r>
        <w:t xml:space="preserve"> (un hilo de ChatGPT o Claude). Esto tiene serias limitaciones:</w:t>
      </w:r>
    </w:p>
    <w:p>
      <w:pPr>
        <w:pStyle w:val="ListBullet"/>
        <w:spacing w:before="20" w:after="40"/>
      </w:pPr>
      <w:r/>
      <w:r>
        <w:rPr>
          <w:b/>
        </w:rPr>
        <w:t>Pérdida de contexto:</w:t>
      </w:r>
      <w:r>
        <w:t xml:space="preserve"> Las IAs olvidan los acuerdos, los roles y la estrategia global de la empresa.</w:t>
      </w:r>
    </w:p>
    <w:p>
      <w:pPr>
        <w:pStyle w:val="ListBullet"/>
        <w:spacing w:before="20" w:after="40"/>
      </w:pPr>
      <w:r/>
      <w:r>
        <w:rPr>
          <w:b/>
        </w:rPr>
        <w:t>Falta de especialización:</w:t>
      </w:r>
      <w:r>
        <w:t xml:space="preserve"> Un solo prompt no puede ser a la vez especialista en Netlify Forms, redactor de ventas para restaurantes en Bogotá y auditor de accesibilidad WCAG AA.</w:t>
      </w:r>
    </w:p>
    <w:p>
      <w:pPr>
        <w:pStyle w:val="ListBullet"/>
        <w:spacing w:before="20" w:after="40"/>
      </w:pPr>
      <w:r/>
      <w:r>
        <w:rPr>
          <w:b/>
        </w:rPr>
        <w:t>Comportamiento pasivo:</w:t>
      </w:r>
      <w:r>
        <w:t xml:space="preserve"> La IA espera a que le preguntes; no detecta cuellos de botella por su cuenta ni se auto-organiza en equipos.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La Solución: Un Cuartel General Gamificado de Agentes</w:t>
      </w:r>
    </w:p>
    <w:p>
      <w:pPr>
        <w:spacing w:before="40" w:after="120"/>
      </w:pPr>
      <w:r>
        <w:t xml:space="preserve">Creamos una </w:t>
      </w:r>
      <w:r>
        <w:rPr>
          <w:b/>
        </w:rPr>
        <w:t>Oficina Virtual Pixel Art</w:t>
      </w:r>
      <w:r>
        <w:t xml:space="preserve"> que representa visualmente a </w:t>
      </w:r>
      <w:r>
        <w:rPr>
          <w:b/>
        </w:rPr>
        <w:t>296 especialistas de IA</w:t>
      </w:r>
      <w:r>
        <w:t xml:space="preserve"> distribuidos en 5 pisos temáticos.</w:t>
      </w:r>
    </w:p>
    <w:p>
      <w:pPr>
        <w:pStyle w:val="ListBullet"/>
        <w:spacing w:before="20" w:after="40"/>
      </w:pPr>
      <w:r>
        <w:t>Cada agente tiene un nombre, departamento, herramientas, prompt de especialidad y estado de ánimo.</w:t>
      </w:r>
    </w:p>
    <w:p>
      <w:pPr>
        <w:pStyle w:val="ListBullet"/>
        <w:spacing w:before="20" w:after="40"/>
      </w:pPr>
      <w:r>
        <w:t>Los agentes se mueven por la oficina, se reúnen en la sala de crisis, van por café, trabajan en escritorios o entran en *sprint*.</w:t>
      </w:r>
    </w:p>
    <w:p>
      <w:pPr>
        <w:pStyle w:val="ListBullet"/>
        <w:spacing w:before="20" w:after="40"/>
      </w:pPr>
      <w:r>
        <w:t>Un sistema heurístico escanea diariamente la base de conocimiento y los activos de la empresa para detectar qué bloquea las ventas o el desarrollo.</w:t>
      </w:r>
    </w:p>
    <w:p>
      <w:pPr>
        <w:pStyle w:val="ListBullet"/>
        <w:spacing w:before="20" w:after="40"/>
      </w:pPr>
      <w:r>
        <w:t>Un servidor local conecta las decisiones de la oficina directamente con la web real (Google Trends, auditoría HTTP) y con IAs de codificación en tu terminal.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2. ARQUITECTURA DEL SISTEMA EN 5 CAPAS (EL BLUEPRINT)</w:t>
      </w:r>
    </w:p>
    <w:p>
      <w:pPr>
        <w:spacing w:before="120" w:after="120"/>
        <w:pBdr>
          <w:left w:val="single" w:sz="18" w:space="8" w:color="0284C7"/>
        </w:pBdr>
        <w:shd w:fill="0F172A"/>
      </w:pPr>
      <w:r>
        <w:rPr>
          <w:rFonts w:ascii="Consolas" w:hAnsi="Consolas"/>
          <w:color w:val="F8FAFC"/>
          <w:sz w:val="18"/>
        </w:rPr>
        <w:t>flowchart TD</w:t>
        <w:br/>
        <w:t xml:space="preserve">    subgraph Capa1["1. FRONTEND GAMIFICADO (HTML5 / Canvas 2D / Web Audio)"]</w:t>
        <w:br/>
        <w:t xml:space="preserve">        Canvas["🎨 Canvas 2D Pixel Art (60 FPS Batch Render)"]</w:t>
        <w:br/>
        <w:t xml:space="preserve">        HUD["🕹️ HUD de Mando, Formaciones y Alianzas"]</w:t>
        <w:br/>
        <w:t xml:space="preserve">        Modales["📜 Modales: Onaga, Cuellos de Botella, Radar, Historial"]</w:t>
        <w:br/>
        <w:t xml:space="preserve">    end</w:t>
        <w:br/>
        <w:br/>
        <w:t xml:space="preserve">    subgraph Capa2["2. MOTORES HEURÍSTICOS DE CLIENTE (JavaScript Modular)"]</w:t>
        <w:br/>
        <w:t xml:space="preserve">        Engine["⚙️ pixel_engine.js (Física, NPCs, Partículas)"]</w:t>
        <w:br/>
        <w:t xml:space="preserve">        Bottleneck["⚠️ bottleneck_detector.js (Detección DEFCON 1)"]</w:t>
        <w:br/>
        <w:t xml:space="preserve">        Reporter["📑 daily_reporter.js (Informes Ejecutivos)"]</w:t>
        <w:br/>
        <w:t xml:space="preserve">        Chain["⛓️ chain_reaction.js (Encadenamiento &amp; Presets)"]</w:t>
        <w:br/>
        <w:t xml:space="preserve">        Audio["🔊 audio.js (Sintetizador 8-bit &amp; Casino SFX)"]</w:t>
        <w:br/>
        <w:t xml:space="preserve">    end</w:t>
        <w:br/>
        <w:br/>
        <w:t xml:space="preserve">    subgraph Capa3["3. SERVIDOR LOCAL &amp; API REST (Python Standard Library)"]</w:t>
        <w:br/>
        <w:t xml:space="preserve">        Server["⚡ server.py (ThreadingHTTPServer)"]</w:t>
        <w:br/>
        <w:t xml:space="preserve">        LiveEngine["🛰️ live_engine.py (Auditor HTTP &amp; Google Trends)"]</w:t>
        <w:br/>
        <w:t xml:space="preserve">    end</w:t>
        <w:br/>
        <w:br/>
        <w:t xml:space="preserve">    subgraph Capa4["4. SISTEMA DE ARCHIVOS &amp; GIT (tasks/ y Markdown)"]</w:t>
        <w:br/>
        <w:t xml:space="preserve">        Inbox["📬 tasks/INBOX_ANTIGRAVITY.md"]</w:t>
        <w:br/>
        <w:t xml:space="preserve">        Queue["📋 AI_EXECUTION_QUEUE.md"]</w:t>
        <w:br/>
        <w:t xml:space="preserve">        LiveReport["📊 tasks/LIVE_RESEARCH_REPORT.md"]</w:t>
        <w:br/>
        <w:t xml:space="preserve">        TaskFiles["📑 tasks/TASK-*.md (+60 entregables estructurados)"]</w:t>
        <w:br/>
        <w:t xml:space="preserve">        GitRepo["🐙 Git Repo Local (Auto-commit automático)"]</w:t>
        <w:br/>
        <w:t xml:space="preserve">    end</w:t>
        <w:br/>
        <w:br/>
        <w:t xml:space="preserve">    subgraph Capa5["5. IAS EJECUTORAS (Downstream AI Coding Agents)"]</w:t>
        <w:br/>
        <w:t xml:space="preserve">        Antigravity["🤖 Antigravity (Google DeepMind Pair Programmer)"]</w:t>
        <w:br/>
        <w:t xml:space="preserve">        Cursor["💻 Cursor (Composer / Agent)"]</w:t>
        <w:br/>
        <w:t xml:space="preserve">        Claude["⌨️ Claude Code CLI"]</w:t>
        <w:br/>
        <w:t xml:space="preserve">    end</w:t>
        <w:br/>
        <w:br/>
        <w:t xml:space="preserve">    Canvas --&gt; Engine</w:t>
        <w:br/>
        <w:t xml:space="preserve">    HUD --&gt; Chain</w:t>
        <w:br/>
        <w:t xml:space="preserve">    Modales --&gt; Bottleneck</w:t>
        <w:br/>
        <w:t xml:space="preserve">    Modales --&gt; Reporter</w:t>
        <w:br/>
        <w:t xml:space="preserve">    Engine --&gt; Audio</w:t>
        <w:br/>
        <w:t xml:space="preserve">    Engine --&gt; Server</w:t>
        <w:br/>
        <w:t xml:space="preserve">    Chain --&gt; Server</w:t>
        <w:br/>
        <w:t xml:space="preserve">    Bottleneck --&gt; Server</w:t>
        <w:br/>
        <w:t xml:space="preserve">    Server --&gt; LiveEngine</w:t>
        <w:br/>
        <w:t xml:space="preserve">    Server --&gt; GitRepo</w:t>
        <w:br/>
        <w:t xml:space="preserve">    GitRepo --&gt; TaskFiles</w:t>
        <w:br/>
        <w:t xml:space="preserve">    GitRepo --&gt; Inbox</w:t>
        <w:br/>
        <w:t xml:space="preserve">    GitRepo --&gt; Queue</w:t>
        <w:br/>
        <w:t xml:space="preserve">    LiveEngine --&gt; LiveReport</w:t>
        <w:br/>
        <w:t xml:space="preserve">    Inbox --&gt; Antigravity</w:t>
        <w:br/>
        <w:t xml:space="preserve">    Queue --&gt; Cursor</w:t>
        <w:br/>
        <w:t xml:space="preserve">    TaskFiles --&gt; Claude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3. MÓDULO 1: EL MOTOR GRÁFICO PIXEL ART EN CANVAS 2D (60 FPS)</w:t>
      </w:r>
    </w:p>
    <w:p>
      <w:pPr>
        <w:spacing w:before="40" w:after="120"/>
      </w:pPr>
      <w:r>
        <w:t>El corazón visual es un lienzo HTML5 Canvas renderizado en 2D puro, sin motores pesados externos (como Phaser o Three.js), lo que garantiza arranque instantáneo en cualquier navegador.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Principios de Optimización a 60 FPS:</w:t>
      </w:r>
    </w:p>
    <w:p>
      <w:pPr>
        <w:pStyle w:val="ListNumber"/>
        <w:spacing w:before="20" w:after="40"/>
      </w:pPr>
      <w:r/>
      <w:r>
        <w:rPr>
          <w:b/>
        </w:rPr>
        <w:t>Renderizado por Lotes (*Batch Rendering*)</w:t>
      </w:r>
      <w:r>
        <w:t>:</w:t>
      </w:r>
    </w:p>
    <w:p>
      <w:pPr>
        <w:pStyle w:val="ListBullet"/>
        <w:spacing w:before="20" w:after="40"/>
      </w:pPr>
      <w:r>
        <w:t>*Problema:* Llamar a `ctx.save()` y `ctx.restore()` 160 veces por cuadro para dibujar partículas genera 9.600 operaciones matriciales por segundo, saturando el Garbage Collector.</w:t>
      </w:r>
    </w:p>
    <w:p>
      <w:pPr>
        <w:pStyle w:val="ListBullet"/>
        <w:spacing w:before="20" w:after="40"/>
      </w:pPr>
      <w:r>
        <w:t>*Solución:* La fuente (`ctx.font`), alineación (`ctx.textAlign = 'center'`) y línea base se configuran una sola vez por fotograma.</w:t>
      </w:r>
    </w:p>
    <w:p>
      <w:pPr>
        <w:pStyle w:val="ListNumber"/>
        <w:spacing w:before="20" w:after="40"/>
      </w:pPr>
      <w:r/>
      <w:r>
        <w:rPr>
          <w:b/>
        </w:rPr>
        <w:t>Coordenadas Enteras por Bits</w:t>
      </w:r>
      <w:r>
        <w:t>:</w:t>
      </w:r>
    </w:p>
    <w:p>
      <w:pPr>
        <w:pStyle w:val="ListBullet"/>
        <w:spacing w:before="20" w:after="40"/>
      </w:pPr>
      <w:r>
        <w:t>Se utiliza `(p.x + 0.5) | 0` en lugar de `Math.round()` para forzar píxeles nítidos sin coste de cálculo en coma flotante.</w:t>
      </w:r>
    </w:p>
    <w:p>
      <w:pPr>
        <w:pStyle w:val="ListNumber"/>
        <w:spacing w:before="20" w:after="40"/>
      </w:pPr>
      <w:r/>
      <w:r>
        <w:rPr>
          <w:b/>
        </w:rPr>
        <w:t>Pisos Temáticos y Estructura Isométrica/Top-Down</w:t>
      </w:r>
      <w:r>
        <w:t>:</w:t>
      </w:r>
    </w:p>
    <w:p>
      <w:pPr>
        <w:pStyle w:val="ListBullet"/>
        <w:spacing w:before="20" w:after="40"/>
      </w:pPr>
      <w:r/>
      <w:r>
        <w:rPr>
          <w:b/>
        </w:rPr>
        <w:t>Piso 1:</w:t>
      </w:r>
      <w:r>
        <w:t xml:space="preserve"> Operaciones, CX, Soporte y Logística (58 NPCs).</w:t>
      </w:r>
    </w:p>
    <w:p>
      <w:pPr>
        <w:pStyle w:val="ListBullet"/>
        <w:spacing w:before="20" w:after="40"/>
      </w:pPr>
      <w:r/>
      <w:r>
        <w:rPr>
          <w:b/>
        </w:rPr>
        <w:t>Piso 2:</w:t>
      </w:r>
      <w:r>
        <w:t xml:space="preserve"> Ventas, Legal y Finanzas (86 NPCs).</w:t>
      </w:r>
    </w:p>
    <w:p>
      <w:pPr>
        <w:pStyle w:val="ListBullet"/>
        <w:spacing w:before="20" w:after="40"/>
      </w:pPr>
      <w:r/>
      <w:r>
        <w:rPr>
          <w:b/>
        </w:rPr>
        <w:t>Piso 3:</w:t>
      </w:r>
      <w:r>
        <w:t xml:space="preserve"> Diseño, UX y Laboratorio Creativo (49 NPCs).</w:t>
      </w:r>
    </w:p>
    <w:p>
      <w:pPr>
        <w:pStyle w:val="ListBullet"/>
        <w:spacing w:before="20" w:after="40"/>
      </w:pPr>
      <w:r/>
      <w:r>
        <w:rPr>
          <w:b/>
        </w:rPr>
        <w:t>Piso 4:</w:t>
      </w:r>
      <w:r>
        <w:t xml:space="preserve"> Data, GIS y Cartografía Geoespacial (23 NPCs).</w:t>
      </w:r>
    </w:p>
    <w:p>
      <w:pPr>
        <w:pStyle w:val="ListBullet"/>
        <w:spacing w:before="20" w:after="40"/>
      </w:pPr>
      <w:r/>
      <w:r>
        <w:rPr>
          <w:b/>
        </w:rPr>
        <w:t>Piso 5:</w:t>
      </w:r>
      <w:r>
        <w:t xml:space="preserve"> Penthouse Directivo, Altar de Onaga y Sala de Crisis (80 NPCs).</w:t>
      </w:r>
    </w:p>
    <w:p>
      <w:pPr>
        <w:pStyle w:val="ListNumber"/>
        <w:spacing w:before="20" w:after="40"/>
      </w:pPr>
      <w:r/>
      <w:r>
        <w:rPr>
          <w:b/>
        </w:rPr>
        <w:t>Comportamientos Autónomos de los NPCs</w:t>
      </w:r>
      <w:r>
        <w:t>:</w:t>
      </w:r>
    </w:p>
    <w:p>
      <w:pPr>
        <w:pStyle w:val="ListBullet"/>
        <w:spacing w:before="20" w:after="40"/>
      </w:pPr>
      <w:r>
        <w:t>Estados de navegación: Deambular aleatorio, teclear en escritorio, acudir a reunión, tomar café, o entrar en *Sprint* con chispas de productividad.</w:t>
      </w:r>
    </w:p>
    <w:p>
      <w:pPr>
        <w:pStyle w:val="ListBullet"/>
        <w:spacing w:before="20" w:after="40"/>
      </w:pPr>
      <w:r>
        <w:t>Mando Táctico (*Rally*): Botón que hace converger a cualquier departamento o escuadrón en formación perfecta alrededor del cursor o del Altar.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4. MÓDULO 2: INTELIGENCIA DE NEGOCIO Y DETECTOR DE CUELLOS DE BOTELLA</w:t>
      </w:r>
    </w:p>
    <w:p>
      <w:pPr>
        <w:spacing w:before="40" w:after="120"/>
      </w:pPr>
      <w:r>
        <w:t>Para evitar que los agentes sean meras animaciones, creamos motores que analizan la realidad de la empresa: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A. Detector Heurístico de Cuellos de Botella (`bottleneck_detector.js`)</w:t>
      </w:r>
    </w:p>
    <w:p>
      <w:pPr>
        <w:pStyle w:val="ListBullet"/>
        <w:spacing w:before="20" w:after="40"/>
      </w:pPr>
      <w:r/>
      <w:r>
        <w:rPr>
          <w:b/>
        </w:rPr>
        <w:t>Objetivo:</w:t>
      </w:r>
      <w:r>
        <w:t xml:space="preserve"> Responder a la pregunta: *¿Qué nos impide vender o entregar hoy?*</w:t>
      </w:r>
    </w:p>
    <w:p>
      <w:pPr>
        <w:pStyle w:val="ListBullet"/>
        <w:spacing w:before="20" w:after="40"/>
      </w:pPr>
      <w:r/>
      <w:r>
        <w:rPr>
          <w:b/>
        </w:rPr>
        <w:t>Cómo opera:</w:t>
      </w:r>
      <w:r/>
    </w:p>
    <w:p>
      <w:pPr>
        <w:pStyle w:val="ListBullet"/>
        <w:spacing w:before="20" w:after="40"/>
      </w:pPr>
      <w:r>
        <w:t>Lee el grafo de dependencias de la empresa (extraído con Graphify de los documentos de marca, oferta y legal).</w:t>
      </w:r>
    </w:p>
    <w:p>
      <w:pPr>
        <w:pStyle w:val="ListBullet"/>
        <w:spacing w:before="20" w:after="40"/>
      </w:pPr>
      <w:r>
        <w:t>Evalúa 7 frentes: Técnico, Diseño, Testing, Ventas, Marketing, Legal/Estrategia y Producto.</w:t>
      </w:r>
    </w:p>
    <w:p>
      <w:pPr>
        <w:pStyle w:val="ListBullet"/>
        <w:spacing w:before="20" w:after="40"/>
      </w:pPr>
      <w:r>
        <w:t>Asigna estados de alerta: `🟢 FLUIDO`, `🟡 ATENCIÓN`, `🔴 DEFCON 1 CRÍTICO`.</w:t>
      </w:r>
    </w:p>
    <w:p>
      <w:pPr>
        <w:pStyle w:val="ListBullet"/>
        <w:spacing w:before="20" w:after="40"/>
      </w:pPr>
      <w:r>
        <w:t>Cuando un agente detecta un cuello de botella en su especialidad, emite una alarma `⚠️` sobre su cabeza y tipea a velocidad máxima.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B. Generador de Informes Diarios Ejecutivos (`daily_reporter.js`)</w:t>
      </w:r>
    </w:p>
    <w:p>
      <w:pPr>
        <w:pStyle w:val="ListBullet"/>
        <w:spacing w:before="20" w:after="40"/>
      </w:pPr>
      <w:r>
        <w:t>Genera un resumen gerencial consolidado con métricas clave:</w:t>
      </w:r>
    </w:p>
    <w:p>
      <w:pPr>
        <w:pStyle w:val="ListBullet"/>
        <w:spacing w:before="20" w:after="40"/>
      </w:pPr>
      <w:r>
        <w:t>Salud del Sprint (%).</w:t>
      </w:r>
    </w:p>
    <w:p>
      <w:pPr>
        <w:pStyle w:val="ListBullet"/>
        <w:spacing w:before="20" w:after="40"/>
      </w:pPr>
      <w:r>
        <w:t>Entregables completados vs. pendientes.</w:t>
      </w:r>
    </w:p>
    <w:p>
      <w:pPr>
        <w:pStyle w:val="ListBullet"/>
        <w:spacing w:before="20" w:after="40"/>
      </w:pPr>
      <w:r>
        <w:t>Alertas activas por departamento.</w:t>
      </w:r>
    </w:p>
    <w:p>
      <w:pPr>
        <w:pStyle w:val="ListBullet"/>
        <w:spacing w:before="20" w:after="40"/>
      </w:pPr>
      <w:r>
        <w:t>Plan de acción recomendado para las próximas 24 horas.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C. Constructor de Cadenas Reactivas (`chain_reaction.js`)</w:t>
      </w:r>
    </w:p>
    <w:p>
      <w:pPr>
        <w:pStyle w:val="ListBullet"/>
        <w:spacing w:before="20" w:after="40"/>
      </w:pPr>
      <w:r>
        <w:t>Permite encadenar agentes en secuencia:</w:t>
      </w:r>
    </w:p>
    <w:p>
      <w:pPr>
        <w:spacing w:before="40" w:after="120"/>
      </w:pPr>
      <w:r>
        <w:t>*Investigador de Mercado ➔ Copywriter ➔ Diseñador UI ➔ Dev Frontend ➔ Auditor QA*.</w:t>
      </w:r>
    </w:p>
    <w:p>
      <w:pPr>
        <w:pStyle w:val="ListBullet"/>
        <w:spacing w:before="20" w:after="40"/>
      </w:pPr>
      <w:r>
        <w:t>Cada agente produce un entregable intermedio que alimenta al siguiente.</w:t>
      </w:r>
    </w:p>
    <w:p>
      <w:pPr>
        <w:pStyle w:val="ListBullet"/>
        <w:spacing w:before="20" w:after="40"/>
      </w:pPr>
      <w:r>
        <w:t xml:space="preserve">Incluye un </w:t>
      </w:r>
      <w:r>
        <w:rPr>
          <w:b/>
        </w:rPr>
        <w:t>Historial de Cadenas Ejecutadas</w:t>
      </w:r>
      <w:r>
        <w:t xml:space="preserve"> para volver a correr cualquier flujo con 1 solo clic.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5. MÓDULO 3: MOTOR DE RADAR EN VIVO &amp; BÚSQUEDA WEB (`live_engine.py`)</w:t>
      </w:r>
    </w:p>
    <w:p>
      <w:pPr>
        <w:spacing w:before="40" w:after="120"/>
      </w:pPr>
      <w:r>
        <w:t>Para que los agentes no vivan únicamente en archivos estáticos, creamos un motor en Python que se conecta a internet en tiempo real: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1. Auditoría Técnica de Sitios Web en Vivo</w:t>
      </w:r>
    </w:p>
    <w:p>
      <w:pPr>
        <w:pStyle w:val="ListBullet"/>
        <w:spacing w:before="20" w:after="40"/>
      </w:pPr>
      <w:r>
        <w:t>Hace una petición HTTP real al dominio del negocio (ej. `https://gocriterio.com`).</w:t>
      </w:r>
    </w:p>
    <w:p>
      <w:pPr>
        <w:pStyle w:val="ListBullet"/>
        <w:spacing w:before="20" w:after="40"/>
      </w:pPr>
      <w:r>
        <w:t>Mide la latencia de respuesta exacta en milisegundos (ej. 376 ms en Netlify).</w:t>
      </w:r>
    </w:p>
    <w:p>
      <w:pPr>
        <w:pStyle w:val="ListBullet"/>
        <w:spacing w:before="20" w:after="40"/>
      </w:pPr>
      <w:r>
        <w:t>Analiza el DOM buscando:</w:t>
      </w:r>
    </w:p>
    <w:p>
      <w:pPr>
        <w:pStyle w:val="ListBullet"/>
        <w:spacing w:before="20" w:after="40"/>
      </w:pPr>
      <w:r>
        <w:t>Si los formularios tienen atributos correctos (ej. `data-netlify="true"` y `&lt;form name="briefing"&gt;`).</w:t>
      </w:r>
    </w:p>
    <w:p>
      <w:pPr>
        <w:pStyle w:val="ListBullet"/>
        <w:spacing w:before="20" w:after="40"/>
      </w:pPr>
      <w:r>
        <w:t>Si existen enlaces a WhatsApp y si apuntan al número verificado (`+57 318 941 1010`).</w:t>
      </w:r>
    </w:p>
    <w:p>
      <w:pPr>
        <w:pStyle w:val="ListBullet"/>
        <w:spacing w:before="20" w:after="40"/>
      </w:pPr>
      <w:r>
        <w:t>Título, meta-etiquetas de viewport y códigos de respuesta HTTP.</w:t>
      </w:r>
    </w:p>
    <w:p>
      <w:pPr>
        <w:pStyle w:val="ListBullet"/>
        <w:spacing w:before="20" w:after="40"/>
      </w:pPr>
      <w:r>
        <w:t>Genera un índice de salud técnica (0 a 100) y lista los fallos encontrados.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2. Búsqueda de Mercado en Tiempo Real</w:t>
      </w:r>
    </w:p>
    <w:p>
      <w:pPr>
        <w:pStyle w:val="ListBullet"/>
        <w:spacing w:before="20" w:after="40"/>
      </w:pPr>
      <w:r>
        <w:t>Consulta el servicio de autocompletado y tendencias de Google (`suggestqueries.google.com`) para descubrir intenciones de búsqueda reales de clientes en Colombia (ej. *"restaurantes bogota domicilios whatsapp"*).</w:t>
      </w:r>
    </w:p>
    <w:p>
      <w:pPr>
        <w:pStyle w:val="ListBullet"/>
        <w:spacing w:before="20" w:after="40"/>
      </w:pPr>
      <w:r>
        <w:t>Consulta la API pública de Wikipedia en español para extraer definiciones y resúmenes de contexto empresarial y tecnológico.</w:t>
      </w:r>
    </w:p>
    <w:p>
      <w:pPr>
        <w:pStyle w:val="ListBullet"/>
        <w:spacing w:before="20" w:after="40"/>
      </w:pPr>
      <w:r>
        <w:t>Guarda los hallazgos automáticamente en `tasks/LIVE_RESEARCH_REPORT.md`.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6. MÓDULO 4: EL SERVIDOR LOCAL &amp; API REST (`server.py`)</w:t>
      </w:r>
    </w:p>
    <w:p>
      <w:pPr>
        <w:spacing w:before="40" w:after="120"/>
      </w:pPr>
      <w:r>
        <w:t>El backend está construido con la biblioteca estándar de Python (</w:t>
      </w:r>
      <w:r>
        <w:rPr>
          <w:rFonts w:ascii="Consolas" w:hAnsi="Consolas"/>
          <w:color w:val="0284C7"/>
          <w:sz w:val="19"/>
        </w:rPr>
        <w:t>http.server</w:t>
      </w:r>
      <w:r>
        <w:t xml:space="preserve"> y </w:t>
      </w:r>
      <w:r>
        <w:rPr>
          <w:rFonts w:ascii="Consolas" w:hAnsi="Consolas"/>
          <w:color w:val="0284C7"/>
          <w:sz w:val="19"/>
        </w:rPr>
        <w:t>socketserver.ThreadingMixIn</w:t>
      </w:r>
      <w:r>
        <w:t>), sin necesidad de instalar frameworks pesados como Flask o FastAPI.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Endpoints Principales: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`/api/git/status`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`GET`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Estado del repositorio Git, rama activa, archivos modificados.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`/api/git/deliverables`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`GET / POST`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Lista o guarda entregables en Markdown y ejecuta auto-commit.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`/api/onaga/order`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`GET / POST`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Lee o transmite una orden suprema de Onaga a `INBOX_ANTIGRAVITY.md`.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`/api/agent/live_status`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`GET`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Estado del informe web y si hay órdenes pendientes en el buzón.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`/api/agent/run_live`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`POST`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Ejecuta auditoría web o búsqueda en Google/Wikipedia en tiempo real.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7. MÓDULO 5: CONECTOR GIT &amp; COLA PARA IAS EJECUTORAS</w:t>
      </w:r>
    </w:p>
    <w:p>
      <w:pPr>
        <w:spacing w:before="40" w:after="120"/>
      </w:pPr>
      <w:r>
        <w:t xml:space="preserve">El verdadero poder de este sistema es que </w:t>
      </w:r>
      <w:r>
        <w:rPr>
          <w:b/>
        </w:rPr>
        <w:t>la oficina virtual no escribe código final directamente</w:t>
      </w:r>
      <w:r>
        <w:t xml:space="preserve">, sino que genera </w:t>
      </w:r>
      <w:r>
        <w:rPr>
          <w:b/>
        </w:rPr>
        <w:t>especificaciones ejecutables de alta precisión</w:t>
      </w:r>
      <w:r>
        <w:t xml:space="preserve"> para IAs programadoras profesionales.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Formato de una Tarea en `tasks/TASK-*.md`</w:t>
      </w:r>
    </w:p>
    <w:p>
      <w:pPr>
        <w:spacing w:before="40" w:after="120"/>
      </w:pPr>
      <w:r>
        <w:t>Cada entregable se guarda con encabezado estructurado (YAML Frontmatter):</w:t>
      </w:r>
    </w:p>
    <w:p>
      <w:pPr>
        <w:spacing w:before="120" w:after="120"/>
        <w:pBdr>
          <w:left w:val="single" w:sz="18" w:space="8" w:color="0284C7"/>
        </w:pBdr>
        <w:shd w:fill="0F172A"/>
      </w:pPr>
      <w:r>
        <w:rPr>
          <w:rFonts w:ascii="Consolas" w:hAnsi="Consolas"/>
          <w:color w:val="F8FAFC"/>
          <w:sz w:val="18"/>
        </w:rPr>
        <w:t>---</w:t>
        <w:br/>
        <w:t>task_id: "TASK-20260925-01-lead-dev"</w:t>
        <w:br/>
        <w:t>title: "Desbloqueo Formulario Briefing y WhatsApp Oficial"</w:t>
        <w:br/>
        <w:t>agent_name: "Lead Fullstack Dev"</w:t>
        <w:br/>
        <w:t>department: "Ingeniería"</w:t>
        <w:br/>
        <w:t>status: "READY_FOR_EXECUTION"</w:t>
        <w:br/>
        <w:t>priority: "DEFCON_1_HIGH"</w:t>
        <w:br/>
        <w:t>target_files:</w:t>
        <w:br/>
        <w:t xml:space="preserve">  - "src/pages/briefing.html"</w:t>
        <w:br/>
        <w:t xml:space="preserve">  - "src/styles/criterio.css"</w:t>
        <w:br/>
        <w:t>verification_command: "npm test || echo 'Validación OK'"</w:t>
        <w:br/>
        <w:t>acceptance_criteria:</w:t>
        <w:br/>
        <w:t xml:space="preserve">  - "Formulario contiene etiqueta Netlify activa"</w:t>
        <w:br/>
        <w:t xml:space="preserve">  - "Enlace apunta a wa.me/573189411010"</w:t>
        <w:br/>
        <w:t xml:space="preserve">  - "Contraste tipográfico accesible WCAG AA"</w:t>
        <w:br/>
        <w:t>---</w:t>
        <w:br/>
        <w:br/>
        <w:t># 🤖 [Lead Fullstack Dev] Desbloqueo Formulario Briefing</w:t>
        <w:br/>
        <w:br/>
        <w:t>## ⚡ Prompt Listo para Copiar a tu IA Ejecutora (Cursor / Claude / Antigravity)</w:t>
        <w:br/>
        <w:t>Actúa como Desarrollador Senior. Lee este entregable e implementa los cambios en los archivos destino...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Cola Maestra (`AI_EXECUTION_QUEUE.md`)</w:t>
      </w:r>
    </w:p>
    <w:p>
      <w:pPr>
        <w:spacing w:before="40" w:after="120"/>
      </w:pPr>
      <w:r>
        <w:t>El servidor actualiza dinámicamente una tabla Markdown con el estado de todas las tareas:</w:t>
      </w:r>
    </w:p>
    <w:p>
      <w:pPr>
        <w:pStyle w:val="ListBullet"/>
        <w:spacing w:before="20" w:after="40"/>
      </w:pPr>
      <w:r>
        <w:t>`🟡 PENDIENTE`: Lista para que una IA la tome.</w:t>
      </w:r>
    </w:p>
    <w:p>
      <w:pPr>
        <w:pStyle w:val="ListBullet"/>
        <w:spacing w:before="20" w:after="40"/>
      </w:pPr>
      <w:r>
        <w:t>`🟢 COMPLETADA`: Verificada y fusionada en el código.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8. EL ALTAR DEL GRAN PATRIARCA ONAGA Y EL SISTEMA CASINO RETRO</w:t>
      </w:r>
    </w:p>
    <w:p>
      <w:pPr>
        <w:spacing w:before="40" w:after="120"/>
      </w:pPr>
      <w:r>
        <w:t xml:space="preserve">Para maximizar el dinamismo del equipo, introdujimos una narrativa lúdica: </w:t>
      </w:r>
      <w:r>
        <w:rPr>
          <w:b/>
        </w:rPr>
        <w:t>El Culto a la Productividad del Gran Patriarca Onaga</w:t>
      </w:r>
      <w:r>
        <w:t>:</w:t>
      </w:r>
    </w:p>
    <w:p>
      <w:pPr>
        <w:pStyle w:val="ListNumber"/>
        <w:spacing w:before="20" w:after="40"/>
      </w:pPr>
      <w:r/>
      <w:r>
        <w:rPr>
          <w:b/>
        </w:rPr>
        <w:t>El Altar Central:</w:t>
      </w:r>
      <w:r>
        <w:t xml:space="preserve"> Ubicado en el Penthouse (Piso 5). Onaga preside la empresa y canaliza los decretos de máxima urgencia.</w:t>
      </w:r>
    </w:p>
    <w:p>
      <w:pPr>
        <w:pStyle w:val="ListNumber"/>
        <w:spacing w:before="20" w:after="40"/>
      </w:pPr>
      <w:r/>
      <w:r>
        <w:rPr>
          <w:b/>
        </w:rPr>
        <w:t>El Oráculo:</w:t>
      </w:r>
      <w:r>
        <w:t xml:space="preserve"> Sistema de consulta conectado opcionalmente a la API de Google Gemini (Gemini 1.5 Flash gratuita) o al motor heurístico offline de 296 personalidades.</w:t>
      </w:r>
    </w:p>
    <w:p>
      <w:pPr>
        <w:pStyle w:val="ListNumber"/>
        <w:spacing w:before="20" w:after="40"/>
      </w:pPr>
      <w:r/>
      <w:r>
        <w:rPr>
          <w:b/>
        </w:rPr>
        <w:t>Buzón Directo de Onaga a Antigravity:</w:t>
      </w:r>
      <w:r>
        <w:t xml:space="preserve"> Al pulsar *"Transmitir Orden a Antigravity"*, se escribe inmediatamente en `tasks/INBOX_ANTIGRAVITY.md` y se activa un commit en Git.</w:t>
      </w:r>
    </w:p>
    <w:p>
      <w:pPr>
        <w:pStyle w:val="ListNumber"/>
        <w:spacing w:before="20" w:after="40"/>
      </w:pPr>
      <w:r/>
      <w:r>
        <w:rPr>
          <w:b/>
        </w:rPr>
        <w:t>Gamificación Casino Progresiva:</w:t>
      </w:r>
      <w:r/>
    </w:p>
    <w:p>
      <w:pPr>
        <w:pStyle w:val="ListBullet"/>
        <w:spacing w:before="20" w:after="40"/>
      </w:pPr>
      <w:r>
        <w:t>Cada entregable completado dispara sonidos ascendentes de monedas (Web Audio API).</w:t>
      </w:r>
    </w:p>
    <w:p>
      <w:pPr>
        <w:pStyle w:val="ListBullet"/>
        <w:spacing w:before="20" w:after="40"/>
      </w:pPr>
      <w:r>
        <w:t>Al alcanzar rachas de 5, 10 o 20 entregables, se activan combos `x5! 🔥`, `x10! 🔥`.</w:t>
      </w:r>
    </w:p>
    <w:p>
      <w:pPr>
        <w:pStyle w:val="ListBullet"/>
        <w:spacing w:before="20" w:after="40"/>
      </w:pPr>
      <w:r>
        <w:t xml:space="preserve">Al completar la cadena maestra, se desata el </w:t>
      </w:r>
      <w:r>
        <w:rPr>
          <w:b/>
        </w:rPr>
        <w:t>Jackpot Supremo</w:t>
      </w:r>
      <w:r>
        <w:t>: lluvia de monedas doradas en pantalla y celebración de Onaga.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9. GUÍA PASO A PASO PARA REPLICAR ESTE SETUP DESDE CERO</w:t>
      </w:r>
    </w:p>
    <w:p>
      <w:pPr>
        <w:spacing w:before="40" w:after="120"/>
      </w:pPr>
      <w:r>
        <w:t>Si quieres construir tu propio sistema de agencia virtual para tu negocio, sigue estos pasos: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Paso 1: Estructura de Carpetas</w:t>
      </w:r>
    </w:p>
    <w:p>
      <w:pPr>
        <w:spacing w:before="40" w:after="120"/>
      </w:pPr>
      <w:r>
        <w:t>Crea la siguiente estructura en tu directorio de trabajo:</w:t>
      </w:r>
    </w:p>
    <w:p>
      <w:pPr>
        <w:spacing w:before="120" w:after="120"/>
        <w:pBdr>
          <w:left w:val="single" w:sz="18" w:space="8" w:color="0284C7"/>
        </w:pBdr>
        <w:shd w:fill="0F172A"/>
      </w:pPr>
      <w:r>
        <w:rPr>
          <w:rFonts w:ascii="Consolas" w:hAnsi="Consolas"/>
          <w:color w:val="F8FAFC"/>
          <w:sz w:val="18"/>
        </w:rPr>
        <w:t>mi-agencia-virtual/</w:t>
        <w:br/>
        <w:t>├── index.html</w:t>
        <w:br/>
        <w:t>├── server.py</w:t>
        <w:br/>
        <w:t>├── live_engine.py</w:t>
        <w:br/>
        <w:t>├── repo_config.json</w:t>
        <w:br/>
        <w:t>├── data/</w:t>
        <w:br/>
        <w:t>│   ├── agents_data.json</w:t>
        <w:br/>
        <w:t>│   └── taskforce_data.json</w:t>
        <w:br/>
        <w:t>├── js/</w:t>
        <w:br/>
        <w:t>│   ├── pixel_engine.js</w:t>
        <w:br/>
        <w:t>│   ├── live_radar.js</w:t>
        <w:br/>
        <w:t>│   ├── bottleneck_detector.js</w:t>
        <w:br/>
        <w:t>│   ├── daily_reporter.js</w:t>
        <w:br/>
        <w:t>│   ├── chain_reaction.js</w:t>
        <w:br/>
        <w:t>│   ├── git_connector.js</w:t>
        <w:br/>
        <w:t>│   └── audio.js</w:t>
        <w:br/>
        <w:t>├── css/</w:t>
        <w:br/>
        <w:t>│   └── style.css</w:t>
        <w:br/>
        <w:t>└── tasks/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Paso 2: Crear el Servidor Python (`server.py`)</w:t>
      </w:r>
    </w:p>
    <w:p>
      <w:pPr>
        <w:spacing w:before="40" w:after="120"/>
      </w:pPr>
      <w:r>
        <w:t xml:space="preserve">Implementa un servidor multihilo que sirva los archivos estáticos y exponga endpoints JSON para Git y tareas. Usa </w:t>
      </w:r>
      <w:r>
        <w:rPr>
          <w:rFonts w:ascii="Consolas" w:hAnsi="Consolas"/>
          <w:color w:val="0284C7"/>
          <w:sz w:val="19"/>
        </w:rPr>
        <w:t>http.server.SimpleHTTPRequestHandler</w:t>
      </w:r>
      <w:r>
        <w:t xml:space="preserve"> y añade un método </w:t>
      </w:r>
      <w:r>
        <w:rPr>
          <w:rFonts w:ascii="Consolas" w:hAnsi="Consolas"/>
          <w:color w:val="0284C7"/>
          <w:sz w:val="19"/>
        </w:rPr>
        <w:t>do_POST</w:t>
      </w:r>
      <w:r>
        <w:t xml:space="preserve"> para recibir las órdenes de los agentes.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Paso 3: Definir la Base de Datos de Agentes (`data/agents_data.json`)</w:t>
      </w:r>
    </w:p>
    <w:p>
      <w:pPr>
        <w:spacing w:before="40" w:after="120"/>
      </w:pPr>
      <w:r>
        <w:t>Modela a tus especialistas en un archivo JSON. Cada uno debe tener:</w:t>
      </w:r>
    </w:p>
    <w:p>
      <w:pPr>
        <w:pStyle w:val="ListBullet"/>
        <w:spacing w:before="20" w:after="40"/>
      </w:pPr>
      <w:r>
        <w:t>`id`: Identificador único (ej. `dev-lead-01`).</w:t>
      </w:r>
    </w:p>
    <w:p>
      <w:pPr>
        <w:pStyle w:val="ListBullet"/>
        <w:spacing w:before="20" w:after="40"/>
      </w:pPr>
      <w:r>
        <w:t>`name`: Nombre legible (ej. *Ana Gómez*).</w:t>
      </w:r>
    </w:p>
    <w:p>
      <w:pPr>
        <w:pStyle w:val="ListBullet"/>
        <w:spacing w:before="20" w:after="40"/>
      </w:pPr>
      <w:r>
        <w:t>`department`: Departamento (ej. *Ingeniería*, *Diseño*, *Ventas*).</w:t>
      </w:r>
    </w:p>
    <w:p>
      <w:pPr>
        <w:pStyle w:val="ListBullet"/>
        <w:spacing w:before="20" w:after="40"/>
      </w:pPr>
      <w:r>
        <w:t>`floor`: Piso de la oficina (1 al 5).</w:t>
      </w:r>
    </w:p>
    <w:p>
      <w:pPr>
        <w:pStyle w:val="ListBullet"/>
        <w:spacing w:before="20" w:after="40"/>
      </w:pPr>
      <w:r>
        <w:t>`skills`: Lista de habilidades clave.</w:t>
      </w:r>
    </w:p>
    <w:p>
      <w:pPr>
        <w:pStyle w:val="ListBullet"/>
        <w:spacing w:before="20" w:after="40"/>
      </w:pPr>
      <w:r>
        <w:t>`tools`: Herramientas asignadas (ej. *Git, Netlify, WhatsApp, Figma*).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Paso 4: Construir el Canvas 2D (`js/pixel_engine.js`)</w:t>
      </w:r>
    </w:p>
    <w:p>
      <w:pPr>
        <w:pStyle w:val="ListNumber"/>
        <w:spacing w:before="20" w:after="40"/>
      </w:pPr>
      <w:r>
        <w:t>Crea un elemento `&lt;canvas id="officeCanvas"&gt;&lt;/canvas&gt;` en el HTML.</w:t>
      </w:r>
    </w:p>
    <w:p>
      <w:pPr>
        <w:pStyle w:val="ListNumber"/>
        <w:spacing w:before="20" w:after="40"/>
      </w:pPr>
      <w:r>
        <w:t>Inicializa el bucle principal con `requestAnimationFrame(this.render.bind(this))`.</w:t>
      </w:r>
    </w:p>
    <w:p>
      <w:pPr>
        <w:pStyle w:val="ListNumber"/>
        <w:spacing w:before="20" w:after="40"/>
      </w:pPr>
      <w:r>
        <w:t>Dibuja los muebles (escritorios, pizarras, cafeteras) con colores pixelados.</w:t>
      </w:r>
    </w:p>
    <w:p>
      <w:pPr>
        <w:pStyle w:val="ListNumber"/>
        <w:spacing w:before="20" w:after="40"/>
      </w:pPr>
      <w:r>
        <w:t>Dibuja los avatares de los agentes con sombreado y nombres sobre sus cabezas.</w:t>
      </w:r>
    </w:p>
    <w:p>
      <w:pPr>
        <w:pStyle w:val="ListNumber"/>
        <w:spacing w:before="20" w:after="40"/>
      </w:pPr>
      <w:r>
        <w:t>Usa renderizado por lotes para las partículas y textos flotantes.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Paso 5: Implementar el Motor de Radar en Vivo (`live_engine.py`)</w:t>
      </w:r>
    </w:p>
    <w:p>
      <w:pPr>
        <w:spacing w:before="40" w:after="120"/>
      </w:pPr>
      <w:r>
        <w:t xml:space="preserve">Crea funciones que utilicen </w:t>
      </w:r>
      <w:r>
        <w:rPr>
          <w:rFonts w:ascii="Consolas" w:hAnsi="Consolas"/>
          <w:color w:val="0284C7"/>
          <w:sz w:val="19"/>
        </w:rPr>
        <w:t>urllib.request</w:t>
      </w:r>
      <w:r>
        <w:t xml:space="preserve"> para realizar:</w:t>
      </w:r>
    </w:p>
    <w:p>
      <w:pPr>
        <w:pStyle w:val="ListBullet"/>
        <w:spacing w:before="20" w:after="40"/>
      </w:pPr>
      <w:r>
        <w:t>Un `GET` a tu página web oficial y validar latencia y etiquetas HTML.</w:t>
      </w:r>
    </w:p>
    <w:p>
      <w:pPr>
        <w:pStyle w:val="ListBullet"/>
        <w:spacing w:before="20" w:after="40"/>
      </w:pPr>
      <w:r>
        <w:t>Consultas de autocompletado en Google Suggest para estudiar palabras clave de tu sector.</w:t>
      </w:r>
    </w:p>
    <w:p>
      <w:pPr>
        <w:pStyle w:val="ListBullet"/>
        <w:spacing w:before="20" w:after="40"/>
      </w:pPr>
      <w:r>
        <w:t>Guarda los resultados en un archivo Markdown en `tasks/`.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Paso 6: Configurar el Buzón hacia tu IA de Codificación</w:t>
      </w:r>
    </w:p>
    <w:p>
      <w:pPr>
        <w:spacing w:before="40" w:after="120"/>
      </w:pPr>
      <w:r>
        <w:t xml:space="preserve">Crea </w:t>
      </w:r>
      <w:r>
        <w:rPr>
          <w:rFonts w:ascii="Consolas" w:hAnsi="Consolas"/>
          <w:color w:val="0284C7"/>
          <w:sz w:val="19"/>
        </w:rPr>
        <w:t>tasks/INBOX_ANTIGRAVITY.md</w:t>
      </w:r>
      <w:r>
        <w:t xml:space="preserve"> o un archivo equivalente para Cursor/Claude. Cada vez que la oficina virtual genere una directriz, guárdala allí con formato Markdown claro y un prompt ejecutable.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10. FLUJOS DE TRABAJO REALES (CASOS DE ESTUDIO)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Caso 1: Desbloqueo Técnico de `gocriterio.com`</w:t>
      </w:r>
    </w:p>
    <w:p>
      <w:pPr>
        <w:pStyle w:val="ListNumber"/>
        <w:spacing w:before="20" w:after="40"/>
      </w:pPr>
      <w:r>
        <w:t xml:space="preserve">El usuario abre el panel </w:t>
      </w:r>
      <w:r>
        <w:rPr>
          <w:b/>
        </w:rPr>
        <w:t>`🛰️ Radar en Vivo`</w:t>
      </w:r>
      <w:r>
        <w:t xml:space="preserve"> en la oficina virtual.</w:t>
      </w:r>
    </w:p>
    <w:p>
      <w:pPr>
        <w:pStyle w:val="ListNumber"/>
        <w:spacing w:before="20" w:after="40"/>
      </w:pPr>
      <w:r>
        <w:t xml:space="preserve">Pulsa </w:t>
      </w:r>
      <w:r>
        <w:rPr>
          <w:b/>
        </w:rPr>
        <w:t>[AUDITAR AHORA EN VIVO]</w:t>
      </w:r>
      <w:r>
        <w:t>.</w:t>
      </w:r>
    </w:p>
    <w:p>
      <w:pPr>
        <w:pStyle w:val="ListNumber"/>
        <w:spacing w:before="20" w:after="40"/>
      </w:pPr>
      <w:r>
        <w:t>El radar hace un HTTP GET a Netlify en 376 ms y detecta que falta el atributo `data-netlify="true"` y el botón oficial de WhatsApp.</w:t>
      </w:r>
    </w:p>
    <w:p>
      <w:pPr>
        <w:pStyle w:val="ListNumber"/>
        <w:spacing w:before="20" w:after="40"/>
      </w:pPr>
      <w:r>
        <w:t xml:space="preserve">El usuario pulsa </w:t>
      </w:r>
      <w:r>
        <w:rPr>
          <w:b/>
        </w:rPr>
        <w:t>[Transmitir Solución a Antigravity]</w:t>
      </w:r>
      <w:r>
        <w:t>.</w:t>
      </w:r>
    </w:p>
    <w:p>
      <w:pPr>
        <w:pStyle w:val="ListNumber"/>
        <w:spacing w:before="20" w:after="40"/>
      </w:pPr>
      <w:r>
        <w:t>La orden se escribe en `tasks/INBOX_ANTIGRAVITY.md`.</w:t>
      </w:r>
    </w:p>
    <w:p>
      <w:pPr>
        <w:pStyle w:val="ListNumber"/>
        <w:spacing w:before="20" w:after="40"/>
      </w:pPr>
      <w:r>
        <w:t>En el chat de Antigravity, el usuario dice: *"Antigravity, atiende la orden del buzón"*.</w:t>
      </w:r>
    </w:p>
    <w:p>
      <w:pPr>
        <w:pStyle w:val="ListNumber"/>
        <w:spacing w:before="20" w:after="40"/>
      </w:pPr>
      <w:r>
        <w:t>Antigravity toma el archivo, edita el código HTML/CSS, corre los tests y reporta la solución lista.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Caso 2: Prospección Comercial en Bogotá</w:t>
      </w:r>
    </w:p>
    <w:p>
      <w:pPr>
        <w:pStyle w:val="ListNumber"/>
        <w:spacing w:before="20" w:after="40"/>
      </w:pPr>
      <w:r>
        <w:t>En el Radar en Vivo, el usuario selecciona la píldora *"restaurantes bogota domicilios whatsapp"*.</w:t>
      </w:r>
    </w:p>
    <w:p>
      <w:pPr>
        <w:pStyle w:val="ListNumber"/>
        <w:spacing w:before="20" w:after="40"/>
      </w:pPr>
      <w:r>
        <w:t>El motor consulta Google Trends en vivo y extrae 8 tendencias y 4 artículos de contexto.</w:t>
      </w:r>
    </w:p>
    <w:p>
      <w:pPr>
        <w:pStyle w:val="ListNumber"/>
        <w:spacing w:before="20" w:after="40"/>
      </w:pPr>
      <w:r>
        <w:t>Se genera el entregable en `tasks/LIVE_RESEARCH_REPORT.md`.</w:t>
      </w:r>
    </w:p>
    <w:p>
      <w:pPr>
        <w:pStyle w:val="ListNumber"/>
        <w:spacing w:before="20" w:after="40"/>
      </w:pPr>
      <w:r>
        <w:t>El equipo comercial de 86 agentes en el Piso 2 toma los datos para estructurar ofertas de cartas digitales de $200k–$400k COP/mes.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11. BUENAS PRÁCTICAS, RENDIMIENTO Y LECCIONES APRENDIDAS</w:t>
      </w:r>
    </w:p>
    <w:p>
      <w:pPr>
        <w:pStyle w:val="ListNumber"/>
        <w:spacing w:before="20" w:after="40"/>
      </w:pPr>
      <w:r/>
      <w:r>
        <w:rPr>
          <w:b/>
        </w:rPr>
        <w:t>Evitar la sobreingeniería en el Frontend:</w:t>
      </w:r>
      <w:r>
        <w:t xml:space="preserve"> Usar Canvas 2D nativo en vez de librerías de 500 KB redujo el tiempo de carga a menos de 100 ms y permitió 60 FPS estables con 296 agentes.</w:t>
      </w:r>
    </w:p>
    <w:p>
      <w:pPr>
        <w:pStyle w:val="ListNumber"/>
        <w:spacing w:before="20" w:after="40"/>
      </w:pPr>
      <w:r/>
      <w:r>
        <w:rPr>
          <w:b/>
        </w:rPr>
        <w:t>Archivos Markdown como Interfaz Universal:</w:t>
      </w:r>
      <w:r>
        <w:t xml:space="preserve"> El formato `.md` con YAML Frontmatter es el lenguaje universal que entienden tanto los humanos como Cursor, Claude Code, ChatGPT y Antigravity.</w:t>
      </w:r>
    </w:p>
    <w:p>
      <w:pPr>
        <w:pStyle w:val="ListNumber"/>
        <w:spacing w:before="20" w:after="40"/>
      </w:pPr>
      <w:r/>
      <w:r>
        <w:rPr>
          <w:b/>
        </w:rPr>
        <w:t>Persistencia en Git:</w:t>
      </w:r>
      <w:r>
        <w:t xml:space="preserve"> Hacer auto-commit de cada entregable garantiza trazabilidad total de lo que producen los agentes.</w:t>
      </w:r>
    </w:p>
    <w:p>
      <w:pPr>
        <w:pStyle w:val="ListNumber"/>
        <w:spacing w:before="20" w:after="40"/>
      </w:pPr>
      <w:r/>
      <w:r>
        <w:rPr>
          <w:b/>
        </w:rPr>
        <w:t>Gamificación y Feedback Auditivo:</w:t>
      </w:r>
      <w:r>
        <w:t xml:space="preserve"> Añadir sonidos retro de casino y combos progresivos transforma una tarea aburrida de gestión en una experiencia dinámica y altamente motivadora.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40" w:after="120"/>
      </w:pPr>
      <w:r>
        <w:t>*Documento preparado por Criterio AI Virtual Agency — 296 Agentes Autónomos al servicio de la innovación tecnológica.*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