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BABD" w14:textId="77777777" w:rsidR="00CA05DC" w:rsidRPr="00CA05DC" w:rsidRDefault="00CA05DC" w:rsidP="00CA05DC">
      <w:r w:rsidRPr="00CA05DC">
        <w:t>Требования к оформлению рекламных материалов</w:t>
      </w:r>
    </w:p>
    <w:p w14:paraId="6A55BE4B" w14:textId="77777777" w:rsidR="00CA05DC" w:rsidRDefault="00CA05DC" w:rsidP="00CA05DC">
      <w:pPr>
        <w:rPr>
          <w:lang w:val="en-US"/>
        </w:rPr>
      </w:pPr>
      <w:r w:rsidRPr="00CA05DC">
        <w:rPr>
          <w:b/>
          <w:bCs/>
        </w:rPr>
        <w:t>1. Общие требования к графическим и текстовым рекламным материалам</w:t>
      </w:r>
      <w:r w:rsidRPr="00CA05DC">
        <w:br/>
      </w:r>
      <w:r w:rsidRPr="00CA05DC">
        <w:br/>
        <w:t>Текст рекламных материалов должен представлять собой грамотные связные предложения/словосочетания. Знаки препинания должны быть расставлены в соответствии с правилами пунктуации русского языка. В тексте не должно быть орфографических ошибок. Правила русской орфографии и пунктуации изложены здесь — </w:t>
      </w:r>
      <w:hyperlink r:id="rId5" w:history="1">
        <w:r w:rsidRPr="00CA05DC">
          <w:rPr>
            <w:rStyle w:val="ac"/>
          </w:rPr>
          <w:t>http://gramota.ru/spravka/rules/</w:t>
        </w:r>
      </w:hyperlink>
      <w:r w:rsidRPr="00CA05DC">
        <w:t>.</w:t>
      </w:r>
      <w:r w:rsidRPr="00CA05DC">
        <w:br/>
      </w:r>
      <w:r w:rsidRPr="00CA05DC">
        <w:br/>
        <w:t>Информация в рекламном материале должна быть актуальной.</w:t>
      </w:r>
      <w:r w:rsidRPr="00CA05DC">
        <w:br/>
      </w:r>
      <w:r w:rsidRPr="00CA05DC">
        <w:br/>
      </w:r>
      <w:r>
        <w:t>МОСТ</w:t>
      </w:r>
      <w:r w:rsidRPr="00CA05DC">
        <w:t xml:space="preserve"> не размещает рекламу проектов неконечных поставщиков услуг, которые аналогичны или схожи с сервисами </w:t>
      </w:r>
      <w:hyperlink r:id="rId6" w:history="1">
        <w:r w:rsidRPr="008E144A">
          <w:rPr>
            <w:rStyle w:val="ac"/>
            <w:lang w:val="en-US"/>
          </w:rPr>
          <w:t>http</w:t>
        </w:r>
        <w:r w:rsidRPr="008E144A">
          <w:rPr>
            <w:rStyle w:val="ac"/>
          </w:rPr>
          <w:t>://</w:t>
        </w:r>
        <w:proofErr w:type="spellStart"/>
        <w:r w:rsidRPr="008E144A">
          <w:rPr>
            <w:rStyle w:val="ac"/>
            <w:lang w:val="en-US"/>
          </w:rPr>
          <w:t>mostmusic</w:t>
        </w:r>
        <w:proofErr w:type="spellEnd"/>
        <w:r w:rsidRPr="008E144A">
          <w:rPr>
            <w:rStyle w:val="ac"/>
          </w:rPr>
          <w:t>.</w:t>
        </w:r>
        <w:r w:rsidRPr="008E144A">
          <w:rPr>
            <w:rStyle w:val="ac"/>
            <w:lang w:val="en-US"/>
          </w:rPr>
          <w:t>online</w:t>
        </w:r>
      </w:hyperlink>
    </w:p>
    <w:p w14:paraId="65808ED8" w14:textId="69393A1B" w:rsidR="00CA05DC" w:rsidRPr="00CA05DC" w:rsidRDefault="00CA05DC" w:rsidP="00CA05DC">
      <w:r w:rsidRPr="00CA05DC">
        <w:rPr>
          <w:i/>
          <w:iCs/>
        </w:rPr>
        <w:t>Этика рекламного материала</w:t>
      </w:r>
      <w:r w:rsidRPr="00CA05DC">
        <w:br/>
        <w:t>Запрещено использование оскорбительной и ненормативной лексики, жаргона, а также лексики, связанной с трагическими событиями.</w:t>
      </w:r>
      <w:r w:rsidRPr="00CA05DC">
        <w:br/>
      </w:r>
      <w:r w:rsidRPr="00CA05DC">
        <w:br/>
      </w:r>
      <w:r w:rsidRPr="00CA05DC">
        <w:rPr>
          <w:i/>
          <w:iCs/>
        </w:rPr>
        <w:t>Контактная информация</w:t>
      </w:r>
      <w:r w:rsidRPr="00CA05DC">
        <w:br/>
        <w:t>В рекламных материалах не рекомендуется размещать какую-либо контактную информацию (телефоны, адреса, сайт, номера ICQ, контактные данные для Skype). Всю контактную информацию потребитель может посмотреть в карточке организации.</w:t>
      </w:r>
      <w:r w:rsidRPr="00CA05DC">
        <w:br/>
        <w:t>Не рекомендуется включение в рекламный материал какой-либо контактной информации при размещении в версии для ПК. Исключения: позиции «Баннер на стартовой заставке», «Баннер на финальной заставке», «Реклама в печати».</w:t>
      </w:r>
    </w:p>
    <w:p w14:paraId="637E4684" w14:textId="46DE6143" w:rsidR="00CA05DC" w:rsidRPr="00CA05DC" w:rsidRDefault="00CA05DC" w:rsidP="00CA05DC">
      <w:r w:rsidRPr="00CA05DC">
        <w:br/>
      </w:r>
      <w:r w:rsidRPr="00CA05DC">
        <w:rPr>
          <w:b/>
          <w:bCs/>
          <w:i/>
          <w:iCs/>
        </w:rPr>
        <w:t>Содержание графических рекламных материалов</w:t>
      </w:r>
      <w:r w:rsidRPr="00CA05DC">
        <w:br/>
        <w:t>На одной рекламной позиции для графических рекламных материалов может быть размещен только один рекламный материал одной организации.</w:t>
      </w:r>
      <w:r w:rsidRPr="00CA05DC">
        <w:br/>
        <w:t>Информация, обязательная для размещения в рекламном материале согласно действующему законодательству, должна располагаться строго горизонтально.</w:t>
      </w:r>
      <w:r w:rsidRPr="00CA05DC">
        <w:br/>
      </w:r>
      <w:r w:rsidRPr="00CA05DC">
        <w:br/>
      </w:r>
      <w:r w:rsidRPr="00CA05DC">
        <w:rPr>
          <w:b/>
          <w:bCs/>
          <w:i/>
          <w:iCs/>
        </w:rPr>
        <w:t>Содержание текстовых рекламных материалов</w:t>
      </w:r>
      <w:r w:rsidRPr="00CA05DC">
        <w:br/>
      </w:r>
      <w:r w:rsidRPr="00CA05DC">
        <w:rPr>
          <w:i/>
          <w:iCs/>
        </w:rPr>
        <w:t>Заглавные буквы, разрядка в текстовых рекламных материалах</w:t>
      </w:r>
      <w:r w:rsidRPr="00CA05DC">
        <w:br/>
        <w:t>В текстовых рекламных материалах необходимо грамматически правильно использовать заглавные буквы в написании имен собственных и названий, начинать заголовок рекламного материала с заглавной буквы. Не допускается начинать с заглавной буквы каждое слово в предложении.</w:t>
      </w:r>
      <w:r w:rsidRPr="00CA05DC">
        <w:br/>
        <w:t>Запрещено использовать слова, написанные ЗАГЛАВНЫМИ БУКВАМИ (</w:t>
      </w:r>
      <w:proofErr w:type="spellStart"/>
      <w:r w:rsidRPr="00CA05DC">
        <w:t>Caps</w:t>
      </w:r>
      <w:proofErr w:type="spellEnd"/>
      <w:r w:rsidRPr="00CA05DC">
        <w:t xml:space="preserve"> Lock). Текст, набранный заглавными буквами, замедляет скорость чтения. Исключением являются случаи, когда слово является аббревиатурой либо обозначает название организации/товара/товарного знака и право его написания полностью/частично заглавными буквами может быть подтверждено документально. Все буквенные аббревиатуры набирают без точек и без разбивки между буквами (ПРОПИСНЫМИ БУКВАМИ).</w:t>
      </w:r>
      <w:r w:rsidRPr="00CA05DC">
        <w:br/>
      </w:r>
      <w:r w:rsidRPr="00CA05DC">
        <w:br/>
        <w:t>Запрещено использование слов, написанных р, а з р я д к о й.</w:t>
      </w:r>
      <w:r w:rsidRPr="00CA05DC">
        <w:br/>
      </w:r>
      <w:r w:rsidRPr="00CA05DC">
        <w:br/>
      </w:r>
      <w:r w:rsidRPr="00CA05DC">
        <w:rPr>
          <w:i/>
          <w:iCs/>
        </w:rPr>
        <w:t>Тавтология, повторения в текстовых рекламных материалах</w:t>
      </w:r>
      <w:r w:rsidRPr="00CA05DC">
        <w:br/>
        <w:t>Не допускаются намеренные повторы слов и фраз в тексте (например, распродажа, распродажа, распродажа).</w:t>
      </w:r>
      <w:r w:rsidRPr="00CA05DC">
        <w:br/>
      </w:r>
      <w:r w:rsidRPr="00CA05DC">
        <w:lastRenderedPageBreak/>
        <w:br/>
      </w:r>
      <w:r w:rsidRPr="00CA05DC">
        <w:rPr>
          <w:i/>
          <w:iCs/>
        </w:rPr>
        <w:t>Сокращения слов</w:t>
      </w:r>
      <w:r w:rsidRPr="00CA05DC">
        <w:br/>
        <w:t>В тексте рекламного материала недопустимо использование сокращений, кроме общепринятых (например, ул., р-н, руб., б/у, ТЦ).</w:t>
      </w:r>
      <w:r w:rsidRPr="00CA05DC">
        <w:br/>
      </w:r>
      <w:r w:rsidRPr="00CA05DC">
        <w:br/>
      </w:r>
      <w:r w:rsidRPr="00CA05DC">
        <w:rPr>
          <w:i/>
          <w:iCs/>
        </w:rPr>
        <w:t>Буква Ё</w:t>
      </w:r>
      <w:r w:rsidRPr="00CA05DC">
        <w:br/>
        <w:t>Во всех словах, где должна быть ё, ставим ё (не е).</w:t>
      </w:r>
      <w:r w:rsidRPr="00CA05DC">
        <w:br/>
      </w:r>
      <w:r w:rsidRPr="00CA05DC">
        <w:rPr>
          <w:i/>
          <w:iCs/>
        </w:rPr>
        <w:t>Знаки препинания, другие знаки и спецсимволы в текстовых рекламных материалах</w:t>
      </w:r>
      <w:r w:rsidRPr="00CA05DC">
        <w:br/>
        <w:t xml:space="preserve">Не допускается использование необоснованного многоточия или дублирования знаков препинания в тексте (Скидки… Скидки!!!), зачеркивания, смайлов, использование знаков и других спецсимволов. Специальные символы могут использоваться в случае, если они являются частью названия организации/товара/товарного знака (например, </w:t>
      </w:r>
      <w:r>
        <w:t>студия</w:t>
      </w:r>
      <w:r w:rsidRPr="00CA05DC">
        <w:t xml:space="preserve"> «***», </w:t>
      </w:r>
      <w:r>
        <w:t>музыкальный</w:t>
      </w:r>
      <w:r w:rsidRPr="00CA05DC">
        <w:t xml:space="preserve"> центр «5+»). Разрешено использование спецсимволов действующих отраслевых стандартов (например, работаем 24/7, гостиница 5*). Допустим знак рубля — ₽, кроме объявления к логотипу на карте.</w:t>
      </w:r>
      <w:r w:rsidRPr="00CA05DC">
        <w:br/>
      </w:r>
      <w:r w:rsidRPr="00CA05DC">
        <w:br/>
        <w:t>В рекламном тексте восклицательный знак можно использовать 3 раза только в позиции «Комментарий к фирме», в остальных позициях — 1 раз.</w:t>
      </w:r>
      <w:r w:rsidRPr="00CA05DC">
        <w:br/>
      </w:r>
      <w:r w:rsidRPr="00CA05DC">
        <w:br/>
        <w:t>Необходимо заключать в кавычки наименования организаций (за исключением названий, написанных латиницей).</w:t>
      </w:r>
      <w:r w:rsidRPr="00CA05DC">
        <w:br/>
      </w:r>
      <w:r w:rsidRPr="00CA05DC">
        <w:br/>
      </w:r>
      <w:r w:rsidRPr="00CA05DC">
        <w:rPr>
          <w:i/>
          <w:iCs/>
        </w:rPr>
        <w:t>Шрифты, выделение слов в текстовых рекламных материалах</w:t>
      </w:r>
      <w:r w:rsidRPr="00CA05DC">
        <w:br/>
        <w:t>Шрифт основного текста рекламного материала не должен иметь начертаний (прямой нежирный шрифт). Это наиболее читабельный формат для потребителей. Запрещено использовать в качестве шрифта основного текста полужирное начертание.</w:t>
      </w:r>
      <w:r w:rsidRPr="00CA05DC">
        <w:br/>
      </w:r>
      <w:r w:rsidRPr="00CA05DC">
        <w:br/>
        <w:t>В рекламном материале возможно выделение слов. Выделять слова нужно так, чтобы не отвлекать потребителя. Существует несколько форм выделения: курсивное начертание, полужирное начертание.</w:t>
      </w:r>
      <w:r w:rsidRPr="00CA05DC">
        <w:br/>
      </w:r>
      <w:r w:rsidRPr="00CA05DC">
        <w:br/>
        <w:t>Полужирное начертание разрешено использовать только для выделения заголовков и ключевых слов/фраз, на которых заказчик хочет сделать акцент.</w:t>
      </w:r>
      <w:r w:rsidRPr="00CA05DC">
        <w:br/>
        <w:t>Курсивное начертание допускается в тексте сноски после фрагмента основного текста. В остальных случаях курсивное начертание текста запрещено.</w:t>
      </w:r>
      <w:r w:rsidRPr="00CA05DC">
        <w:br/>
      </w:r>
      <w:r w:rsidRPr="00CA05DC">
        <w:br/>
      </w:r>
      <w:r w:rsidRPr="00CA05DC">
        <w:rPr>
          <w:i/>
          <w:iCs/>
        </w:rPr>
        <w:t>Оформление перечней</w:t>
      </w:r>
      <w:r w:rsidRPr="00CA05DC">
        <w:br/>
        <w:t>При наличии вводного предложения каждый элемент перечня начинается со строчной буквы, в конце пункта ставится:</w:t>
      </w:r>
      <w:r w:rsidRPr="00CA05DC">
        <w:br/>
      </w:r>
    </w:p>
    <w:p w14:paraId="7E641901" w14:textId="77777777" w:rsidR="00CA05DC" w:rsidRPr="00CA05DC" w:rsidRDefault="00CA05DC" w:rsidP="00CA05DC">
      <w:pPr>
        <w:numPr>
          <w:ilvl w:val="0"/>
          <w:numId w:val="2"/>
        </w:numPr>
      </w:pPr>
      <w:r w:rsidRPr="00CA05DC">
        <w:t>запятая (если пункт перечня представляет собой одно слово/короткое словосочетание);</w:t>
      </w:r>
    </w:p>
    <w:p w14:paraId="61204082" w14:textId="77777777" w:rsidR="00CA05DC" w:rsidRPr="00CA05DC" w:rsidRDefault="00CA05DC" w:rsidP="00CA05DC">
      <w:pPr>
        <w:numPr>
          <w:ilvl w:val="0"/>
          <w:numId w:val="2"/>
        </w:numPr>
      </w:pPr>
      <w:r w:rsidRPr="00CA05DC">
        <w:t>точка с запятой (если пункт перечня представляет собой длинное словосочетание или предложение);</w:t>
      </w:r>
    </w:p>
    <w:p w14:paraId="2D57B2E3" w14:textId="77777777" w:rsidR="00CA05DC" w:rsidRPr="00CA05DC" w:rsidRDefault="00CA05DC" w:rsidP="00CA05DC">
      <w:pPr>
        <w:numPr>
          <w:ilvl w:val="0"/>
          <w:numId w:val="2"/>
        </w:numPr>
      </w:pPr>
      <w:r w:rsidRPr="00CA05DC">
        <w:t>в конце последнего пункта ставится точка.</w:t>
      </w:r>
    </w:p>
    <w:p w14:paraId="18768B61" w14:textId="77777777" w:rsidR="00CA05DC" w:rsidRPr="00CA05DC" w:rsidRDefault="00CA05DC" w:rsidP="00CA05DC">
      <w:r w:rsidRPr="00CA05DC">
        <w:t>Например,</w:t>
      </w:r>
      <w:r w:rsidRPr="00CA05DC">
        <w:br/>
      </w:r>
      <w:r w:rsidRPr="00CA05DC">
        <w:rPr>
          <w:i/>
          <w:iCs/>
        </w:rPr>
        <w:t>Вводное предложение: Вводное предложение:</w:t>
      </w:r>
      <w:r w:rsidRPr="00CA05DC">
        <w:br/>
      </w:r>
    </w:p>
    <w:p w14:paraId="16CDC4B5" w14:textId="77777777" w:rsidR="00CA05DC" w:rsidRPr="00CA05DC" w:rsidRDefault="00CA05DC" w:rsidP="00CA05DC">
      <w:pPr>
        <w:numPr>
          <w:ilvl w:val="0"/>
          <w:numId w:val="3"/>
        </w:numPr>
      </w:pPr>
      <w:r w:rsidRPr="00CA05DC">
        <w:rPr>
          <w:i/>
          <w:iCs/>
        </w:rPr>
        <w:t>текст, • текст, текст, текст;</w:t>
      </w:r>
    </w:p>
    <w:p w14:paraId="6F001DA1" w14:textId="77777777" w:rsidR="00CA05DC" w:rsidRPr="00CA05DC" w:rsidRDefault="00CA05DC" w:rsidP="00CA05DC">
      <w:pPr>
        <w:numPr>
          <w:ilvl w:val="0"/>
          <w:numId w:val="3"/>
        </w:numPr>
      </w:pPr>
      <w:r w:rsidRPr="00CA05DC">
        <w:rPr>
          <w:i/>
          <w:iCs/>
        </w:rPr>
        <w:lastRenderedPageBreak/>
        <w:t>текст. • текст, текст, текст.</w:t>
      </w:r>
    </w:p>
    <w:p w14:paraId="727DAD6F" w14:textId="77777777" w:rsidR="00CA05DC" w:rsidRPr="00CA05DC" w:rsidRDefault="00CA05DC" w:rsidP="00CA05DC">
      <w:r w:rsidRPr="00CA05DC">
        <w:br/>
        <w:t>В случае если пункты в перечне содержат одно, два и более предложений, оформляем пунктуацию согласно следующей схеме:</w:t>
      </w:r>
      <w:r w:rsidRPr="00CA05DC">
        <w:br/>
      </w:r>
      <w:r w:rsidRPr="00CA05DC">
        <w:br/>
      </w:r>
      <w:r w:rsidRPr="00CA05DC">
        <w:rPr>
          <w:i/>
          <w:iCs/>
        </w:rPr>
        <w:t>Вводное предложение:</w:t>
      </w:r>
      <w:r w:rsidRPr="00CA05DC">
        <w:br/>
      </w:r>
    </w:p>
    <w:p w14:paraId="5A737694" w14:textId="77777777" w:rsidR="00CA05DC" w:rsidRPr="00CA05DC" w:rsidRDefault="00CA05DC" w:rsidP="00CA05DC">
      <w:pPr>
        <w:numPr>
          <w:ilvl w:val="0"/>
          <w:numId w:val="4"/>
        </w:numPr>
      </w:pPr>
      <w:r w:rsidRPr="00CA05DC">
        <w:rPr>
          <w:i/>
          <w:iCs/>
        </w:rPr>
        <w:t>Текст. Текст.</w:t>
      </w:r>
    </w:p>
    <w:p w14:paraId="1A990454" w14:textId="77777777" w:rsidR="00CA05DC" w:rsidRPr="00CA05DC" w:rsidRDefault="00CA05DC" w:rsidP="00CA05DC">
      <w:pPr>
        <w:numPr>
          <w:ilvl w:val="0"/>
          <w:numId w:val="4"/>
        </w:numPr>
      </w:pPr>
      <w:r w:rsidRPr="00CA05DC">
        <w:rPr>
          <w:i/>
          <w:iCs/>
        </w:rPr>
        <w:t>Текст. Текст.</w:t>
      </w:r>
    </w:p>
    <w:p w14:paraId="7B47C7F4" w14:textId="77777777" w:rsidR="00CA05DC" w:rsidRPr="00CA05DC" w:rsidRDefault="00CA05DC" w:rsidP="00CA05DC">
      <w:r w:rsidRPr="00CA05DC">
        <w:br/>
      </w:r>
      <w:r w:rsidRPr="00CA05DC">
        <w:rPr>
          <w:u w:val="single"/>
        </w:rPr>
        <w:t>В случае если перечень не содержит вводного предложения</w:t>
      </w:r>
      <w:r w:rsidRPr="00CA05DC">
        <w:br/>
        <w:t>Если пункт перечня представляет собой одно слово/короткое словосочетание, то никаких знаков препинания в конце не ставится.</w:t>
      </w:r>
      <w:r w:rsidRPr="00CA05DC">
        <w:br/>
        <w:t>Например,</w:t>
      </w:r>
      <w:r w:rsidRPr="00CA05DC">
        <w:br/>
      </w:r>
    </w:p>
    <w:p w14:paraId="0BCED9C0" w14:textId="77777777" w:rsidR="00CA05DC" w:rsidRPr="00CA05DC" w:rsidRDefault="00CA05DC" w:rsidP="00CA05DC">
      <w:pPr>
        <w:numPr>
          <w:ilvl w:val="0"/>
          <w:numId w:val="5"/>
        </w:numPr>
      </w:pPr>
      <w:r w:rsidRPr="00CA05DC">
        <w:rPr>
          <w:i/>
          <w:iCs/>
        </w:rPr>
        <w:t>Текст</w:t>
      </w:r>
    </w:p>
    <w:p w14:paraId="198442D7" w14:textId="77777777" w:rsidR="00CA05DC" w:rsidRPr="00CA05DC" w:rsidRDefault="00CA05DC" w:rsidP="00CA05DC">
      <w:pPr>
        <w:numPr>
          <w:ilvl w:val="0"/>
          <w:numId w:val="5"/>
        </w:numPr>
      </w:pPr>
      <w:r w:rsidRPr="00CA05DC">
        <w:rPr>
          <w:i/>
          <w:iCs/>
        </w:rPr>
        <w:t>Текст</w:t>
      </w:r>
    </w:p>
    <w:p w14:paraId="0204EC67" w14:textId="77777777" w:rsidR="00CA05DC" w:rsidRPr="00CA05DC" w:rsidRDefault="00CA05DC" w:rsidP="00CA05DC">
      <w:r w:rsidRPr="00CA05DC">
        <w:br/>
        <w:t>Если пункт перечня представляет собой длинное словосочетание или предложение, то в конце каждого пункта перечня ставится точка.</w:t>
      </w:r>
      <w:r w:rsidRPr="00CA05DC">
        <w:br/>
        <w:t>Например,</w:t>
      </w:r>
      <w:r w:rsidRPr="00CA05DC">
        <w:br/>
      </w:r>
    </w:p>
    <w:p w14:paraId="11EDEB09" w14:textId="77777777" w:rsidR="00CA05DC" w:rsidRPr="00CA05DC" w:rsidRDefault="00CA05DC" w:rsidP="00CA05DC">
      <w:pPr>
        <w:numPr>
          <w:ilvl w:val="0"/>
          <w:numId w:val="6"/>
        </w:numPr>
      </w:pPr>
      <w:r w:rsidRPr="00CA05DC">
        <w:rPr>
          <w:i/>
          <w:iCs/>
        </w:rPr>
        <w:t>Текст, текст, текст.</w:t>
      </w:r>
    </w:p>
    <w:p w14:paraId="6F5E73EA" w14:textId="77777777" w:rsidR="00CA05DC" w:rsidRPr="00CA05DC" w:rsidRDefault="00CA05DC" w:rsidP="00CA05DC">
      <w:pPr>
        <w:numPr>
          <w:ilvl w:val="0"/>
          <w:numId w:val="6"/>
        </w:numPr>
      </w:pPr>
      <w:r w:rsidRPr="00CA05DC">
        <w:rPr>
          <w:i/>
          <w:iCs/>
        </w:rPr>
        <w:t>Текст, текст, текст.</w:t>
      </w:r>
    </w:p>
    <w:p w14:paraId="1591B8F8" w14:textId="77777777" w:rsidR="00CA05DC" w:rsidRPr="00CA05DC" w:rsidRDefault="00CA05DC" w:rsidP="00CA05DC">
      <w:r w:rsidRPr="00CA05DC">
        <w:br/>
      </w:r>
      <w:r w:rsidRPr="00CA05DC">
        <w:rPr>
          <w:i/>
          <w:iCs/>
        </w:rPr>
        <w:t>Рекламная ссылка, кнопка действия</w:t>
      </w:r>
      <w:r w:rsidRPr="00CA05DC">
        <w:br/>
        <w:t>В </w:t>
      </w:r>
      <w:proofErr w:type="spellStart"/>
      <w:r w:rsidRPr="00CA05DC">
        <w:t>алиасе</w:t>
      </w:r>
      <w:proofErr w:type="spellEnd"/>
      <w:r w:rsidRPr="00CA05DC">
        <w:t xml:space="preserve"> может быть только текст, который должен соответствовать рекламной ссылке. Не рекомендуется делать ссылку на главную страницу сайта.</w:t>
      </w:r>
    </w:p>
    <w:p w14:paraId="6582B2C2" w14:textId="77777777" w:rsidR="001444A9" w:rsidRDefault="001444A9"/>
    <w:sectPr w:rsidR="0014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696B"/>
    <w:multiLevelType w:val="multilevel"/>
    <w:tmpl w:val="D58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462A"/>
    <w:multiLevelType w:val="multilevel"/>
    <w:tmpl w:val="F08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4578"/>
    <w:multiLevelType w:val="multilevel"/>
    <w:tmpl w:val="A35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6E91"/>
    <w:multiLevelType w:val="multilevel"/>
    <w:tmpl w:val="E46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33F1"/>
    <w:multiLevelType w:val="multilevel"/>
    <w:tmpl w:val="CB5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208E0"/>
    <w:multiLevelType w:val="multilevel"/>
    <w:tmpl w:val="7AD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26881">
    <w:abstractNumId w:val="4"/>
  </w:num>
  <w:num w:numId="2" w16cid:durableId="1042246730">
    <w:abstractNumId w:val="2"/>
  </w:num>
  <w:num w:numId="3" w16cid:durableId="1395934593">
    <w:abstractNumId w:val="3"/>
  </w:num>
  <w:num w:numId="4" w16cid:durableId="1619221668">
    <w:abstractNumId w:val="0"/>
  </w:num>
  <w:num w:numId="5" w16cid:durableId="1077434774">
    <w:abstractNumId w:val="5"/>
  </w:num>
  <w:num w:numId="6" w16cid:durableId="1993218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DC"/>
    <w:rsid w:val="00095EBD"/>
    <w:rsid w:val="00115484"/>
    <w:rsid w:val="001444A9"/>
    <w:rsid w:val="00596C4C"/>
    <w:rsid w:val="006F0832"/>
    <w:rsid w:val="00CA05DC"/>
    <w:rsid w:val="00D1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ED90"/>
  <w15:chartTrackingRefBased/>
  <w15:docId w15:val="{A809E2BE-8811-4061-B622-D27A61D8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5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5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5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5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05D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05D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0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stmusic.online" TargetMode="External"/><Relationship Id="rId5" Type="http://schemas.openxmlformats.org/officeDocument/2006/relationships/hyperlink" Target="http://gramota.ru/spravka/ru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P.</dc:creator>
  <cp:keywords/>
  <dc:description/>
  <cp:lastModifiedBy>N. P.</cp:lastModifiedBy>
  <cp:revision>1</cp:revision>
  <dcterms:created xsi:type="dcterms:W3CDTF">2025-11-10T13:39:00Z</dcterms:created>
  <dcterms:modified xsi:type="dcterms:W3CDTF">2025-11-10T13:48:00Z</dcterms:modified>
</cp:coreProperties>
</file>