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Times New Roman" w:hAnsi="Times New Roman"/>
          <w:sz w:val="24"/>
        </w:rPr>
        <w:t>Universidad</w:t>
        <w:br/>
        <w:t>Materia: Auditoría de Sistemas</w:t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Establecimiento de Controles de Seguridad</w:t>
      </w:r>
    </w:p>
    <w:p>
      <w:pPr>
        <w:jc w:val="center"/>
      </w:pPr>
      <w:r>
        <w:rPr>
          <w:rFonts w:ascii="Times New Roman" w:hAnsi="Times New Roman"/>
          <w:sz w:val="24"/>
        </w:rPr>
        <w:t>Auditoría de Seguridad y Políticas de Contraseñas para un Sistema de Ventas en un entorno Linux-Fedora 39</w:t>
      </w:r>
    </w:p>
    <w:p/>
    <w:p>
      <w:pPr>
        <w:jc w:val="both"/>
      </w:pPr>
      <w:r>
        <w:rPr>
          <w:rFonts w:ascii="Times New Roman" w:hAnsi="Times New Roman"/>
          <w:sz w:val="24"/>
        </w:rPr>
        <w:t>Integrantes:</w:t>
      </w:r>
    </w:p>
    <w:p>
      <w:pPr>
        <w:pStyle w:val="ListBullet"/>
      </w:pPr>
      <w:r>
        <w:rPr>
          <w:rFonts w:ascii="Times New Roman" w:hAnsi="Times New Roman"/>
          <w:sz w:val="24"/>
        </w:rPr>
        <w:t>Rodriguez Soliz Jose Eduardo</w:t>
      </w:r>
    </w:p>
    <w:p>
      <w:pPr>
        <w:pStyle w:val="ListBullet"/>
      </w:pPr>
      <w:r>
        <w:rPr>
          <w:rFonts w:ascii="Times New Roman" w:hAnsi="Times New Roman"/>
          <w:sz w:val="24"/>
        </w:rPr>
        <w:t>Salas Huatta Henry</w:t>
      </w:r>
    </w:p>
    <w:p>
      <w:pPr>
        <w:pStyle w:val="ListBullet"/>
      </w:pPr>
      <w:r>
        <w:rPr>
          <w:rFonts w:ascii="Times New Roman" w:hAnsi="Times New Roman"/>
          <w:sz w:val="24"/>
        </w:rPr>
        <w:t>Sanchez Paniagua Felix Santiago</w:t>
      </w:r>
    </w:p>
    <w:p>
      <w:pPr>
        <w:pStyle w:val="ListBullet"/>
      </w:pPr>
      <w:r>
        <w:rPr>
          <w:rFonts w:ascii="Times New Roman" w:hAnsi="Times New Roman"/>
          <w:sz w:val="24"/>
        </w:rPr>
        <w:t>Taceo Adelia Camila</w:t>
      </w:r>
    </w:p>
    <w:p>
      <w:pPr>
        <w:pStyle w:val="ListBullet"/>
      </w:pPr>
      <w:r>
        <w:rPr>
          <w:rFonts w:ascii="Times New Roman" w:hAnsi="Times New Roman"/>
          <w:sz w:val="24"/>
        </w:rPr>
        <w:t>Tarqui Ignacio Gonzalo</w:t>
      </w:r>
    </w:p>
    <w:p>
      <w:pPr>
        <w:jc w:val="both"/>
      </w:pPr>
      <w:r>
        <w:rPr>
          <w:rFonts w:ascii="Times New Roman" w:hAnsi="Times New Roman"/>
          <w:sz w:val="24"/>
        </w:rPr>
        <w:t>Gestión: 2026</w:t>
      </w:r>
    </w:p>
    <w:p>
      <w:pPr>
        <w:jc w:val="both"/>
      </w:pPr>
      <w:r>
        <w:rPr>
          <w:rFonts w:ascii="Times New Roman" w:hAnsi="Times New Roman"/>
          <w:sz w:val="24"/>
        </w:rPr>
        <w:t>Repositorio: https://github.com/Xendrak1/Sistema_de_ventas_Auditoria</w:t>
      </w:r>
    </w:p>
    <w:p>
      <w:r/>
    </w:p>
    <w:p>
      <w:pPr>
        <w:pStyle w:val="Heading1"/>
      </w:pPr>
      <w:r>
        <w:t>Objetivo</w:t>
      </w:r>
    </w:p>
    <w:p>
      <w:pPr>
        <w:jc w:val="both"/>
      </w:pPr>
      <w:r>
        <w:rPr>
          <w:rFonts w:ascii="Times New Roman" w:hAnsi="Times New Roman"/>
          <w:sz w:val="24"/>
        </w:rPr>
        <w:t>Definir controles simples y aplicables para el uso seguro del sistema web de ventas y del servidor Fedora 39, con enfasis en contraseñas, acceso, operacion y cierre del laboratorio.</w:t>
      </w:r>
    </w:p>
    <w:p>
      <w:pPr>
        <w:pStyle w:val="Heading1"/>
      </w:pPr>
      <w:r>
        <w:t>Controles para el sistema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Descripción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Autenticación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Uso de login obligatorio para acceder a productos, clientes, ventas y reportes.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Contraseñas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Aplicar longitud minima, complejidad, bloqueo por intentos y hash seguro.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Sesiónes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Cerrar sesión al finalizar el uso del sistema.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Validación de entradas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Validar y sanitizar campos de productos, clientes y búsqueda.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Autorizacion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Definir roles como Administrador y Vendedor para limitar operaciones.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Registros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Registrar inicios de sesión, errores y operaciones relevantes.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Backups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Respaldar la base SQLite antes y después de pruebas importantes.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Cookies seguras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Configurar expiracion, HttpOnly, SameSite y Secure cuando exista HTTPS.</w:t>
            </w:r>
          </w:p>
        </w:tc>
      </w:tr>
    </w:tbl>
    <w:p>
      <w:pPr>
        <w:pStyle w:val="Heading1"/>
      </w:pPr>
      <w:r>
        <w:t>Controles para el servidor Fedora</w:t>
      </w:r>
    </w:p>
    <w:p>
      <w:pPr>
        <w:pStyle w:val="ListBullet"/>
      </w:pPr>
      <w:r>
        <w:rPr>
          <w:rFonts w:ascii="Times New Roman" w:hAnsi="Times New Roman"/>
          <w:sz w:val="24"/>
        </w:rPr>
        <w:t>Actualizar paquetes antes de la demostracion.</w:t>
      </w:r>
    </w:p>
    <w:p>
      <w:pPr>
        <w:pStyle w:val="ListBullet"/>
      </w:pPr>
      <w:r>
        <w:rPr>
          <w:rFonts w:ascii="Times New Roman" w:hAnsi="Times New Roman"/>
          <w:sz w:val="24"/>
        </w:rPr>
        <w:t>Permitir el puerto 5000/tcp solo durante la presentacion.</w:t>
      </w:r>
    </w:p>
    <w:p>
      <w:pPr>
        <w:pStyle w:val="ListBullet"/>
      </w:pPr>
      <w:r>
        <w:rPr>
          <w:rFonts w:ascii="Times New Roman" w:hAnsi="Times New Roman"/>
          <w:sz w:val="24"/>
        </w:rPr>
        <w:t>Verificar servicios activos con ss -tulnp.</w:t>
      </w:r>
    </w:p>
    <w:p>
      <w:pPr>
        <w:pStyle w:val="ListBullet"/>
      </w:pPr>
      <w:r>
        <w:rPr>
          <w:rFonts w:ascii="Times New Roman" w:hAnsi="Times New Roman"/>
          <w:sz w:val="24"/>
        </w:rPr>
        <w:t>Listar reglas de firewall con sudo firewall-cmd --list-all.</w:t>
      </w:r>
    </w:p>
    <w:p>
      <w:pPr>
        <w:pStyle w:val="ListBullet"/>
      </w:pPr>
      <w:r>
        <w:rPr>
          <w:rFonts w:ascii="Times New Roman" w:hAnsi="Times New Roman"/>
          <w:sz w:val="24"/>
        </w:rPr>
        <w:t>Revisar si el puerto 5355/LLMNR es necesario; si no lo es, deshabilitarlo para reducir superficie de ataque.</w:t>
      </w:r>
    </w:p>
    <w:p>
      <w:pPr>
        <w:pStyle w:val="ListBullet"/>
      </w:pPr>
      <w:r>
        <w:rPr>
          <w:rFonts w:ascii="Times New Roman" w:hAnsi="Times New Roman"/>
          <w:sz w:val="24"/>
        </w:rPr>
        <w:t>Filtrar respuestas ICMP timestamp si no se requieren para la practica.</w:t>
      </w:r>
    </w:p>
    <w:p>
      <w:pPr>
        <w:pStyle w:val="ListBullet"/>
      </w:pPr>
      <w:r>
        <w:rPr>
          <w:rFonts w:ascii="Times New Roman" w:hAnsi="Times New Roman"/>
          <w:sz w:val="24"/>
        </w:rPr>
        <w:t>Usar usuario no root para ejecutar la aplicación.</w:t>
      </w:r>
    </w:p>
    <w:p>
      <w:pPr>
        <w:pStyle w:val="ListBullet"/>
      </w:pPr>
      <w:r>
        <w:rPr>
          <w:rFonts w:ascii="Times New Roman" w:hAnsi="Times New Roman"/>
          <w:sz w:val="24"/>
        </w:rPr>
        <w:t>Apagar la VM o cerrar el servicio Flask al terminar la exposición.</w:t>
      </w:r>
    </w:p>
    <w:p>
      <w:pPr>
        <w:pStyle w:val="Heading1"/>
      </w:pPr>
      <w:r>
        <w:t>Manual operativo simple</w:t>
      </w:r>
    </w:p>
    <w:p>
      <w:pPr>
        <w:pStyle w:val="ListNumber"/>
      </w:pPr>
      <w:r>
        <w:rPr>
          <w:rFonts w:ascii="Times New Roman" w:hAnsi="Times New Roman"/>
          <w:sz w:val="24"/>
        </w:rPr>
        <w:t>Iniciar Fedora 39 en VirtualBox.</w:t>
      </w:r>
    </w:p>
    <w:p>
      <w:pPr>
        <w:pStyle w:val="ListNumber"/>
      </w:pPr>
      <w:r>
        <w:rPr>
          <w:rFonts w:ascii="Times New Roman" w:hAnsi="Times New Roman"/>
          <w:sz w:val="24"/>
        </w:rPr>
        <w:t>Abrir terminal y entrar al repositorio del sistema.</w:t>
      </w:r>
    </w:p>
    <w:p>
      <w:pPr>
        <w:pStyle w:val="ListNumber"/>
      </w:pPr>
      <w:r>
        <w:rPr>
          <w:rFonts w:ascii="Times New Roman" w:hAnsi="Times New Roman"/>
          <w:sz w:val="24"/>
        </w:rPr>
        <w:t>Activar el entorno virtual con source .venv/bin/activate.</w:t>
      </w:r>
    </w:p>
    <w:p>
      <w:pPr>
        <w:pStyle w:val="ListNumber"/>
      </w:pPr>
      <w:r>
        <w:rPr>
          <w:rFonts w:ascii="Times New Roman" w:hAnsi="Times New Roman"/>
          <w:sz w:val="24"/>
        </w:rPr>
        <w:t>Ejecutar python app.py.</w:t>
      </w:r>
    </w:p>
    <w:p>
      <w:pPr>
        <w:pStyle w:val="ListNumber"/>
      </w:pPr>
      <w:r>
        <w:rPr>
          <w:rFonts w:ascii="Times New Roman" w:hAnsi="Times New Roman"/>
          <w:sz w:val="24"/>
        </w:rPr>
        <w:t>Abrir el navegador en http://IP_DEL_SERVIDOR:5000.</w:t>
      </w:r>
    </w:p>
    <w:p>
      <w:pPr>
        <w:pStyle w:val="ListNumber"/>
      </w:pPr>
      <w:r>
        <w:rPr>
          <w:rFonts w:ascii="Times New Roman" w:hAnsi="Times New Roman"/>
          <w:sz w:val="24"/>
        </w:rPr>
        <w:t>Ingresar con usuario admin y contrasena admin123 para la demostracion.</w:t>
      </w:r>
    </w:p>
    <w:p>
      <w:pPr>
        <w:pStyle w:val="ListNumber"/>
      </w:pPr>
      <w:r>
        <w:rPr>
          <w:rFonts w:ascii="Times New Roman" w:hAnsi="Times New Roman"/>
          <w:sz w:val="24"/>
        </w:rPr>
        <w:t>Mostrar productos, clientes, ventas, reportes y búsqueda.</w:t>
      </w:r>
    </w:p>
    <w:p>
      <w:pPr>
        <w:pStyle w:val="ListNumber"/>
      </w:pPr>
      <w:r>
        <w:rPr>
          <w:rFonts w:ascii="Times New Roman" w:hAnsi="Times New Roman"/>
          <w:sz w:val="24"/>
        </w:rPr>
        <w:t>Ejecutar Nmap y Nessus desde la máquina de auditoría.</w:t>
      </w:r>
    </w:p>
    <w:p>
      <w:pPr>
        <w:pStyle w:val="ListNumber"/>
      </w:pPr>
      <w:r>
        <w:rPr>
          <w:rFonts w:ascii="Times New Roman" w:hAnsi="Times New Roman"/>
          <w:sz w:val="24"/>
        </w:rPr>
        <w:t>Guardar capturas y reportes.</w:t>
      </w:r>
    </w:p>
    <w:p>
      <w:pPr>
        <w:pStyle w:val="ListNumber"/>
      </w:pPr>
      <w:r>
        <w:rPr>
          <w:rFonts w:ascii="Times New Roman" w:hAnsi="Times New Roman"/>
          <w:sz w:val="24"/>
        </w:rPr>
        <w:t>Detener el servidor Flask y cerrar la VM.</w:t>
      </w:r>
    </w:p>
    <w:p>
      <w:pPr>
        <w:pStyle w:val="Heading1"/>
      </w:pPr>
      <w:r>
        <w:t>Controles posteriores recomendados</w:t>
      </w:r>
    </w:p>
    <w:p>
      <w:pPr>
        <w:pStyle w:val="ListBullet"/>
      </w:pPr>
      <w:r>
        <w:rPr>
          <w:rFonts w:ascii="Times New Roman" w:hAnsi="Times New Roman"/>
          <w:sz w:val="24"/>
        </w:rPr>
        <w:t>Cambiar credenciales de prueba por credenciales robustas.</w:t>
      </w:r>
    </w:p>
    <w:p>
      <w:pPr>
        <w:pStyle w:val="ListBullet"/>
      </w:pPr>
      <w:r>
        <w:rPr>
          <w:rFonts w:ascii="Times New Roman" w:hAnsi="Times New Roman"/>
          <w:sz w:val="24"/>
        </w:rPr>
        <w:t>Eliminar vulnerabilidades intencionales si el sistema se usa fuera del laboratorio.</w:t>
      </w:r>
    </w:p>
    <w:p>
      <w:pPr>
        <w:pStyle w:val="ListBullet"/>
      </w:pPr>
      <w:r>
        <w:rPr>
          <w:rFonts w:ascii="Times New Roman" w:hAnsi="Times New Roman"/>
          <w:sz w:val="24"/>
        </w:rPr>
        <w:t>Desactivar debug=True.</w:t>
      </w:r>
    </w:p>
    <w:p>
      <w:pPr>
        <w:pStyle w:val="ListBullet"/>
      </w:pPr>
      <w:r>
        <w:rPr>
          <w:rFonts w:ascii="Times New Roman" w:hAnsi="Times New Roman"/>
          <w:sz w:val="24"/>
        </w:rPr>
        <w:t>Reemplazar SQLite por una base administrada si el sistema escala a multiples usuarios.</w:t>
      </w:r>
    </w:p>
    <w:p>
      <w:pPr>
        <w:pStyle w:val="ListBullet"/>
      </w:pPr>
      <w:r>
        <w:rPr>
          <w:rFonts w:ascii="Times New Roman" w:hAnsi="Times New Roman"/>
          <w:sz w:val="24"/>
        </w:rPr>
        <w:t>Implementar HTTPS si se expone fuera de red local.</w:t>
      </w:r>
    </w:p>
    <w:p>
      <w:pPr>
        <w:pStyle w:val="Heading1"/>
      </w:pPr>
      <w:r>
        <w:t>Conclusiones</w:t>
      </w:r>
    </w:p>
    <w:p>
      <w:pPr>
        <w:jc w:val="both"/>
      </w:pPr>
      <w:r>
        <w:rPr>
          <w:rFonts w:ascii="Times New Roman" w:hAnsi="Times New Roman"/>
          <w:sz w:val="24"/>
        </w:rPr>
        <w:t>Los controles establecidos permiten reducir riesgos básicos del sistema web y del servidor, ademas de organizar la demostracion de auditoría como un laboratorio temporal, controlado y documentado.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