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Times New Roman" w:hAnsi="Times New Roman"/>
          <w:sz w:val="24"/>
        </w:rPr>
        <w:t>Universidad</w:t>
        <w:br/>
        <w:t>Materia: Auditoría de Sistemas</w:t>
        <w:br/>
      </w:r>
    </w:p>
    <w:p>
      <w:pPr>
        <w:jc w:val="center"/>
      </w:pPr>
      <w:r>
        <w:rPr>
          <w:rFonts w:ascii="Times New Roman" w:hAnsi="Times New Roman"/>
          <w:b/>
          <w:sz w:val="32"/>
        </w:rPr>
        <w:t>Manual de uso seguro y establecimiento de controles</w:t>
      </w:r>
    </w:p>
    <w:p>
      <w:pPr>
        <w:jc w:val="center"/>
      </w:pPr>
      <w:r>
        <w:rPr>
          <w:rFonts w:ascii="Times New Roman" w:hAnsi="Times New Roman"/>
          <w:sz w:val="24"/>
        </w:rPr>
        <w:t>Auditoría de Seguridad y Políticas de Contraseñas para un Sistema de Ventas en un entorno Linux-Fedora 39</w:t>
      </w:r>
    </w:p>
    <w:p/>
    <w:p>
      <w:pPr>
        <w:jc w:val="both"/>
      </w:pPr>
      <w:r>
        <w:rPr>
          <w:rFonts w:ascii="Times New Roman" w:hAnsi="Times New Roman"/>
          <w:sz w:val="24"/>
        </w:rPr>
        <w:t>Integrantes:</w:t>
      </w:r>
    </w:p>
    <w:p>
      <w:pPr>
        <w:pStyle w:val="ListBullet"/>
      </w:pPr>
      <w:r>
        <w:rPr>
          <w:rFonts w:ascii="Times New Roman" w:hAnsi="Times New Roman"/>
          <w:sz w:val="24"/>
        </w:rPr>
        <w:t>Rodriguez Soliz Jose Eduardo</w:t>
      </w:r>
    </w:p>
    <w:p>
      <w:pPr>
        <w:pStyle w:val="ListBullet"/>
      </w:pPr>
      <w:r>
        <w:rPr>
          <w:rFonts w:ascii="Times New Roman" w:hAnsi="Times New Roman"/>
          <w:sz w:val="24"/>
        </w:rPr>
        <w:t>Salas Huatta Henry</w:t>
      </w:r>
    </w:p>
    <w:p>
      <w:pPr>
        <w:pStyle w:val="ListBullet"/>
      </w:pPr>
      <w:r>
        <w:rPr>
          <w:rFonts w:ascii="Times New Roman" w:hAnsi="Times New Roman"/>
          <w:sz w:val="24"/>
        </w:rPr>
        <w:t>Sanchez Paniagua Felix Santiago</w:t>
      </w:r>
    </w:p>
    <w:p>
      <w:pPr>
        <w:pStyle w:val="ListBullet"/>
      </w:pPr>
      <w:r>
        <w:rPr>
          <w:rFonts w:ascii="Times New Roman" w:hAnsi="Times New Roman"/>
          <w:sz w:val="24"/>
        </w:rPr>
        <w:t>Taceo Adelia Camila</w:t>
      </w:r>
    </w:p>
    <w:p>
      <w:pPr>
        <w:pStyle w:val="ListBullet"/>
      </w:pPr>
      <w:r>
        <w:rPr>
          <w:rFonts w:ascii="Times New Roman" w:hAnsi="Times New Roman"/>
          <w:sz w:val="24"/>
        </w:rPr>
        <w:t>Tarqui Ignacio Gonzalo</w:t>
      </w:r>
    </w:p>
    <w:p>
      <w:pPr>
        <w:jc w:val="both"/>
      </w:pPr>
      <w:r>
        <w:rPr>
          <w:rFonts w:ascii="Times New Roman" w:hAnsi="Times New Roman"/>
          <w:sz w:val="24"/>
        </w:rPr>
        <w:t>Gestión: 2026</w:t>
      </w:r>
    </w:p>
    <w:p>
      <w:pPr>
        <w:jc w:val="both"/>
      </w:pPr>
      <w:r>
        <w:rPr>
          <w:rFonts w:ascii="Times New Roman" w:hAnsi="Times New Roman"/>
          <w:sz w:val="24"/>
        </w:rPr>
        <w:t>Repositorio: https://github.com/Xendrak1/Sistema_de_ventas_Auditoria</w:t>
      </w:r>
    </w:p>
    <w:p>
      <w:r/>
    </w:p>
    <w:p>
      <w:pPr>
        <w:pStyle w:val="Heading1"/>
      </w:pPr>
      <w:r>
        <w:t>1. Finalidad del manual</w:t>
      </w:r>
    </w:p>
    <w:p>
      <w:pPr>
        <w:jc w:val="both"/>
      </w:pPr>
      <w:r>
        <w:rPr>
          <w:rFonts w:ascii="Times New Roman" w:hAnsi="Times New Roman"/>
          <w:sz w:val="24"/>
        </w:rPr>
        <w:t>Este documento funciona como el documento complementario de establecimiento de controles solicitado para el proyecto. Está escrito como un manual práctico para dos públicos: el usuario que opera el sistema web de ventas y el administrador que prepara el servidor Fedora durante la demostración. También sirve como guía breve para explicar qué se hizo en la auditoría y qué controles se deberían aplicar si el sistema pasara a un entorno real.</w:t>
      </w:r>
    </w:p>
    <w:tbl>
      <w:tblPr>
        <w:tblStyle w:val="TableGrid"/>
        <w:tblW w:type="auto" w:w="0"/>
        <w:jc w:val="center"/>
        <w:tblLook w:firstColumn="1" w:firstRow="1" w:lastColumn="0" w:lastRow="0" w:noHBand="0" w:noVBand="1" w:val="04A0"/>
      </w:tblPr>
      <w:tblGrid>
        <w:gridCol w:w="9360"/>
      </w:tblGrid>
      <w:tr>
        <w:trPr>
          <w:tblHeader w:val="true"/>
        </w:trPr>
        <w:tc>
          <w:tcPr>
            <w:tcW w:type="dxa" w:w="9360"/>
            <w:vAlign w:val="center"/>
            <w:shd w:fill="F4F6F9"/>
          </w:tcPr>
          <w:p>
            <w:pPr>
              <w:jc w:val="left"/>
            </w:pPr>
            <w:r>
              <w:rPr>
                <w:rFonts w:ascii="Times New Roman" w:hAnsi="Times New Roman"/>
                <w:b/>
                <w:sz w:val="18"/>
              </w:rPr>
            </w:r>
            <w:r>
              <w:rPr>
                <w:rFonts w:ascii="Times New Roman" w:hAnsi="Times New Roman"/>
                <w:b/>
                <w:sz w:val="18"/>
              </w:rPr>
              <w:t>Uso del documento: No reemplaza al informe principal; lo complementa con reglas claras, pasos de uso seguro, controles de contraseñas y evidencia visual del sistema y servidor.</w:t>
            </w:r>
          </w:p>
        </w:tc>
      </w:tr>
    </w:tbl>
    <w:p>
      <w:pPr>
        <w:pStyle w:val="Heading1"/>
      </w:pPr>
      <w:r>
        <w:t>2. Roles dentro del laboratorio</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vAlign w:val="center"/>
            <w:shd w:fill="E8EEF5"/>
          </w:tcPr>
          <w:p>
            <w:pPr>
              <w:jc w:val="left"/>
            </w:pPr>
            <w:r>
              <w:rPr>
                <w:rFonts w:ascii="Times New Roman" w:hAnsi="Times New Roman"/>
                <w:b/>
                <w:sz w:val="18"/>
              </w:rPr>
            </w:r>
            <w:r>
              <w:rPr>
                <w:rFonts w:ascii="Times New Roman" w:hAnsi="Times New Roman"/>
                <w:b/>
                <w:sz w:val="18"/>
              </w:rPr>
              <w:t>Rol</w:t>
            </w:r>
          </w:p>
        </w:tc>
        <w:tc>
          <w:tcPr>
            <w:tcW w:type="dxa" w:w="3120"/>
            <w:vAlign w:val="center"/>
            <w:shd w:fill="E8EEF5"/>
          </w:tcPr>
          <w:p>
            <w:pPr>
              <w:jc w:val="left"/>
            </w:pPr>
            <w:r>
              <w:rPr>
                <w:rFonts w:ascii="Times New Roman" w:hAnsi="Times New Roman"/>
                <w:b/>
                <w:sz w:val="18"/>
              </w:rPr>
            </w:r>
            <w:r>
              <w:rPr>
                <w:rFonts w:ascii="Times New Roman" w:hAnsi="Times New Roman"/>
                <w:b/>
                <w:sz w:val="18"/>
              </w:rPr>
              <w:t>Responsabilidad</w:t>
            </w:r>
          </w:p>
        </w:tc>
        <w:tc>
          <w:tcPr>
            <w:tcW w:type="dxa" w:w="3120"/>
            <w:vAlign w:val="center"/>
            <w:shd w:fill="E8EEF5"/>
          </w:tcPr>
          <w:p>
            <w:pPr>
              <w:jc w:val="left"/>
            </w:pPr>
            <w:r>
              <w:rPr>
                <w:rFonts w:ascii="Times New Roman" w:hAnsi="Times New Roman"/>
                <w:b/>
                <w:sz w:val="18"/>
              </w:rPr>
            </w:r>
            <w:r>
              <w:rPr>
                <w:rFonts w:ascii="Times New Roman" w:hAnsi="Times New Roman"/>
                <w:b/>
                <w:sz w:val="18"/>
              </w:rPr>
              <w:t>Ejemplo en el proyecto</w:t>
            </w:r>
          </w:p>
        </w:tc>
      </w:tr>
      <w:tr>
        <w:tc>
          <w:tcPr>
            <w:tcW w:type="dxa" w:w="3120"/>
            <w:vAlign w:val="center"/>
          </w:tcPr>
          <w:p>
            <w:pPr>
              <w:jc w:val="left"/>
            </w:pPr>
            <w:r>
              <w:rPr>
                <w:rFonts w:ascii="Times New Roman" w:hAnsi="Times New Roman"/>
                <w:sz w:val="18"/>
              </w:rPr>
            </w:r>
            <w:r>
              <w:rPr>
                <w:rFonts w:ascii="Times New Roman" w:hAnsi="Times New Roman"/>
                <w:b w:val="0"/>
                <w:sz w:val="18"/>
              </w:rPr>
              <w:t>Usuario del sistema</w:t>
            </w:r>
          </w:p>
        </w:tc>
        <w:tc>
          <w:tcPr>
            <w:tcW w:type="dxa" w:w="3120"/>
            <w:vAlign w:val="center"/>
          </w:tcPr>
          <w:p>
            <w:pPr>
              <w:jc w:val="left"/>
            </w:pPr>
            <w:r>
              <w:rPr>
                <w:rFonts w:ascii="Times New Roman" w:hAnsi="Times New Roman"/>
                <w:sz w:val="18"/>
              </w:rPr>
            </w:r>
            <w:r>
              <w:rPr>
                <w:rFonts w:ascii="Times New Roman" w:hAnsi="Times New Roman"/>
                <w:b w:val="0"/>
                <w:sz w:val="18"/>
              </w:rPr>
              <w:t>Ingresar al sistema, registrar datos y cerrar sesión correctamente.</w:t>
            </w:r>
          </w:p>
        </w:tc>
        <w:tc>
          <w:tcPr>
            <w:tcW w:type="dxa" w:w="3120"/>
            <w:vAlign w:val="center"/>
          </w:tcPr>
          <w:p>
            <w:pPr>
              <w:jc w:val="left"/>
            </w:pPr>
            <w:r>
              <w:rPr>
                <w:rFonts w:ascii="Times New Roman" w:hAnsi="Times New Roman"/>
                <w:sz w:val="18"/>
              </w:rPr>
            </w:r>
            <w:r>
              <w:rPr>
                <w:rFonts w:ascii="Times New Roman" w:hAnsi="Times New Roman"/>
                <w:b w:val="0"/>
                <w:sz w:val="18"/>
              </w:rPr>
              <w:t>Uso de login, productos, clientes, ventas y reportes.</w:t>
            </w:r>
          </w:p>
        </w:tc>
      </w:tr>
      <w:tr>
        <w:tc>
          <w:tcPr>
            <w:tcW w:type="dxa" w:w="3120"/>
            <w:vAlign w:val="center"/>
          </w:tcPr>
          <w:p>
            <w:pPr>
              <w:jc w:val="left"/>
            </w:pPr>
            <w:r>
              <w:rPr>
                <w:rFonts w:ascii="Times New Roman" w:hAnsi="Times New Roman"/>
                <w:sz w:val="18"/>
              </w:rPr>
            </w:r>
            <w:r>
              <w:rPr>
                <w:rFonts w:ascii="Times New Roman" w:hAnsi="Times New Roman"/>
                <w:b w:val="0"/>
                <w:sz w:val="18"/>
              </w:rPr>
              <w:t>Administrador del servidor</w:t>
            </w:r>
          </w:p>
        </w:tc>
        <w:tc>
          <w:tcPr>
            <w:tcW w:type="dxa" w:w="3120"/>
            <w:vAlign w:val="center"/>
          </w:tcPr>
          <w:p>
            <w:pPr>
              <w:jc w:val="left"/>
            </w:pPr>
            <w:r>
              <w:rPr>
                <w:rFonts w:ascii="Times New Roman" w:hAnsi="Times New Roman"/>
                <w:sz w:val="18"/>
              </w:rPr>
            </w:r>
            <w:r>
              <w:rPr>
                <w:rFonts w:ascii="Times New Roman" w:hAnsi="Times New Roman"/>
                <w:b w:val="0"/>
                <w:sz w:val="18"/>
              </w:rPr>
              <w:t>Levantar Fedora, ejecutar Flask, abrir/cerrar puerto y revisar servicios.</w:t>
            </w:r>
          </w:p>
        </w:tc>
        <w:tc>
          <w:tcPr>
            <w:tcW w:type="dxa" w:w="3120"/>
            <w:vAlign w:val="center"/>
          </w:tcPr>
          <w:p>
            <w:pPr>
              <w:jc w:val="left"/>
            </w:pPr>
            <w:r>
              <w:rPr>
                <w:rFonts w:ascii="Times New Roman" w:hAnsi="Times New Roman"/>
                <w:sz w:val="18"/>
              </w:rPr>
            </w:r>
            <w:r>
              <w:rPr>
                <w:rFonts w:ascii="Times New Roman" w:hAnsi="Times New Roman"/>
                <w:b w:val="0"/>
                <w:sz w:val="18"/>
              </w:rPr>
              <w:t>Servidor Fedora 39 con IP 192.168.56.103.</w:t>
            </w:r>
          </w:p>
        </w:tc>
      </w:tr>
      <w:tr>
        <w:tc>
          <w:tcPr>
            <w:tcW w:type="dxa" w:w="3120"/>
            <w:vAlign w:val="center"/>
          </w:tcPr>
          <w:p>
            <w:pPr>
              <w:jc w:val="left"/>
            </w:pPr>
            <w:r>
              <w:rPr>
                <w:rFonts w:ascii="Times New Roman" w:hAnsi="Times New Roman"/>
                <w:sz w:val="18"/>
              </w:rPr>
            </w:r>
            <w:r>
              <w:rPr>
                <w:rFonts w:ascii="Times New Roman" w:hAnsi="Times New Roman"/>
                <w:b w:val="0"/>
                <w:sz w:val="18"/>
              </w:rPr>
              <w:t>Auditor</w:t>
            </w:r>
          </w:p>
        </w:tc>
        <w:tc>
          <w:tcPr>
            <w:tcW w:type="dxa" w:w="3120"/>
            <w:vAlign w:val="center"/>
          </w:tcPr>
          <w:p>
            <w:pPr>
              <w:jc w:val="left"/>
            </w:pPr>
            <w:r>
              <w:rPr>
                <w:rFonts w:ascii="Times New Roman" w:hAnsi="Times New Roman"/>
                <w:sz w:val="18"/>
              </w:rPr>
            </w:r>
            <w:r>
              <w:rPr>
                <w:rFonts w:ascii="Times New Roman" w:hAnsi="Times New Roman"/>
                <w:b w:val="0"/>
                <w:sz w:val="18"/>
              </w:rPr>
              <w:t>Probar acceso, ejecutar Nmap/Nessus y válidar fallas prediseñadas.</w:t>
            </w:r>
          </w:p>
        </w:tc>
        <w:tc>
          <w:tcPr>
            <w:tcW w:type="dxa" w:w="3120"/>
            <w:vAlign w:val="center"/>
          </w:tcPr>
          <w:p>
            <w:pPr>
              <w:jc w:val="left"/>
            </w:pPr>
            <w:r>
              <w:rPr>
                <w:rFonts w:ascii="Times New Roman" w:hAnsi="Times New Roman"/>
                <w:sz w:val="18"/>
              </w:rPr>
            </w:r>
            <w:r>
              <w:rPr>
                <w:rFonts w:ascii="Times New Roman" w:hAnsi="Times New Roman"/>
                <w:b w:val="0"/>
                <w:sz w:val="18"/>
              </w:rPr>
              <w:t>Kali Linux con IP 192.168.56.102.</w:t>
            </w:r>
          </w:p>
        </w:tc>
      </w:tr>
      <w:tr>
        <w:tc>
          <w:tcPr>
            <w:tcW w:type="dxa" w:w="3120"/>
            <w:vAlign w:val="center"/>
          </w:tcPr>
          <w:p>
            <w:pPr>
              <w:jc w:val="left"/>
            </w:pPr>
            <w:r>
              <w:rPr>
                <w:rFonts w:ascii="Times New Roman" w:hAnsi="Times New Roman"/>
                <w:sz w:val="18"/>
              </w:rPr>
            </w:r>
            <w:r>
              <w:rPr>
                <w:rFonts w:ascii="Times New Roman" w:hAnsi="Times New Roman"/>
                <w:b w:val="0"/>
                <w:sz w:val="18"/>
              </w:rPr>
              <w:t>Desarrollador</w:t>
            </w:r>
          </w:p>
        </w:tc>
        <w:tc>
          <w:tcPr>
            <w:tcW w:type="dxa" w:w="3120"/>
            <w:vAlign w:val="center"/>
          </w:tcPr>
          <w:p>
            <w:pPr>
              <w:jc w:val="left"/>
            </w:pPr>
            <w:r>
              <w:rPr>
                <w:rFonts w:ascii="Times New Roman" w:hAnsi="Times New Roman"/>
                <w:sz w:val="18"/>
              </w:rPr>
            </w:r>
            <w:r>
              <w:rPr>
                <w:rFonts w:ascii="Times New Roman" w:hAnsi="Times New Roman"/>
                <w:b w:val="0"/>
                <w:sz w:val="18"/>
              </w:rPr>
              <w:t>Corregir vulnerabilidades y aplicar controles.</w:t>
            </w:r>
          </w:p>
        </w:tc>
        <w:tc>
          <w:tcPr>
            <w:tcW w:type="dxa" w:w="3120"/>
            <w:vAlign w:val="center"/>
          </w:tcPr>
          <w:p>
            <w:pPr>
              <w:jc w:val="left"/>
            </w:pPr>
            <w:r>
              <w:rPr>
                <w:rFonts w:ascii="Times New Roman" w:hAnsi="Times New Roman"/>
                <w:sz w:val="18"/>
              </w:rPr>
            </w:r>
            <w:r>
              <w:rPr>
                <w:rFonts w:ascii="Times New Roman" w:hAnsi="Times New Roman"/>
                <w:b w:val="0"/>
                <w:sz w:val="18"/>
              </w:rPr>
              <w:t>Código fuente en GitHub.</w:t>
            </w:r>
          </w:p>
        </w:tc>
      </w:tr>
    </w:tbl>
    <w:p>
      <w:pPr>
        <w:pStyle w:val="Heading1"/>
      </w:pPr>
      <w:r>
        <w:t>3. Preparación del servidor Fedora</w:t>
      </w:r>
    </w:p>
    <w:p>
      <w:pPr>
        <w:jc w:val="both"/>
      </w:pPr>
      <w:r>
        <w:rPr>
          <w:rFonts w:ascii="Times New Roman" w:hAnsi="Times New Roman"/>
          <w:sz w:val="24"/>
        </w:rPr>
        <w:t>Antes de usar el sistema, Fedora debe estar en la misma red que Kali. En el laboratorio se usó una red solo anfitrión de VirtualBox. Esto permite que Kali acceda a Fedora sin publicar el sistema en internet.</w:t>
      </w:r>
    </w:p>
    <w:p>
      <w:pPr>
        <w:jc w:val="both"/>
      </w:pPr>
      <w:r>
        <w:rPr>
          <w:rFonts w:ascii="Times New Roman" w:hAnsi="Times New Roman"/>
          <w:sz w:val="24"/>
        </w:rPr>
        <w:t>La imagen muestra las direcciónes de red de las máquinas virtuales. Fedora utiliza 192.168.56.103 y Kali utiliza 192.168.56.102.</w:t>
      </w:r>
    </w:p>
    <w:p>
      <w:pPr>
        <w:jc w:val="center"/>
      </w:pPr>
      <w:r/>
    </w:p>
    <w:p>
      <w:pPr>
        <w:jc w:val="center"/>
      </w:pPr>
      <w:r>
        <w:rPr>
          <w:rFonts w:ascii="Times New Roman" w:hAnsi="Times New Roman"/>
          <w:i/>
          <w:sz w:val="20"/>
        </w:rPr>
        <w:t>Figura 1. Direcciones IP del laboratorio.</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vAlign w:val="center"/>
            <w:shd w:fill="E8EEF5"/>
          </w:tcPr>
          <w:p>
            <w:pPr>
              <w:jc w:val="left"/>
            </w:pPr>
            <w:r>
              <w:rPr>
                <w:rFonts w:ascii="Times New Roman" w:hAnsi="Times New Roman"/>
                <w:b/>
                <w:sz w:val="18"/>
              </w:rPr>
            </w:r>
            <w:r>
              <w:rPr>
                <w:rFonts w:ascii="Times New Roman" w:hAnsi="Times New Roman"/>
                <w:b/>
                <w:sz w:val="18"/>
              </w:rPr>
              <w:t>Qué demuestra</w:t>
            </w:r>
          </w:p>
        </w:tc>
        <w:tc>
          <w:tcPr>
            <w:tcW w:type="dxa" w:w="4680"/>
            <w:vAlign w:val="center"/>
            <w:shd w:fill="E8EEF5"/>
          </w:tcPr>
          <w:p>
            <w:pPr>
              <w:jc w:val="left"/>
            </w:pPr>
            <w:r>
              <w:rPr>
                <w:rFonts w:ascii="Times New Roman" w:hAnsi="Times New Roman"/>
                <w:b/>
                <w:sz w:val="18"/>
              </w:rPr>
            </w:r>
            <w:r>
              <w:rPr>
                <w:rFonts w:ascii="Times New Roman" w:hAnsi="Times New Roman"/>
                <w:b/>
                <w:sz w:val="18"/>
              </w:rPr>
              <w:t>Confirma que ambas máquinas están comunicadas dentro de la misma red de laboratorio.</w:t>
            </w:r>
          </w:p>
        </w:tc>
      </w:tr>
      <w:tr>
        <w:tc>
          <w:tcPr>
            <w:tcW w:type="dxa" w:w="4680"/>
            <w:vAlign w:val="center"/>
          </w:tcPr>
          <w:p>
            <w:pPr>
              <w:jc w:val="left"/>
            </w:pPr>
            <w:r>
              <w:rPr>
                <w:rFonts w:ascii="Times New Roman" w:hAnsi="Times New Roman"/>
                <w:sz w:val="18"/>
              </w:rPr>
            </w:r>
            <w:r>
              <w:rPr>
                <w:rFonts w:ascii="Times New Roman" w:hAnsi="Times New Roman"/>
                <w:b/>
                <w:sz w:val="18"/>
              </w:rPr>
              <w:t>Control asociado</w:t>
            </w:r>
          </w:p>
        </w:tc>
        <w:tc>
          <w:tcPr>
            <w:tcW w:type="dxa" w:w="4680"/>
            <w:vAlign w:val="center"/>
          </w:tcPr>
          <w:p>
            <w:pPr>
              <w:jc w:val="left"/>
            </w:pPr>
            <w:r>
              <w:rPr>
                <w:rFonts w:ascii="Times New Roman" w:hAnsi="Times New Roman"/>
                <w:sz w:val="18"/>
              </w:rPr>
            </w:r>
            <w:r>
              <w:rPr>
                <w:rFonts w:ascii="Times New Roman" w:hAnsi="Times New Roman"/>
                <w:b w:val="0"/>
                <w:sz w:val="18"/>
              </w:rPr>
              <w:t>Mantener el laboratorio aislado y no exponer el sistema vulnerable a internet.</w:t>
            </w:r>
          </w:p>
        </w:tc>
      </w:tr>
    </w:tbl>
    <w:p>
      <w:pPr>
        <w:jc w:val="both"/>
      </w:pPr>
      <w:r>
        <w:rPr>
          <w:rFonts w:ascii="Times New Roman" w:hAnsi="Times New Roman"/>
          <w:sz w:val="24"/>
        </w:rPr>
        <w:t>Pasos recomendados para iniciar el servidor:</w:t>
      </w:r>
    </w:p>
    <w:p>
      <w:pPr>
        <w:pStyle w:val="ListNumber"/>
      </w:pPr>
      <w:r>
        <w:rPr>
          <w:rFonts w:ascii="Times New Roman" w:hAnsi="Times New Roman"/>
          <w:sz w:val="24"/>
        </w:rPr>
        <w:t>Encender la máquina virtual Fedora 39.</w:t>
      </w:r>
    </w:p>
    <w:p>
      <w:pPr>
        <w:pStyle w:val="ListNumber"/>
      </w:pPr>
      <w:r>
        <w:rPr>
          <w:rFonts w:ascii="Times New Roman" w:hAnsi="Times New Roman"/>
          <w:sz w:val="24"/>
        </w:rPr>
        <w:t>Abrir una terminal dentro de Fedora.</w:t>
      </w:r>
    </w:p>
    <w:p>
      <w:pPr>
        <w:pStyle w:val="ListNumber"/>
      </w:pPr>
      <w:r>
        <w:rPr>
          <w:rFonts w:ascii="Times New Roman" w:hAnsi="Times New Roman"/>
          <w:sz w:val="24"/>
        </w:rPr>
        <w:t>Entrar a la carpeta del proyecto Sistema_de_ventas_Auditoria.</w:t>
      </w:r>
    </w:p>
    <w:p>
      <w:pPr>
        <w:pStyle w:val="ListNumber"/>
      </w:pPr>
      <w:r>
        <w:rPr>
          <w:rFonts w:ascii="Times New Roman" w:hAnsi="Times New Roman"/>
          <w:sz w:val="24"/>
        </w:rPr>
        <w:t>Activar el entorno virtual de Python.</w:t>
      </w:r>
    </w:p>
    <w:p>
      <w:pPr>
        <w:pStyle w:val="ListNumber"/>
      </w:pPr>
      <w:r>
        <w:rPr>
          <w:rFonts w:ascii="Times New Roman" w:hAnsi="Times New Roman"/>
          <w:sz w:val="24"/>
        </w:rPr>
        <w:t>Ejecutar python app.py.</w:t>
      </w:r>
    </w:p>
    <w:p>
      <w:pPr>
        <w:pStyle w:val="ListNumber"/>
      </w:pPr>
      <w:r>
        <w:rPr>
          <w:rFonts w:ascii="Times New Roman" w:hAnsi="Times New Roman"/>
          <w:sz w:val="24"/>
        </w:rPr>
        <w:t>Verificar que el servicio escuche en el puerto 5000.</w:t>
      </w:r>
    </w:p>
    <w:p>
      <w:pPr>
        <w:jc w:val="both"/>
      </w:pPr>
      <w:r>
        <w:rPr>
          <w:rFonts w:ascii="Times New Roman" w:hAnsi="Times New Roman"/>
          <w:sz w:val="24"/>
        </w:rPr>
        <w:t>La captura muestra el sistema ejecutándose con Python/Flask en Fedora. También se observan solicitudes HTTP recibidas por el servidor.</w:t>
      </w:r>
    </w:p>
    <w:p>
      <w:pPr>
        <w:jc w:val="center"/>
      </w:pPr>
      <w:r/>
    </w:p>
    <w:p>
      <w:pPr>
        <w:jc w:val="center"/>
      </w:pPr>
      <w:r>
        <w:rPr>
          <w:rFonts w:ascii="Times New Roman" w:hAnsi="Times New Roman"/>
          <w:i/>
          <w:sz w:val="20"/>
        </w:rPr>
        <w:t>Figura 2. Servicio Flask ejecutándose en Fedora.</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vAlign w:val="center"/>
            <w:shd w:fill="E8EEF5"/>
          </w:tcPr>
          <w:p>
            <w:pPr>
              <w:jc w:val="left"/>
            </w:pPr>
            <w:r>
              <w:rPr>
                <w:rFonts w:ascii="Times New Roman" w:hAnsi="Times New Roman"/>
                <w:b/>
                <w:sz w:val="18"/>
              </w:rPr>
            </w:r>
            <w:r>
              <w:rPr>
                <w:rFonts w:ascii="Times New Roman" w:hAnsi="Times New Roman"/>
                <w:b/>
                <w:sz w:val="18"/>
              </w:rPr>
              <w:t>Qué demuestra</w:t>
            </w:r>
          </w:p>
        </w:tc>
        <w:tc>
          <w:tcPr>
            <w:tcW w:type="dxa" w:w="4680"/>
            <w:vAlign w:val="center"/>
            <w:shd w:fill="E8EEF5"/>
          </w:tcPr>
          <w:p>
            <w:pPr>
              <w:jc w:val="left"/>
            </w:pPr>
            <w:r>
              <w:rPr>
                <w:rFonts w:ascii="Times New Roman" w:hAnsi="Times New Roman"/>
                <w:b/>
                <w:sz w:val="18"/>
              </w:rPr>
            </w:r>
            <w:r>
              <w:rPr>
                <w:rFonts w:ascii="Times New Roman" w:hAnsi="Times New Roman"/>
                <w:b/>
                <w:sz w:val="18"/>
              </w:rPr>
              <w:t>Demuestra que el sistema no es solo código fuente, sino que fue desplegado y ejecutado.</w:t>
            </w:r>
          </w:p>
        </w:tc>
      </w:tr>
      <w:tr>
        <w:tc>
          <w:tcPr>
            <w:tcW w:type="dxa" w:w="4680"/>
            <w:vAlign w:val="center"/>
          </w:tcPr>
          <w:p>
            <w:pPr>
              <w:jc w:val="left"/>
            </w:pPr>
            <w:r>
              <w:rPr>
                <w:rFonts w:ascii="Times New Roman" w:hAnsi="Times New Roman"/>
                <w:sz w:val="18"/>
              </w:rPr>
            </w:r>
            <w:r>
              <w:rPr>
                <w:rFonts w:ascii="Times New Roman" w:hAnsi="Times New Roman"/>
                <w:b/>
                <w:sz w:val="18"/>
              </w:rPr>
              <w:t>Control asociado</w:t>
            </w:r>
          </w:p>
        </w:tc>
        <w:tc>
          <w:tcPr>
            <w:tcW w:type="dxa" w:w="4680"/>
            <w:vAlign w:val="center"/>
          </w:tcPr>
          <w:p>
            <w:pPr>
              <w:jc w:val="left"/>
            </w:pPr>
            <w:r>
              <w:rPr>
                <w:rFonts w:ascii="Times New Roman" w:hAnsi="Times New Roman"/>
                <w:sz w:val="18"/>
              </w:rPr>
            </w:r>
            <w:r>
              <w:rPr>
                <w:rFonts w:ascii="Times New Roman" w:hAnsi="Times New Roman"/>
                <w:b w:val="0"/>
                <w:sz w:val="18"/>
              </w:rPr>
              <w:t>Ejecutar el servicio solo durante la práctica y detenerlo al finalizar.</w:t>
            </w:r>
          </w:p>
        </w:tc>
      </w:tr>
    </w:tbl>
    <w:p>
      <w:pPr>
        <w:pStyle w:val="Heading1"/>
      </w:pPr>
      <w:r>
        <w:t>4. Ingreso seguro al sistema web</w:t>
      </w:r>
    </w:p>
    <w:p>
      <w:pPr>
        <w:jc w:val="both"/>
      </w:pPr>
      <w:r>
        <w:rPr>
          <w:rFonts w:ascii="Times New Roman" w:hAnsi="Times New Roman"/>
          <w:sz w:val="24"/>
        </w:rPr>
        <w:t>El usuario debe ingresar mediante la pantalla de login. Para la práctica se usaron credenciales débiles con fines académicos, pero en un sistema real estas credenciales no serían aceptables.</w:t>
      </w:r>
    </w:p>
    <w:p>
      <w:pPr>
        <w:jc w:val="both"/>
      </w:pPr>
      <w:r>
        <w:rPr>
          <w:rFonts w:ascii="Times New Roman" w:hAnsi="Times New Roman"/>
          <w:sz w:val="24"/>
        </w:rPr>
        <w:t>La pantalla de login se abre desde Kali, lo que demuestra que el sistema web de Fedora es accesible desde otra máquina.</w:t>
      </w:r>
    </w:p>
    <w:p>
      <w:pPr>
        <w:jc w:val="center"/>
      </w:pPr>
      <w:r/>
    </w:p>
    <w:p>
      <w:pPr>
        <w:jc w:val="center"/>
      </w:pPr>
      <w:r>
        <w:rPr>
          <w:rFonts w:ascii="Times New Roman" w:hAnsi="Times New Roman"/>
          <w:i/>
          <w:sz w:val="20"/>
        </w:rPr>
        <w:t>Figura 3. Pantalla de inicio de sesión.</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vAlign w:val="center"/>
            <w:shd w:fill="E8EEF5"/>
          </w:tcPr>
          <w:p>
            <w:pPr>
              <w:jc w:val="left"/>
            </w:pPr>
            <w:r>
              <w:rPr>
                <w:rFonts w:ascii="Times New Roman" w:hAnsi="Times New Roman"/>
                <w:b/>
                <w:sz w:val="18"/>
              </w:rPr>
            </w:r>
            <w:r>
              <w:rPr>
                <w:rFonts w:ascii="Times New Roman" w:hAnsi="Times New Roman"/>
                <w:b/>
                <w:sz w:val="18"/>
              </w:rPr>
              <w:t>Qué demuestra</w:t>
            </w:r>
          </w:p>
        </w:tc>
        <w:tc>
          <w:tcPr>
            <w:tcW w:type="dxa" w:w="4680"/>
            <w:vAlign w:val="center"/>
            <w:shd w:fill="E8EEF5"/>
          </w:tcPr>
          <w:p>
            <w:pPr>
              <w:jc w:val="left"/>
            </w:pPr>
            <w:r>
              <w:rPr>
                <w:rFonts w:ascii="Times New Roman" w:hAnsi="Times New Roman"/>
                <w:b/>
                <w:sz w:val="18"/>
              </w:rPr>
            </w:r>
            <w:r>
              <w:rPr>
                <w:rFonts w:ascii="Times New Roman" w:hAnsi="Times New Roman"/>
                <w:b/>
                <w:sz w:val="18"/>
              </w:rPr>
              <w:t>Permite evidenciar la autenticación del sistema y el punto donde se probaron credenciales débiles y SQL Injection.</w:t>
            </w:r>
          </w:p>
        </w:tc>
      </w:tr>
      <w:tr>
        <w:tc>
          <w:tcPr>
            <w:tcW w:type="dxa" w:w="4680"/>
            <w:vAlign w:val="center"/>
          </w:tcPr>
          <w:p>
            <w:pPr>
              <w:jc w:val="left"/>
            </w:pPr>
            <w:r>
              <w:rPr>
                <w:rFonts w:ascii="Times New Roman" w:hAnsi="Times New Roman"/>
                <w:sz w:val="18"/>
              </w:rPr>
            </w:r>
            <w:r>
              <w:rPr>
                <w:rFonts w:ascii="Times New Roman" w:hAnsi="Times New Roman"/>
                <w:b/>
                <w:sz w:val="18"/>
              </w:rPr>
              <w:t>Control asociado</w:t>
            </w:r>
          </w:p>
        </w:tc>
        <w:tc>
          <w:tcPr>
            <w:tcW w:type="dxa" w:w="4680"/>
            <w:vAlign w:val="center"/>
          </w:tcPr>
          <w:p>
            <w:pPr>
              <w:jc w:val="left"/>
            </w:pPr>
            <w:r>
              <w:rPr>
                <w:rFonts w:ascii="Times New Roman" w:hAnsi="Times New Roman"/>
                <w:sz w:val="18"/>
              </w:rPr>
            </w:r>
            <w:r>
              <w:rPr>
                <w:rFonts w:ascii="Times New Roman" w:hAnsi="Times New Roman"/>
                <w:b w:val="0"/>
                <w:sz w:val="18"/>
              </w:rPr>
              <w:t>Aplicar contraseñas robustas, bloqueo por intentos fallidos y consultas parametrizadas.</w:t>
            </w:r>
          </w:p>
        </w:tc>
      </w:tr>
    </w:tbl>
    <w:p>
      <w:pPr>
        <w:jc w:val="both"/>
      </w:pPr>
      <w:r>
        <w:rPr>
          <w:rFonts w:ascii="Times New Roman" w:hAnsi="Times New Roman"/>
          <w:sz w:val="24"/>
        </w:rPr>
        <w:t>Reglas para el usuario al iniciar sesión:</w:t>
      </w:r>
    </w:p>
    <w:p>
      <w:pPr>
        <w:pStyle w:val="ListBullet"/>
      </w:pPr>
      <w:r>
        <w:rPr>
          <w:rFonts w:ascii="Times New Roman" w:hAnsi="Times New Roman"/>
          <w:sz w:val="24"/>
        </w:rPr>
        <w:t>No compartir usuario ni contraseña.</w:t>
      </w:r>
    </w:p>
    <w:p>
      <w:pPr>
        <w:pStyle w:val="ListBullet"/>
      </w:pPr>
      <w:r>
        <w:rPr>
          <w:rFonts w:ascii="Times New Roman" w:hAnsi="Times New Roman"/>
          <w:sz w:val="24"/>
        </w:rPr>
        <w:t>No dejar la sesión abierta si otra persona usará el equipo.</w:t>
      </w:r>
    </w:p>
    <w:p>
      <w:pPr>
        <w:pStyle w:val="ListBullet"/>
      </w:pPr>
      <w:r>
        <w:rPr>
          <w:rFonts w:ascii="Times New Roman" w:hAnsi="Times New Roman"/>
          <w:sz w:val="24"/>
        </w:rPr>
        <w:t>No guardar credenciales en capturas, chats o documentos públicos.</w:t>
      </w:r>
    </w:p>
    <w:p>
      <w:pPr>
        <w:pStyle w:val="ListBullet"/>
      </w:pPr>
      <w:r>
        <w:rPr>
          <w:rFonts w:ascii="Times New Roman" w:hAnsi="Times New Roman"/>
          <w:sz w:val="24"/>
        </w:rPr>
        <w:t>Reportar cualquier acceso extraño o comportamiento inesperado.</w:t>
      </w:r>
    </w:p>
    <w:p>
      <w:pPr>
        <w:pStyle w:val="Heading1"/>
      </w:pPr>
      <w:r>
        <w:t>5. Uso de módulos principales</w:t>
      </w:r>
    </w:p>
    <w:p>
      <w:pPr>
        <w:jc w:val="both"/>
      </w:pPr>
      <w:r>
        <w:rPr>
          <w:rFonts w:ascii="Times New Roman" w:hAnsi="Times New Roman"/>
          <w:sz w:val="24"/>
        </w:rPr>
        <w:t>El panel muestra productos, clientes, ventas e ingresos. También presenta alertas de inventario.</w:t>
      </w:r>
    </w:p>
    <w:p>
      <w:pPr>
        <w:jc w:val="center"/>
      </w:pPr>
      <w:r/>
    </w:p>
    <w:p>
      <w:pPr>
        <w:jc w:val="center"/>
      </w:pPr>
      <w:r>
        <w:rPr>
          <w:rFonts w:ascii="Times New Roman" w:hAnsi="Times New Roman"/>
          <w:i/>
          <w:sz w:val="20"/>
        </w:rPr>
        <w:t>Figura 4. Panel principal del sistema.</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vAlign w:val="center"/>
            <w:shd w:fill="E8EEF5"/>
          </w:tcPr>
          <w:p>
            <w:pPr>
              <w:jc w:val="left"/>
            </w:pPr>
            <w:r>
              <w:rPr>
                <w:rFonts w:ascii="Times New Roman" w:hAnsi="Times New Roman"/>
                <w:b/>
                <w:sz w:val="18"/>
              </w:rPr>
            </w:r>
            <w:r>
              <w:rPr>
                <w:rFonts w:ascii="Times New Roman" w:hAnsi="Times New Roman"/>
                <w:b/>
                <w:sz w:val="18"/>
              </w:rPr>
              <w:t>Qué demuestra</w:t>
            </w:r>
          </w:p>
        </w:tc>
        <w:tc>
          <w:tcPr>
            <w:tcW w:type="dxa" w:w="4680"/>
            <w:vAlign w:val="center"/>
            <w:shd w:fill="E8EEF5"/>
          </w:tcPr>
          <w:p>
            <w:pPr>
              <w:jc w:val="left"/>
            </w:pPr>
            <w:r>
              <w:rPr>
                <w:rFonts w:ascii="Times New Roman" w:hAnsi="Times New Roman"/>
                <w:b/>
                <w:sz w:val="18"/>
              </w:rPr>
            </w:r>
            <w:r>
              <w:rPr>
                <w:rFonts w:ascii="Times New Roman" w:hAnsi="Times New Roman"/>
                <w:b/>
                <w:sz w:val="18"/>
              </w:rPr>
              <w:t>Sirve como vista de control para que el usuario revise el estado general del sistema.</w:t>
            </w:r>
          </w:p>
        </w:tc>
      </w:tr>
      <w:tr>
        <w:tc>
          <w:tcPr>
            <w:tcW w:type="dxa" w:w="4680"/>
            <w:vAlign w:val="center"/>
          </w:tcPr>
          <w:p>
            <w:pPr>
              <w:jc w:val="left"/>
            </w:pPr>
            <w:r>
              <w:rPr>
                <w:rFonts w:ascii="Times New Roman" w:hAnsi="Times New Roman"/>
                <w:sz w:val="18"/>
              </w:rPr>
            </w:r>
            <w:r>
              <w:rPr>
                <w:rFonts w:ascii="Times New Roman" w:hAnsi="Times New Roman"/>
                <w:b/>
                <w:sz w:val="18"/>
              </w:rPr>
              <w:t>Control asociado</w:t>
            </w:r>
          </w:p>
        </w:tc>
        <w:tc>
          <w:tcPr>
            <w:tcW w:type="dxa" w:w="4680"/>
            <w:vAlign w:val="center"/>
          </w:tcPr>
          <w:p>
            <w:pPr>
              <w:jc w:val="left"/>
            </w:pPr>
            <w:r>
              <w:rPr>
                <w:rFonts w:ascii="Times New Roman" w:hAnsi="Times New Roman"/>
                <w:sz w:val="18"/>
              </w:rPr>
            </w:r>
            <w:r>
              <w:rPr>
                <w:rFonts w:ascii="Times New Roman" w:hAnsi="Times New Roman"/>
                <w:b w:val="0"/>
                <w:sz w:val="18"/>
              </w:rPr>
              <w:t>Proteger el panel con autenticación y cerrar sesión después de usarlo.</w:t>
            </w:r>
          </w:p>
        </w:tc>
      </w:tr>
    </w:tbl>
    <w:p>
      <w:pPr>
        <w:jc w:val="both"/>
      </w:pPr>
      <w:r>
        <w:rPr>
          <w:rFonts w:ascii="Times New Roman" w:hAnsi="Times New Roman"/>
          <w:sz w:val="24"/>
        </w:rPr>
        <w:t>El módulo de productos muestra el catálogo, imágenes, precios, categorías y stock.</w:t>
      </w:r>
    </w:p>
    <w:p>
      <w:pPr>
        <w:jc w:val="center"/>
      </w:pPr>
      <w:r/>
    </w:p>
    <w:p>
      <w:pPr>
        <w:jc w:val="center"/>
      </w:pPr>
      <w:r>
        <w:rPr>
          <w:rFonts w:ascii="Times New Roman" w:hAnsi="Times New Roman"/>
          <w:i/>
          <w:sz w:val="20"/>
        </w:rPr>
        <w:t>Figura 5. Módulo de productos.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vAlign w:val="center"/>
            <w:shd w:fill="E8EEF5"/>
          </w:tcPr>
          <w:p>
            <w:pPr>
              <w:jc w:val="left"/>
            </w:pPr>
            <w:r>
              <w:rPr>
                <w:rFonts w:ascii="Times New Roman" w:hAnsi="Times New Roman"/>
                <w:b/>
                <w:sz w:val="18"/>
              </w:rPr>
            </w:r>
            <w:r>
              <w:rPr>
                <w:rFonts w:ascii="Times New Roman" w:hAnsi="Times New Roman"/>
                <w:b/>
                <w:sz w:val="18"/>
              </w:rPr>
              <w:t>Qué demuestra</w:t>
            </w:r>
          </w:p>
        </w:tc>
        <w:tc>
          <w:tcPr>
            <w:tcW w:type="dxa" w:w="4680"/>
            <w:vAlign w:val="center"/>
            <w:shd w:fill="E8EEF5"/>
          </w:tcPr>
          <w:p>
            <w:pPr>
              <w:jc w:val="left"/>
            </w:pPr>
            <w:r>
              <w:rPr>
                <w:rFonts w:ascii="Times New Roman" w:hAnsi="Times New Roman"/>
                <w:b/>
                <w:sz w:val="18"/>
              </w:rPr>
            </w:r>
            <w:r>
              <w:rPr>
                <w:rFonts w:ascii="Times New Roman" w:hAnsi="Times New Roman"/>
                <w:b/>
                <w:sz w:val="18"/>
              </w:rPr>
              <w:t>Es una sección importante porque procesa entradas como nombre y descripción del producto.</w:t>
            </w:r>
          </w:p>
        </w:tc>
      </w:tr>
      <w:tr>
        <w:tc>
          <w:tcPr>
            <w:tcW w:type="dxa" w:w="4680"/>
            <w:vAlign w:val="center"/>
          </w:tcPr>
          <w:p>
            <w:pPr>
              <w:jc w:val="left"/>
            </w:pPr>
            <w:r>
              <w:rPr>
                <w:rFonts w:ascii="Times New Roman" w:hAnsi="Times New Roman"/>
                <w:sz w:val="18"/>
              </w:rPr>
            </w:r>
            <w:r>
              <w:rPr>
                <w:rFonts w:ascii="Times New Roman" w:hAnsi="Times New Roman"/>
                <w:b/>
                <w:sz w:val="18"/>
              </w:rPr>
              <w:t>Control asociado</w:t>
            </w:r>
          </w:p>
        </w:tc>
        <w:tc>
          <w:tcPr>
            <w:tcW w:type="dxa" w:w="4680"/>
            <w:vAlign w:val="center"/>
          </w:tcPr>
          <w:p>
            <w:pPr>
              <w:jc w:val="left"/>
            </w:pPr>
            <w:r>
              <w:rPr>
                <w:rFonts w:ascii="Times New Roman" w:hAnsi="Times New Roman"/>
                <w:sz w:val="18"/>
              </w:rPr>
            </w:r>
            <w:r>
              <w:rPr>
                <w:rFonts w:ascii="Times New Roman" w:hAnsi="Times New Roman"/>
                <w:b w:val="0"/>
                <w:sz w:val="18"/>
              </w:rPr>
              <w:t>Validar y sanitizar los campos para evitar XSS almacenado.</w:t>
            </w:r>
          </w:p>
        </w:tc>
      </w:tr>
    </w:tbl>
    <w:p>
      <w:pPr>
        <w:jc w:val="both"/>
      </w:pPr>
      <w:r>
        <w:rPr>
          <w:rFonts w:ascii="Times New Roman" w:hAnsi="Times New Roman"/>
          <w:sz w:val="24"/>
        </w:rPr>
        <w:t>La imagen muestra el listado y registro de clientes dentro del sistema.</w:t>
      </w:r>
    </w:p>
    <w:p>
      <w:pPr>
        <w:jc w:val="center"/>
      </w:pPr>
      <w:r/>
    </w:p>
    <w:p>
      <w:pPr>
        <w:jc w:val="center"/>
      </w:pPr>
      <w:r>
        <w:rPr>
          <w:rFonts w:ascii="Times New Roman" w:hAnsi="Times New Roman"/>
          <w:i/>
          <w:sz w:val="20"/>
        </w:rPr>
        <w:t>Figura 6. Módulo de clientes.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vAlign w:val="center"/>
            <w:shd w:fill="E8EEF5"/>
          </w:tcPr>
          <w:p>
            <w:pPr>
              <w:jc w:val="left"/>
            </w:pPr>
            <w:r>
              <w:rPr>
                <w:rFonts w:ascii="Times New Roman" w:hAnsi="Times New Roman"/>
                <w:b/>
                <w:sz w:val="18"/>
              </w:rPr>
            </w:r>
            <w:r>
              <w:rPr>
                <w:rFonts w:ascii="Times New Roman" w:hAnsi="Times New Roman"/>
                <w:b/>
                <w:sz w:val="18"/>
              </w:rPr>
              <w:t>Qué demuestra</w:t>
            </w:r>
          </w:p>
        </w:tc>
        <w:tc>
          <w:tcPr>
            <w:tcW w:type="dxa" w:w="4680"/>
            <w:vAlign w:val="center"/>
            <w:shd w:fill="E8EEF5"/>
          </w:tcPr>
          <w:p>
            <w:pPr>
              <w:jc w:val="left"/>
            </w:pPr>
            <w:r>
              <w:rPr>
                <w:rFonts w:ascii="Times New Roman" w:hAnsi="Times New Roman"/>
                <w:b/>
                <w:sz w:val="18"/>
              </w:rPr>
            </w:r>
            <w:r>
              <w:rPr>
                <w:rFonts w:ascii="Times New Roman" w:hAnsi="Times New Roman"/>
                <w:b/>
                <w:sz w:val="18"/>
              </w:rPr>
              <w:t>Contiene datos que deben tratarse con cuidado aunque sean de prueba.</w:t>
            </w:r>
          </w:p>
        </w:tc>
      </w:tr>
      <w:tr>
        <w:tc>
          <w:tcPr>
            <w:tcW w:type="dxa" w:w="4680"/>
            <w:vAlign w:val="center"/>
          </w:tcPr>
          <w:p>
            <w:pPr>
              <w:jc w:val="left"/>
            </w:pPr>
            <w:r>
              <w:rPr>
                <w:rFonts w:ascii="Times New Roman" w:hAnsi="Times New Roman"/>
                <w:sz w:val="18"/>
              </w:rPr>
            </w:r>
            <w:r>
              <w:rPr>
                <w:rFonts w:ascii="Times New Roman" w:hAnsi="Times New Roman"/>
                <w:b/>
                <w:sz w:val="18"/>
              </w:rPr>
              <w:t>Control asociado</w:t>
            </w:r>
          </w:p>
        </w:tc>
        <w:tc>
          <w:tcPr>
            <w:tcW w:type="dxa" w:w="4680"/>
            <w:vAlign w:val="center"/>
          </w:tcPr>
          <w:p>
            <w:pPr>
              <w:jc w:val="left"/>
            </w:pPr>
            <w:r>
              <w:rPr>
                <w:rFonts w:ascii="Times New Roman" w:hAnsi="Times New Roman"/>
                <w:sz w:val="18"/>
              </w:rPr>
            </w:r>
            <w:r>
              <w:rPr>
                <w:rFonts w:ascii="Times New Roman" w:hAnsi="Times New Roman"/>
                <w:b w:val="0"/>
                <w:sz w:val="18"/>
              </w:rPr>
              <w:t>Limitar acceso, válidar campos y evitar registrar información real en el laboratorio.</w:t>
            </w:r>
          </w:p>
        </w:tc>
      </w:tr>
    </w:tbl>
    <w:p>
      <w:pPr>
        <w:jc w:val="both"/>
      </w:pPr>
      <w:r>
        <w:rPr>
          <w:rFonts w:ascii="Times New Roman" w:hAnsi="Times New Roman"/>
          <w:sz w:val="24"/>
        </w:rPr>
        <w:t>La búsqueda permite consultar productos por texto.</w:t>
      </w:r>
    </w:p>
    <w:p>
      <w:pPr>
        <w:jc w:val="center"/>
      </w:pPr>
      <w:r/>
    </w:p>
    <w:p>
      <w:pPr>
        <w:jc w:val="center"/>
      </w:pPr>
      <w:r>
        <w:rPr>
          <w:rFonts w:ascii="Times New Roman" w:hAnsi="Times New Roman"/>
          <w:i/>
          <w:sz w:val="20"/>
        </w:rPr>
        <w:t>Figura 7. Búsqueda de productos.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vAlign w:val="center"/>
            <w:shd w:fill="E8EEF5"/>
          </w:tcPr>
          <w:p>
            <w:pPr>
              <w:jc w:val="left"/>
            </w:pPr>
            <w:r>
              <w:rPr>
                <w:rFonts w:ascii="Times New Roman" w:hAnsi="Times New Roman"/>
                <w:b/>
                <w:sz w:val="18"/>
              </w:rPr>
            </w:r>
            <w:r>
              <w:rPr>
                <w:rFonts w:ascii="Times New Roman" w:hAnsi="Times New Roman"/>
                <w:b/>
                <w:sz w:val="18"/>
              </w:rPr>
              <w:t>Qué demuestra</w:t>
            </w:r>
          </w:p>
        </w:tc>
        <w:tc>
          <w:tcPr>
            <w:tcW w:type="dxa" w:w="4680"/>
            <w:vAlign w:val="center"/>
            <w:shd w:fill="E8EEF5"/>
          </w:tcPr>
          <w:p>
            <w:pPr>
              <w:jc w:val="left"/>
            </w:pPr>
            <w:r>
              <w:rPr>
                <w:rFonts w:ascii="Times New Roman" w:hAnsi="Times New Roman"/>
                <w:b/>
                <w:sz w:val="18"/>
              </w:rPr>
            </w:r>
            <w:r>
              <w:rPr>
                <w:rFonts w:ascii="Times New Roman" w:hAnsi="Times New Roman"/>
                <w:b/>
                <w:sz w:val="18"/>
              </w:rPr>
              <w:t>Fue usada para demostrar XSS reflejado, ya que la entrada del usuario aparece en la respuesta.</w:t>
            </w:r>
          </w:p>
        </w:tc>
      </w:tr>
      <w:tr>
        <w:tc>
          <w:tcPr>
            <w:tcW w:type="dxa" w:w="4680"/>
            <w:vAlign w:val="center"/>
          </w:tcPr>
          <w:p>
            <w:pPr>
              <w:jc w:val="left"/>
            </w:pPr>
            <w:r>
              <w:rPr>
                <w:rFonts w:ascii="Times New Roman" w:hAnsi="Times New Roman"/>
                <w:sz w:val="18"/>
              </w:rPr>
            </w:r>
            <w:r>
              <w:rPr>
                <w:rFonts w:ascii="Times New Roman" w:hAnsi="Times New Roman"/>
                <w:b/>
                <w:sz w:val="18"/>
              </w:rPr>
              <w:t>Control asociado</w:t>
            </w:r>
          </w:p>
        </w:tc>
        <w:tc>
          <w:tcPr>
            <w:tcW w:type="dxa" w:w="4680"/>
            <w:vAlign w:val="center"/>
          </w:tcPr>
          <w:p>
            <w:pPr>
              <w:jc w:val="left"/>
            </w:pPr>
            <w:r>
              <w:rPr>
                <w:rFonts w:ascii="Times New Roman" w:hAnsi="Times New Roman"/>
                <w:sz w:val="18"/>
              </w:rPr>
            </w:r>
            <w:r>
              <w:rPr>
                <w:rFonts w:ascii="Times New Roman" w:hAnsi="Times New Roman"/>
                <w:b w:val="0"/>
                <w:sz w:val="18"/>
              </w:rPr>
              <w:t>Escapar salidas HTML y válidar parámetros de búsqueda.</w:t>
            </w:r>
          </w:p>
        </w:tc>
      </w:tr>
    </w:tbl>
    <w:p>
      <w:pPr>
        <w:jc w:val="both"/>
      </w:pPr>
      <w:r>
        <w:rPr>
          <w:rFonts w:ascii="Times New Roman" w:hAnsi="Times New Roman"/>
          <w:sz w:val="24"/>
        </w:rPr>
        <w:t>El módulo resume ventas por producto y el estado del inventario.</w:t>
      </w:r>
    </w:p>
    <w:p>
      <w:pPr>
        <w:jc w:val="center"/>
      </w:pPr>
      <w:r/>
    </w:p>
    <w:p>
      <w:pPr>
        <w:jc w:val="center"/>
      </w:pPr>
      <w:r>
        <w:rPr>
          <w:rFonts w:ascii="Times New Roman" w:hAnsi="Times New Roman"/>
          <w:i/>
          <w:sz w:val="20"/>
        </w:rPr>
        <w:t>Figura 8. Módulo de reportes.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vAlign w:val="center"/>
            <w:shd w:fill="E8EEF5"/>
          </w:tcPr>
          <w:p>
            <w:pPr>
              <w:jc w:val="left"/>
            </w:pPr>
            <w:r>
              <w:rPr>
                <w:rFonts w:ascii="Times New Roman" w:hAnsi="Times New Roman"/>
                <w:b/>
                <w:sz w:val="18"/>
              </w:rPr>
            </w:r>
            <w:r>
              <w:rPr>
                <w:rFonts w:ascii="Times New Roman" w:hAnsi="Times New Roman"/>
                <w:b/>
                <w:sz w:val="18"/>
              </w:rPr>
              <w:t>Qué demuestra</w:t>
            </w:r>
          </w:p>
        </w:tc>
        <w:tc>
          <w:tcPr>
            <w:tcW w:type="dxa" w:w="4680"/>
            <w:vAlign w:val="center"/>
            <w:shd w:fill="E8EEF5"/>
          </w:tcPr>
          <w:p>
            <w:pPr>
              <w:jc w:val="left"/>
            </w:pPr>
            <w:r>
              <w:rPr>
                <w:rFonts w:ascii="Times New Roman" w:hAnsi="Times New Roman"/>
                <w:b/>
                <w:sz w:val="18"/>
              </w:rPr>
            </w:r>
            <w:r>
              <w:rPr>
                <w:rFonts w:ascii="Times New Roman" w:hAnsi="Times New Roman"/>
                <w:b/>
                <w:sz w:val="18"/>
              </w:rPr>
              <w:t>Ayuda a explicar que el sistema tiene funcionalidad administrativa suficiente para ser auditado.</w:t>
            </w:r>
          </w:p>
        </w:tc>
      </w:tr>
      <w:tr>
        <w:tc>
          <w:tcPr>
            <w:tcW w:type="dxa" w:w="4680"/>
            <w:vAlign w:val="center"/>
          </w:tcPr>
          <w:p>
            <w:pPr>
              <w:jc w:val="left"/>
            </w:pPr>
            <w:r>
              <w:rPr>
                <w:rFonts w:ascii="Times New Roman" w:hAnsi="Times New Roman"/>
                <w:sz w:val="18"/>
              </w:rPr>
            </w:r>
            <w:r>
              <w:rPr>
                <w:rFonts w:ascii="Times New Roman" w:hAnsi="Times New Roman"/>
                <w:b/>
                <w:sz w:val="18"/>
              </w:rPr>
              <w:t>Control asociado</w:t>
            </w:r>
          </w:p>
        </w:tc>
        <w:tc>
          <w:tcPr>
            <w:tcW w:type="dxa" w:w="4680"/>
            <w:vAlign w:val="center"/>
          </w:tcPr>
          <w:p>
            <w:pPr>
              <w:jc w:val="left"/>
            </w:pPr>
            <w:r>
              <w:rPr>
                <w:rFonts w:ascii="Times New Roman" w:hAnsi="Times New Roman"/>
                <w:sz w:val="18"/>
              </w:rPr>
            </w:r>
            <w:r>
              <w:rPr>
                <w:rFonts w:ascii="Times New Roman" w:hAnsi="Times New Roman"/>
                <w:b w:val="0"/>
                <w:sz w:val="18"/>
              </w:rPr>
              <w:t>Proteger reportes con autenticación y controlar quién puede consultarlos.</w:t>
            </w:r>
          </w:p>
        </w:tc>
      </w:tr>
    </w:tbl>
    <w:p>
      <w:pPr>
        <w:pStyle w:val="Heading1"/>
      </w:pPr>
      <w:r>
        <w:t>6. Controles para el uso de contraseñas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vAlign w:val="center"/>
            <w:shd w:fill="E8EEF5"/>
          </w:tcPr>
          <w:p>
            <w:pPr>
              <w:jc w:val="left"/>
            </w:pPr>
            <w:r>
              <w:rPr>
                <w:rFonts w:ascii="Times New Roman" w:hAnsi="Times New Roman"/>
                <w:b/>
                <w:sz w:val="18"/>
              </w:rPr>
            </w:r>
            <w:r>
              <w:rPr>
                <w:rFonts w:ascii="Times New Roman" w:hAnsi="Times New Roman"/>
                <w:b/>
                <w:sz w:val="18"/>
              </w:rPr>
              <w:t>Control</w:t>
            </w:r>
          </w:p>
        </w:tc>
        <w:tc>
          <w:tcPr>
            <w:tcW w:type="dxa" w:w="3120"/>
            <w:vAlign w:val="center"/>
            <w:shd w:fill="E8EEF5"/>
          </w:tcPr>
          <w:p>
            <w:pPr>
              <w:jc w:val="left"/>
            </w:pPr>
            <w:r>
              <w:rPr>
                <w:rFonts w:ascii="Times New Roman" w:hAnsi="Times New Roman"/>
                <w:b/>
                <w:sz w:val="18"/>
              </w:rPr>
            </w:r>
            <w:r>
              <w:rPr>
                <w:rFonts w:ascii="Times New Roman" w:hAnsi="Times New Roman"/>
                <w:b/>
                <w:sz w:val="18"/>
              </w:rPr>
              <w:t>Qué debe hacerse</w:t>
            </w:r>
          </w:p>
        </w:tc>
        <w:tc>
          <w:tcPr>
            <w:tcW w:type="dxa" w:w="3120"/>
            <w:vAlign w:val="center"/>
            <w:shd w:fill="E8EEF5"/>
          </w:tcPr>
          <w:p>
            <w:pPr>
              <w:jc w:val="left"/>
            </w:pPr>
            <w:r>
              <w:rPr>
                <w:rFonts w:ascii="Times New Roman" w:hAnsi="Times New Roman"/>
                <w:b/>
                <w:sz w:val="18"/>
              </w:rPr>
            </w:r>
            <w:r>
              <w:rPr>
                <w:rFonts w:ascii="Times New Roman" w:hAnsi="Times New Roman"/>
                <w:b/>
                <w:sz w:val="18"/>
              </w:rPr>
              <w:t>Por qué importa</w:t>
            </w:r>
          </w:p>
        </w:tc>
      </w:tr>
      <w:tr>
        <w:tc>
          <w:tcPr>
            <w:tcW w:type="dxa" w:w="3120"/>
            <w:vAlign w:val="center"/>
          </w:tcPr>
          <w:p>
            <w:pPr>
              <w:jc w:val="left"/>
            </w:pPr>
            <w:r>
              <w:rPr>
                <w:rFonts w:ascii="Times New Roman" w:hAnsi="Times New Roman"/>
                <w:sz w:val="18"/>
              </w:rPr>
            </w:r>
            <w:r>
              <w:rPr>
                <w:rFonts w:ascii="Times New Roman" w:hAnsi="Times New Roman"/>
                <w:b w:val="0"/>
                <w:sz w:val="18"/>
              </w:rPr>
              <w:t>Contraseña robusta</w:t>
            </w:r>
          </w:p>
        </w:tc>
        <w:tc>
          <w:tcPr>
            <w:tcW w:type="dxa" w:w="3120"/>
            <w:vAlign w:val="center"/>
          </w:tcPr>
          <w:p>
            <w:pPr>
              <w:jc w:val="left"/>
            </w:pPr>
            <w:r>
              <w:rPr>
                <w:rFonts w:ascii="Times New Roman" w:hAnsi="Times New Roman"/>
                <w:sz w:val="18"/>
              </w:rPr>
            </w:r>
            <w:r>
              <w:rPr>
                <w:rFonts w:ascii="Times New Roman" w:hAnsi="Times New Roman"/>
                <w:b w:val="0"/>
                <w:sz w:val="18"/>
              </w:rPr>
              <w:t>Usar mínimo 10 caracteres con combinación de letras, números y símbolos.</w:t>
            </w:r>
          </w:p>
        </w:tc>
        <w:tc>
          <w:tcPr>
            <w:tcW w:type="dxa" w:w="3120"/>
            <w:vAlign w:val="center"/>
          </w:tcPr>
          <w:p>
            <w:pPr>
              <w:jc w:val="left"/>
            </w:pPr>
            <w:r>
              <w:rPr>
                <w:rFonts w:ascii="Times New Roman" w:hAnsi="Times New Roman"/>
                <w:sz w:val="18"/>
              </w:rPr>
            </w:r>
            <w:r>
              <w:rPr>
                <w:rFonts w:ascii="Times New Roman" w:hAnsi="Times New Roman"/>
                <w:b w:val="0"/>
                <w:sz w:val="18"/>
              </w:rPr>
              <w:t>Reduce el riesgo de adivinación.</w:t>
            </w:r>
          </w:p>
        </w:tc>
      </w:tr>
      <w:tr>
        <w:tc>
          <w:tcPr>
            <w:tcW w:type="dxa" w:w="3120"/>
            <w:vAlign w:val="center"/>
          </w:tcPr>
          <w:p>
            <w:pPr>
              <w:jc w:val="left"/>
            </w:pPr>
            <w:r>
              <w:rPr>
                <w:rFonts w:ascii="Times New Roman" w:hAnsi="Times New Roman"/>
                <w:sz w:val="18"/>
              </w:rPr>
            </w:r>
            <w:r>
              <w:rPr>
                <w:rFonts w:ascii="Times New Roman" w:hAnsi="Times New Roman"/>
                <w:b w:val="0"/>
                <w:sz w:val="18"/>
              </w:rPr>
              <w:t>Bloqueo por intentos</w:t>
            </w:r>
          </w:p>
        </w:tc>
        <w:tc>
          <w:tcPr>
            <w:tcW w:type="dxa" w:w="3120"/>
            <w:vAlign w:val="center"/>
          </w:tcPr>
          <w:p>
            <w:pPr>
              <w:jc w:val="left"/>
            </w:pPr>
            <w:r>
              <w:rPr>
                <w:rFonts w:ascii="Times New Roman" w:hAnsi="Times New Roman"/>
                <w:sz w:val="18"/>
              </w:rPr>
            </w:r>
            <w:r>
              <w:rPr>
                <w:rFonts w:ascii="Times New Roman" w:hAnsi="Times New Roman"/>
                <w:b w:val="0"/>
                <w:sz w:val="18"/>
              </w:rPr>
              <w:t>Bloquear temporalmente después de varios intentos fallidos.</w:t>
            </w:r>
          </w:p>
        </w:tc>
        <w:tc>
          <w:tcPr>
            <w:tcW w:type="dxa" w:w="3120"/>
            <w:vAlign w:val="center"/>
          </w:tcPr>
          <w:p>
            <w:pPr>
              <w:jc w:val="left"/>
            </w:pPr>
            <w:r>
              <w:rPr>
                <w:rFonts w:ascii="Times New Roman" w:hAnsi="Times New Roman"/>
                <w:sz w:val="18"/>
              </w:rPr>
            </w:r>
            <w:r>
              <w:rPr>
                <w:rFonts w:ascii="Times New Roman" w:hAnsi="Times New Roman"/>
                <w:b w:val="0"/>
                <w:sz w:val="18"/>
              </w:rPr>
              <w:t>Dificulta ataques de fuerza bruta.</w:t>
            </w:r>
          </w:p>
        </w:tc>
      </w:tr>
      <w:tr>
        <w:tc>
          <w:tcPr>
            <w:tcW w:type="dxa" w:w="3120"/>
            <w:vAlign w:val="center"/>
          </w:tcPr>
          <w:p>
            <w:pPr>
              <w:jc w:val="left"/>
            </w:pPr>
            <w:r>
              <w:rPr>
                <w:rFonts w:ascii="Times New Roman" w:hAnsi="Times New Roman"/>
                <w:sz w:val="18"/>
              </w:rPr>
            </w:r>
            <w:r>
              <w:rPr>
                <w:rFonts w:ascii="Times New Roman" w:hAnsi="Times New Roman"/>
                <w:b w:val="0"/>
                <w:sz w:val="18"/>
              </w:rPr>
              <w:t>Hash seguro</w:t>
            </w:r>
          </w:p>
        </w:tc>
        <w:tc>
          <w:tcPr>
            <w:tcW w:type="dxa" w:w="3120"/>
            <w:vAlign w:val="center"/>
          </w:tcPr>
          <w:p>
            <w:pPr>
              <w:jc w:val="left"/>
            </w:pPr>
            <w:r>
              <w:rPr>
                <w:rFonts w:ascii="Times New Roman" w:hAnsi="Times New Roman"/>
                <w:sz w:val="18"/>
              </w:rPr>
            </w:r>
            <w:r>
              <w:rPr>
                <w:rFonts w:ascii="Times New Roman" w:hAnsi="Times New Roman"/>
                <w:b w:val="0"/>
                <w:sz w:val="18"/>
              </w:rPr>
              <w:t>Guardar contraseñas con bcrypt o argon2.</w:t>
            </w:r>
          </w:p>
        </w:tc>
        <w:tc>
          <w:tcPr>
            <w:tcW w:type="dxa" w:w="3120"/>
            <w:vAlign w:val="center"/>
          </w:tcPr>
          <w:p>
            <w:pPr>
              <w:jc w:val="left"/>
            </w:pPr>
            <w:r>
              <w:rPr>
                <w:rFonts w:ascii="Times New Roman" w:hAnsi="Times New Roman"/>
                <w:sz w:val="18"/>
              </w:rPr>
            </w:r>
            <w:r>
              <w:rPr>
                <w:rFonts w:ascii="Times New Roman" w:hAnsi="Times New Roman"/>
                <w:b w:val="0"/>
                <w:sz w:val="18"/>
              </w:rPr>
              <w:t>Evita que la base revele claves reales.</w:t>
            </w:r>
          </w:p>
        </w:tc>
      </w:tr>
      <w:tr>
        <w:tc>
          <w:tcPr>
            <w:tcW w:type="dxa" w:w="3120"/>
            <w:vAlign w:val="center"/>
          </w:tcPr>
          <w:p>
            <w:pPr>
              <w:jc w:val="left"/>
            </w:pPr>
            <w:r>
              <w:rPr>
                <w:rFonts w:ascii="Times New Roman" w:hAnsi="Times New Roman"/>
                <w:sz w:val="18"/>
              </w:rPr>
            </w:r>
            <w:r>
              <w:rPr>
                <w:rFonts w:ascii="Times New Roman" w:hAnsi="Times New Roman"/>
                <w:b w:val="0"/>
                <w:sz w:val="18"/>
              </w:rPr>
              <w:t>No reutilización</w:t>
            </w:r>
          </w:p>
        </w:tc>
        <w:tc>
          <w:tcPr>
            <w:tcW w:type="dxa" w:w="3120"/>
            <w:vAlign w:val="center"/>
          </w:tcPr>
          <w:p>
            <w:pPr>
              <w:jc w:val="left"/>
            </w:pPr>
            <w:r>
              <w:rPr>
                <w:rFonts w:ascii="Times New Roman" w:hAnsi="Times New Roman"/>
                <w:sz w:val="18"/>
              </w:rPr>
            </w:r>
            <w:r>
              <w:rPr>
                <w:rFonts w:ascii="Times New Roman" w:hAnsi="Times New Roman"/>
                <w:b w:val="0"/>
                <w:sz w:val="18"/>
              </w:rPr>
              <w:t>No usar la misma contraseña en otros sistemas.</w:t>
            </w:r>
          </w:p>
        </w:tc>
        <w:tc>
          <w:tcPr>
            <w:tcW w:type="dxa" w:w="3120"/>
            <w:vAlign w:val="center"/>
          </w:tcPr>
          <w:p>
            <w:pPr>
              <w:jc w:val="left"/>
            </w:pPr>
            <w:r>
              <w:rPr>
                <w:rFonts w:ascii="Times New Roman" w:hAnsi="Times New Roman"/>
                <w:sz w:val="18"/>
              </w:rPr>
            </w:r>
            <w:r>
              <w:rPr>
                <w:rFonts w:ascii="Times New Roman" w:hAnsi="Times New Roman"/>
                <w:b w:val="0"/>
                <w:sz w:val="18"/>
              </w:rPr>
              <w:t>Evita que una filtración externa comprometa el sistema.</w:t>
            </w:r>
          </w:p>
        </w:tc>
      </w:tr>
      <w:tr>
        <w:tc>
          <w:tcPr>
            <w:tcW w:type="dxa" w:w="3120"/>
            <w:vAlign w:val="center"/>
          </w:tcPr>
          <w:p>
            <w:pPr>
              <w:jc w:val="left"/>
            </w:pPr>
            <w:r>
              <w:rPr>
                <w:rFonts w:ascii="Times New Roman" w:hAnsi="Times New Roman"/>
                <w:sz w:val="18"/>
              </w:rPr>
            </w:r>
            <w:r>
              <w:rPr>
                <w:rFonts w:ascii="Times New Roman" w:hAnsi="Times New Roman"/>
                <w:b w:val="0"/>
                <w:sz w:val="18"/>
              </w:rPr>
              <w:t>Cierre de sesión</w:t>
            </w:r>
          </w:p>
        </w:tc>
        <w:tc>
          <w:tcPr>
            <w:tcW w:type="dxa" w:w="3120"/>
            <w:vAlign w:val="center"/>
          </w:tcPr>
          <w:p>
            <w:pPr>
              <w:jc w:val="left"/>
            </w:pPr>
            <w:r>
              <w:rPr>
                <w:rFonts w:ascii="Times New Roman" w:hAnsi="Times New Roman"/>
                <w:sz w:val="18"/>
              </w:rPr>
            </w:r>
            <w:r>
              <w:rPr>
                <w:rFonts w:ascii="Times New Roman" w:hAnsi="Times New Roman"/>
                <w:b w:val="0"/>
                <w:sz w:val="18"/>
              </w:rPr>
              <w:t>Usar la opción Salir al terminar.</w:t>
            </w:r>
          </w:p>
        </w:tc>
        <w:tc>
          <w:tcPr>
            <w:tcW w:type="dxa" w:w="3120"/>
            <w:vAlign w:val="center"/>
          </w:tcPr>
          <w:p>
            <w:pPr>
              <w:jc w:val="left"/>
            </w:pPr>
            <w:r>
              <w:rPr>
                <w:rFonts w:ascii="Times New Roman" w:hAnsi="Times New Roman"/>
                <w:sz w:val="18"/>
              </w:rPr>
            </w:r>
            <w:r>
              <w:rPr>
                <w:rFonts w:ascii="Times New Roman" w:hAnsi="Times New Roman"/>
                <w:b w:val="0"/>
                <w:sz w:val="18"/>
              </w:rPr>
              <w:t>Evita accesos no autorizados desde una sesión abierta.</w:t>
            </w:r>
          </w:p>
        </w:tc>
      </w:tr>
    </w:tbl>
    <w:p>
      <w:pPr>
        <w:pStyle w:val="Heading1"/>
      </w:pPr>
      <w:r>
        <w:t>7. Controles para el servidor Fedora</w:t>
      </w:r>
    </w:p>
    <w:p>
      <w:pPr>
        <w:pStyle w:val="ListBullet"/>
      </w:pPr>
      <w:r>
        <w:rPr>
          <w:rFonts w:ascii="Times New Roman" w:hAnsi="Times New Roman"/>
          <w:sz w:val="24"/>
        </w:rPr>
        <w:t>Abrir el puerto 5000 solo durante la demostración.</w:t>
      </w:r>
    </w:p>
    <w:p>
      <w:pPr>
        <w:pStyle w:val="ListBullet"/>
      </w:pPr>
      <w:r>
        <w:rPr>
          <w:rFonts w:ascii="Times New Roman" w:hAnsi="Times New Roman"/>
          <w:sz w:val="24"/>
        </w:rPr>
        <w:t>Cerrar el servicio Flask al terminar la práctica.</w:t>
      </w:r>
    </w:p>
    <w:p>
      <w:pPr>
        <w:pStyle w:val="ListBullet"/>
      </w:pPr>
      <w:r>
        <w:rPr>
          <w:rFonts w:ascii="Times New Roman" w:hAnsi="Times New Roman"/>
          <w:sz w:val="24"/>
        </w:rPr>
        <w:t>Revisar puertos activos con ss -tulpn.</w:t>
      </w:r>
    </w:p>
    <w:p>
      <w:pPr>
        <w:pStyle w:val="ListBullet"/>
      </w:pPr>
      <w:r>
        <w:rPr>
          <w:rFonts w:ascii="Times New Roman" w:hAnsi="Times New Roman"/>
          <w:sz w:val="24"/>
        </w:rPr>
        <w:t>Mantener Fedora actualizado antes de la presentación.</w:t>
      </w:r>
    </w:p>
    <w:p>
      <w:pPr>
        <w:pStyle w:val="ListBullet"/>
      </w:pPr>
      <w:r>
        <w:rPr>
          <w:rFonts w:ascii="Times New Roman" w:hAnsi="Times New Roman"/>
          <w:sz w:val="24"/>
        </w:rPr>
        <w:t>No ejecutar el sistema como root si no es necesario.</w:t>
      </w:r>
    </w:p>
    <w:p>
      <w:pPr>
        <w:pStyle w:val="ListBullet"/>
      </w:pPr>
      <w:r>
        <w:rPr>
          <w:rFonts w:ascii="Times New Roman" w:hAnsi="Times New Roman"/>
          <w:sz w:val="24"/>
        </w:rPr>
        <w:t>Deshabilitar servicios innecesarios como LLMNR si no se usan.</w:t>
      </w:r>
    </w:p>
    <w:p>
      <w:pPr>
        <w:pStyle w:val="ListBullet"/>
      </w:pPr>
      <w:r>
        <w:rPr>
          <w:rFonts w:ascii="Times New Roman" w:hAnsi="Times New Roman"/>
          <w:sz w:val="24"/>
        </w:rPr>
        <w:t>No publicar la IP del laboratorio como si fuera un servidor de producción.</w:t>
      </w:r>
    </w:p>
    <w:p>
      <w:pPr>
        <w:pStyle w:val="Heading1"/>
      </w:pPr>
      <w:r>
        <w:t>8. Guía breve para demostrar la auditoría</w:t>
      </w:r>
    </w:p>
    <w:p>
      <w:pPr>
        <w:jc w:val="both"/>
      </w:pPr>
      <w:r>
        <w:rPr>
          <w:rFonts w:ascii="Times New Roman" w:hAnsi="Times New Roman"/>
          <w:sz w:val="24"/>
        </w:rPr>
        <w:t>Si el documento se usa durante la exposición, el orden recomendado para mostrar la práctica es el siguiente:</w:t>
      </w:r>
    </w:p>
    <w:p>
      <w:pPr>
        <w:pStyle w:val="ListNumber"/>
      </w:pPr>
      <w:r>
        <w:rPr>
          <w:rFonts w:ascii="Times New Roman" w:hAnsi="Times New Roman"/>
          <w:sz w:val="24"/>
        </w:rPr>
        <w:t>Mostrar el repositorio de GitHub para evidenciar código fuente propio.</w:t>
      </w:r>
    </w:p>
    <w:p>
      <w:pPr>
        <w:pStyle w:val="ListNumber"/>
      </w:pPr>
      <w:r>
        <w:rPr>
          <w:rFonts w:ascii="Times New Roman" w:hAnsi="Times New Roman"/>
          <w:sz w:val="24"/>
        </w:rPr>
        <w:t>Mostrar Fedora con el sistema Flask ejecutándose.</w:t>
      </w:r>
    </w:p>
    <w:p>
      <w:pPr>
        <w:pStyle w:val="ListNumber"/>
      </w:pPr>
      <w:r>
        <w:rPr>
          <w:rFonts w:ascii="Times New Roman" w:hAnsi="Times New Roman"/>
          <w:sz w:val="24"/>
        </w:rPr>
        <w:t>Abrir el sistema desde Kali para evidenciar acceso desde otra máquina.</w:t>
      </w:r>
    </w:p>
    <w:p>
      <w:pPr>
        <w:pStyle w:val="ListNumber"/>
      </w:pPr>
      <w:r>
        <w:rPr>
          <w:rFonts w:ascii="Times New Roman" w:hAnsi="Times New Roman"/>
          <w:sz w:val="24"/>
        </w:rPr>
        <w:t>Ejecutar o mostrar el resultado de Nmap.</w:t>
      </w:r>
    </w:p>
    <w:p>
      <w:pPr>
        <w:pStyle w:val="ListNumber"/>
      </w:pPr>
      <w:r>
        <w:rPr>
          <w:rFonts w:ascii="Times New Roman" w:hAnsi="Times New Roman"/>
          <w:sz w:val="24"/>
        </w:rPr>
        <w:t>Mostrar el resultado de Nessus sin autenticación.</w:t>
      </w:r>
    </w:p>
    <w:p>
      <w:pPr>
        <w:pStyle w:val="ListNumber"/>
      </w:pPr>
      <w:r>
        <w:rPr>
          <w:rFonts w:ascii="Times New Roman" w:hAnsi="Times New Roman"/>
          <w:sz w:val="24"/>
        </w:rPr>
        <w:t>Realizar las pruebas manuales: SQL Injection, XSS reflejado, XSS almacenado y contraseñas en texto plano.</w:t>
      </w:r>
    </w:p>
    <w:p>
      <w:pPr>
        <w:pStyle w:val="ListNumber"/>
      </w:pPr>
      <w:r>
        <w:rPr>
          <w:rFonts w:ascii="Times New Roman" w:hAnsi="Times New Roman"/>
          <w:sz w:val="24"/>
        </w:rPr>
        <w:t>Relacionar cada hallazgo con la matriz de riesgos y los controles propuestos.</w:t>
      </w:r>
    </w:p>
    <w:p>
      <w:pPr>
        <w:jc w:val="both"/>
      </w:pPr>
      <w:r>
        <w:rPr>
          <w:rFonts w:ascii="Times New Roman" w:hAnsi="Times New Roman"/>
          <w:sz w:val="24"/>
        </w:rPr>
        <w:t>Nmap detecta el puerto 5000/TCP abierto y reconoce el servicio Werkzeug/Python.</w:t>
      </w:r>
    </w:p>
    <w:p>
      <w:pPr>
        <w:jc w:val="center"/>
      </w:pPr>
      <w:r/>
    </w:p>
    <w:p>
      <w:pPr>
        <w:jc w:val="center"/>
      </w:pPr>
      <w:r>
        <w:rPr>
          <w:rFonts w:ascii="Times New Roman" w:hAnsi="Times New Roman"/>
          <w:i/>
          <w:sz w:val="20"/>
        </w:rPr>
        <w:t>Figura 9. Resultado de Nmap.</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vAlign w:val="center"/>
            <w:shd w:fill="E8EEF5"/>
          </w:tcPr>
          <w:p>
            <w:pPr>
              <w:jc w:val="left"/>
            </w:pPr>
            <w:r>
              <w:rPr>
                <w:rFonts w:ascii="Times New Roman" w:hAnsi="Times New Roman"/>
                <w:b/>
                <w:sz w:val="18"/>
              </w:rPr>
            </w:r>
            <w:r>
              <w:rPr>
                <w:rFonts w:ascii="Times New Roman" w:hAnsi="Times New Roman"/>
                <w:b/>
                <w:sz w:val="18"/>
              </w:rPr>
              <w:t>Qué demuestra</w:t>
            </w:r>
          </w:p>
        </w:tc>
        <w:tc>
          <w:tcPr>
            <w:tcW w:type="dxa" w:w="4680"/>
            <w:vAlign w:val="center"/>
            <w:shd w:fill="E8EEF5"/>
          </w:tcPr>
          <w:p>
            <w:pPr>
              <w:jc w:val="left"/>
            </w:pPr>
            <w:r>
              <w:rPr>
                <w:rFonts w:ascii="Times New Roman" w:hAnsi="Times New Roman"/>
                <w:b/>
                <w:sz w:val="18"/>
              </w:rPr>
            </w:r>
            <w:r>
              <w:rPr>
                <w:rFonts w:ascii="Times New Roman" w:hAnsi="Times New Roman"/>
                <w:b/>
                <w:sz w:val="18"/>
              </w:rPr>
              <w:t>Demuestra reconocimiento de servicios desde la máquina auditora.</w:t>
            </w:r>
          </w:p>
        </w:tc>
      </w:tr>
      <w:tr>
        <w:tc>
          <w:tcPr>
            <w:tcW w:type="dxa" w:w="4680"/>
            <w:vAlign w:val="center"/>
          </w:tcPr>
          <w:p>
            <w:pPr>
              <w:jc w:val="left"/>
            </w:pPr>
            <w:r>
              <w:rPr>
                <w:rFonts w:ascii="Times New Roman" w:hAnsi="Times New Roman"/>
                <w:sz w:val="18"/>
              </w:rPr>
            </w:r>
            <w:r>
              <w:rPr>
                <w:rFonts w:ascii="Times New Roman" w:hAnsi="Times New Roman"/>
                <w:b/>
                <w:sz w:val="18"/>
              </w:rPr>
              <w:t>Control asociado</w:t>
            </w:r>
          </w:p>
        </w:tc>
        <w:tc>
          <w:tcPr>
            <w:tcW w:type="dxa" w:w="4680"/>
            <w:vAlign w:val="center"/>
          </w:tcPr>
          <w:p>
            <w:pPr>
              <w:jc w:val="left"/>
            </w:pPr>
            <w:r>
              <w:rPr>
                <w:rFonts w:ascii="Times New Roman" w:hAnsi="Times New Roman"/>
                <w:sz w:val="18"/>
              </w:rPr>
            </w:r>
            <w:r>
              <w:rPr>
                <w:rFonts w:ascii="Times New Roman" w:hAnsi="Times New Roman"/>
                <w:b w:val="0"/>
                <w:sz w:val="18"/>
              </w:rPr>
              <w:t>Controlar puertos expuestos y no usar el servidor de desarrollo Flask en producción.</w:t>
            </w:r>
          </w:p>
        </w:tc>
      </w:tr>
    </w:tbl>
    <w:p>
      <w:pPr>
        <w:jc w:val="both"/>
      </w:pPr>
      <w:r>
        <w:rPr>
          <w:rFonts w:ascii="Times New Roman" w:hAnsi="Times New Roman"/>
          <w:sz w:val="24"/>
        </w:rPr>
        <w:t>Nessus muestra hallazgos informativos y de baja severidad sobre el servidor y el servicio HTTP.</w:t>
      </w:r>
    </w:p>
    <w:p>
      <w:pPr>
        <w:jc w:val="center"/>
      </w:pPr>
      <w:r/>
    </w:p>
    <w:p>
      <w:pPr>
        <w:jc w:val="center"/>
      </w:pPr>
      <w:r>
        <w:rPr>
          <w:rFonts w:ascii="Times New Roman" w:hAnsi="Times New Roman"/>
          <w:i/>
          <w:sz w:val="20"/>
        </w:rPr>
        <w:t>Figura 10. Resultado de Nessus.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vAlign w:val="center"/>
            <w:shd w:fill="E8EEF5"/>
          </w:tcPr>
          <w:p>
            <w:pPr>
              <w:jc w:val="left"/>
            </w:pPr>
            <w:r>
              <w:rPr>
                <w:rFonts w:ascii="Times New Roman" w:hAnsi="Times New Roman"/>
                <w:b/>
                <w:sz w:val="18"/>
              </w:rPr>
            </w:r>
            <w:r>
              <w:rPr>
                <w:rFonts w:ascii="Times New Roman" w:hAnsi="Times New Roman"/>
                <w:b/>
                <w:sz w:val="18"/>
              </w:rPr>
              <w:t>Qué demuestra</w:t>
            </w:r>
          </w:p>
        </w:tc>
        <w:tc>
          <w:tcPr>
            <w:tcW w:type="dxa" w:w="4680"/>
            <w:vAlign w:val="center"/>
            <w:shd w:fill="E8EEF5"/>
          </w:tcPr>
          <w:p>
            <w:pPr>
              <w:jc w:val="left"/>
            </w:pPr>
            <w:r>
              <w:rPr>
                <w:rFonts w:ascii="Times New Roman" w:hAnsi="Times New Roman"/>
                <w:b/>
                <w:sz w:val="18"/>
              </w:rPr>
            </w:r>
            <w:r>
              <w:rPr>
                <w:rFonts w:ascii="Times New Roman" w:hAnsi="Times New Roman"/>
                <w:b/>
                <w:sz w:val="18"/>
              </w:rPr>
              <w:t>Demuestra que el servidor fue evaluado con una herramienta automática.</w:t>
            </w:r>
          </w:p>
        </w:tc>
      </w:tr>
      <w:tr>
        <w:tc>
          <w:tcPr>
            <w:tcW w:type="dxa" w:w="4680"/>
            <w:vAlign w:val="center"/>
          </w:tcPr>
          <w:p>
            <w:pPr>
              <w:jc w:val="left"/>
            </w:pPr>
            <w:r>
              <w:rPr>
                <w:rFonts w:ascii="Times New Roman" w:hAnsi="Times New Roman"/>
                <w:sz w:val="18"/>
              </w:rPr>
            </w:r>
            <w:r>
              <w:rPr>
                <w:rFonts w:ascii="Times New Roman" w:hAnsi="Times New Roman"/>
                <w:b/>
                <w:sz w:val="18"/>
              </w:rPr>
              <w:t>Control asociado</w:t>
            </w:r>
          </w:p>
        </w:tc>
        <w:tc>
          <w:tcPr>
            <w:tcW w:type="dxa" w:w="4680"/>
            <w:vAlign w:val="center"/>
          </w:tcPr>
          <w:p>
            <w:pPr>
              <w:jc w:val="left"/>
            </w:pPr>
            <w:r>
              <w:rPr>
                <w:rFonts w:ascii="Times New Roman" w:hAnsi="Times New Roman"/>
                <w:sz w:val="18"/>
              </w:rPr>
            </w:r>
            <w:r>
              <w:rPr>
                <w:rFonts w:ascii="Times New Roman" w:hAnsi="Times New Roman"/>
                <w:b w:val="0"/>
                <w:sz w:val="18"/>
              </w:rPr>
              <w:t>Revisar cabeceras, cookies, exposición de información y servicios innecesarios.</w:t>
            </w:r>
          </w:p>
        </w:tc>
      </w:tr>
    </w:tbl>
    <w:p>
      <w:pPr>
        <w:pStyle w:val="Heading1"/>
      </w:pPr>
      <w:r>
        <w:t>9. Pruebas manuales y controles asociados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vAlign w:val="center"/>
            <w:shd w:fill="E8EEF5"/>
          </w:tcPr>
          <w:p>
            <w:pPr>
              <w:jc w:val="left"/>
            </w:pPr>
            <w:r>
              <w:rPr>
                <w:rFonts w:ascii="Times New Roman" w:hAnsi="Times New Roman"/>
                <w:b/>
                <w:sz w:val="18"/>
              </w:rPr>
            </w:r>
            <w:r>
              <w:rPr>
                <w:rFonts w:ascii="Times New Roman" w:hAnsi="Times New Roman"/>
                <w:b/>
                <w:sz w:val="18"/>
              </w:rPr>
              <w:t>Prueba</w:t>
            </w:r>
          </w:p>
        </w:tc>
        <w:tc>
          <w:tcPr>
            <w:tcW w:type="dxa" w:w="2340"/>
            <w:vAlign w:val="center"/>
            <w:shd w:fill="E8EEF5"/>
          </w:tcPr>
          <w:p>
            <w:pPr>
              <w:jc w:val="left"/>
            </w:pPr>
            <w:r>
              <w:rPr>
                <w:rFonts w:ascii="Times New Roman" w:hAnsi="Times New Roman"/>
                <w:b/>
                <w:sz w:val="18"/>
              </w:rPr>
            </w:r>
            <w:r>
              <w:rPr>
                <w:rFonts w:ascii="Times New Roman" w:hAnsi="Times New Roman"/>
                <w:b/>
                <w:sz w:val="18"/>
              </w:rPr>
              <w:t>Qué demuestra</w:t>
            </w:r>
          </w:p>
        </w:tc>
        <w:tc>
          <w:tcPr>
            <w:tcW w:type="dxa" w:w="2340"/>
            <w:vAlign w:val="center"/>
            <w:shd w:fill="E8EEF5"/>
          </w:tcPr>
          <w:p>
            <w:pPr>
              <w:jc w:val="left"/>
            </w:pPr>
            <w:r>
              <w:rPr>
                <w:rFonts w:ascii="Times New Roman" w:hAnsi="Times New Roman"/>
                <w:b/>
                <w:sz w:val="18"/>
              </w:rPr>
            </w:r>
            <w:r>
              <w:rPr>
                <w:rFonts w:ascii="Times New Roman" w:hAnsi="Times New Roman"/>
                <w:b/>
                <w:sz w:val="18"/>
              </w:rPr>
              <w:t>Riesgo</w:t>
            </w:r>
          </w:p>
        </w:tc>
        <w:tc>
          <w:tcPr>
            <w:tcW w:type="dxa" w:w="2340"/>
            <w:vAlign w:val="center"/>
            <w:shd w:fill="E8EEF5"/>
          </w:tcPr>
          <w:p>
            <w:pPr>
              <w:jc w:val="left"/>
            </w:pPr>
            <w:r>
              <w:rPr>
                <w:rFonts w:ascii="Times New Roman" w:hAnsi="Times New Roman"/>
                <w:b/>
                <w:sz w:val="18"/>
              </w:rPr>
            </w:r>
            <w:r>
              <w:rPr>
                <w:rFonts w:ascii="Times New Roman" w:hAnsi="Times New Roman"/>
                <w:b/>
                <w:sz w:val="18"/>
              </w:rPr>
              <w:t>Control recomendado</w:t>
            </w:r>
          </w:p>
        </w:tc>
      </w:tr>
      <w:tr>
        <w:tc>
          <w:tcPr>
            <w:tcW w:type="dxa" w:w="2340"/>
            <w:vAlign w:val="center"/>
          </w:tcPr>
          <w:p>
            <w:pPr>
              <w:jc w:val="left"/>
            </w:pPr>
            <w:r>
              <w:rPr>
                <w:rFonts w:ascii="Times New Roman" w:hAnsi="Times New Roman"/>
                <w:sz w:val="18"/>
              </w:rPr>
            </w:r>
            <w:r>
              <w:rPr>
                <w:rFonts w:ascii="Times New Roman" w:hAnsi="Times New Roman"/>
                <w:b w:val="0"/>
                <w:sz w:val="18"/>
              </w:rPr>
              <w:t>SQL Injection</w:t>
            </w:r>
          </w:p>
        </w:tc>
        <w:tc>
          <w:tcPr>
            <w:tcW w:type="dxa" w:w="2340"/>
            <w:vAlign w:val="center"/>
          </w:tcPr>
          <w:p>
            <w:pPr>
              <w:jc w:val="left"/>
            </w:pPr>
            <w:r>
              <w:rPr>
                <w:rFonts w:ascii="Times New Roman" w:hAnsi="Times New Roman"/>
                <w:sz w:val="18"/>
              </w:rPr>
            </w:r>
            <w:r>
              <w:rPr>
                <w:rFonts w:ascii="Times New Roman" w:hAnsi="Times New Roman"/>
                <w:b w:val="0"/>
                <w:sz w:val="18"/>
              </w:rPr>
              <w:t>El login acepta entradas maliciosas.</w:t>
            </w:r>
          </w:p>
        </w:tc>
        <w:tc>
          <w:tcPr>
            <w:tcW w:type="dxa" w:w="2340"/>
            <w:vAlign w:val="center"/>
          </w:tcPr>
          <w:p>
            <w:pPr>
              <w:jc w:val="left"/>
            </w:pPr>
            <w:r>
              <w:rPr>
                <w:rFonts w:ascii="Times New Roman" w:hAnsi="Times New Roman"/>
                <w:sz w:val="18"/>
              </w:rPr>
            </w:r>
            <w:r>
              <w:rPr>
                <w:rFonts w:ascii="Times New Roman" w:hAnsi="Times New Roman"/>
                <w:b w:val="0"/>
                <w:sz w:val="18"/>
              </w:rPr>
              <w:t>Ingreso sin credenciales válidas.</w:t>
            </w:r>
          </w:p>
        </w:tc>
        <w:tc>
          <w:tcPr>
            <w:tcW w:type="dxa" w:w="2340"/>
            <w:vAlign w:val="center"/>
          </w:tcPr>
          <w:p>
            <w:pPr>
              <w:jc w:val="left"/>
            </w:pPr>
            <w:r>
              <w:rPr>
                <w:rFonts w:ascii="Times New Roman" w:hAnsi="Times New Roman"/>
                <w:sz w:val="18"/>
              </w:rPr>
            </w:r>
            <w:r>
              <w:rPr>
                <w:rFonts w:ascii="Times New Roman" w:hAnsi="Times New Roman"/>
                <w:b w:val="0"/>
                <w:sz w:val="18"/>
              </w:rPr>
              <w:t>Usar consultas parametrizadas.</w:t>
            </w:r>
          </w:p>
        </w:tc>
      </w:tr>
      <w:tr>
        <w:tc>
          <w:tcPr>
            <w:tcW w:type="dxa" w:w="2340"/>
            <w:vAlign w:val="center"/>
          </w:tcPr>
          <w:p>
            <w:pPr>
              <w:jc w:val="left"/>
            </w:pPr>
            <w:r>
              <w:rPr>
                <w:rFonts w:ascii="Times New Roman" w:hAnsi="Times New Roman"/>
                <w:sz w:val="18"/>
              </w:rPr>
            </w:r>
            <w:r>
              <w:rPr>
                <w:rFonts w:ascii="Times New Roman" w:hAnsi="Times New Roman"/>
                <w:b w:val="0"/>
                <w:sz w:val="18"/>
              </w:rPr>
              <w:t>XSS reflejado</w:t>
            </w:r>
          </w:p>
        </w:tc>
        <w:tc>
          <w:tcPr>
            <w:tcW w:type="dxa" w:w="2340"/>
            <w:vAlign w:val="center"/>
          </w:tcPr>
          <w:p>
            <w:pPr>
              <w:jc w:val="left"/>
            </w:pPr>
            <w:r>
              <w:rPr>
                <w:rFonts w:ascii="Times New Roman" w:hAnsi="Times New Roman"/>
                <w:sz w:val="18"/>
              </w:rPr>
            </w:r>
            <w:r>
              <w:rPr>
                <w:rFonts w:ascii="Times New Roman" w:hAnsi="Times New Roman"/>
                <w:b w:val="0"/>
                <w:sz w:val="18"/>
              </w:rPr>
              <w:t>La búsqueda refleja scripts.</w:t>
            </w:r>
          </w:p>
        </w:tc>
        <w:tc>
          <w:tcPr>
            <w:tcW w:type="dxa" w:w="2340"/>
            <w:vAlign w:val="center"/>
          </w:tcPr>
          <w:p>
            <w:pPr>
              <w:jc w:val="left"/>
            </w:pPr>
            <w:r>
              <w:rPr>
                <w:rFonts w:ascii="Times New Roman" w:hAnsi="Times New Roman"/>
                <w:sz w:val="18"/>
              </w:rPr>
            </w:r>
            <w:r>
              <w:rPr>
                <w:rFonts w:ascii="Times New Roman" w:hAnsi="Times New Roman"/>
                <w:b w:val="0"/>
                <w:sz w:val="18"/>
              </w:rPr>
              <w:t>Ejecución de JavaScript en navegador.</w:t>
            </w:r>
          </w:p>
        </w:tc>
        <w:tc>
          <w:tcPr>
            <w:tcW w:type="dxa" w:w="2340"/>
            <w:vAlign w:val="center"/>
          </w:tcPr>
          <w:p>
            <w:pPr>
              <w:jc w:val="left"/>
            </w:pPr>
            <w:r>
              <w:rPr>
                <w:rFonts w:ascii="Times New Roman" w:hAnsi="Times New Roman"/>
                <w:sz w:val="18"/>
              </w:rPr>
            </w:r>
            <w:r>
              <w:rPr>
                <w:rFonts w:ascii="Times New Roman" w:hAnsi="Times New Roman"/>
                <w:b w:val="0"/>
                <w:sz w:val="18"/>
              </w:rPr>
              <w:t>Escapar salidas HTML.</w:t>
            </w:r>
          </w:p>
        </w:tc>
      </w:tr>
      <w:tr>
        <w:tc>
          <w:tcPr>
            <w:tcW w:type="dxa" w:w="2340"/>
            <w:vAlign w:val="center"/>
          </w:tcPr>
          <w:p>
            <w:pPr>
              <w:jc w:val="left"/>
            </w:pPr>
            <w:r>
              <w:rPr>
                <w:rFonts w:ascii="Times New Roman" w:hAnsi="Times New Roman"/>
                <w:sz w:val="18"/>
              </w:rPr>
            </w:r>
            <w:r>
              <w:rPr>
                <w:rFonts w:ascii="Times New Roman" w:hAnsi="Times New Roman"/>
                <w:b w:val="0"/>
                <w:sz w:val="18"/>
              </w:rPr>
              <w:t>XSS almacenado</w:t>
            </w:r>
          </w:p>
        </w:tc>
        <w:tc>
          <w:tcPr>
            <w:tcW w:type="dxa" w:w="2340"/>
            <w:vAlign w:val="center"/>
          </w:tcPr>
          <w:p>
            <w:pPr>
              <w:jc w:val="left"/>
            </w:pPr>
            <w:r>
              <w:rPr>
                <w:rFonts w:ascii="Times New Roman" w:hAnsi="Times New Roman"/>
                <w:sz w:val="18"/>
              </w:rPr>
            </w:r>
            <w:r>
              <w:rPr>
                <w:rFonts w:ascii="Times New Roman" w:hAnsi="Times New Roman"/>
                <w:b w:val="0"/>
                <w:sz w:val="18"/>
              </w:rPr>
              <w:t>La descripción guarda scripts.</w:t>
            </w:r>
          </w:p>
        </w:tc>
        <w:tc>
          <w:tcPr>
            <w:tcW w:type="dxa" w:w="2340"/>
            <w:vAlign w:val="center"/>
          </w:tcPr>
          <w:p>
            <w:pPr>
              <w:jc w:val="left"/>
            </w:pPr>
            <w:r>
              <w:rPr>
                <w:rFonts w:ascii="Times New Roman" w:hAnsi="Times New Roman"/>
                <w:sz w:val="18"/>
              </w:rPr>
            </w:r>
            <w:r>
              <w:rPr>
                <w:rFonts w:ascii="Times New Roman" w:hAnsi="Times New Roman"/>
                <w:b w:val="0"/>
                <w:sz w:val="18"/>
              </w:rPr>
              <w:t>Código malicioso persistente.</w:t>
            </w:r>
          </w:p>
        </w:tc>
        <w:tc>
          <w:tcPr>
            <w:tcW w:type="dxa" w:w="2340"/>
            <w:vAlign w:val="center"/>
          </w:tcPr>
          <w:p>
            <w:pPr>
              <w:jc w:val="left"/>
            </w:pPr>
            <w:r>
              <w:rPr>
                <w:rFonts w:ascii="Times New Roman" w:hAnsi="Times New Roman"/>
                <w:sz w:val="18"/>
              </w:rPr>
            </w:r>
            <w:r>
              <w:rPr>
                <w:rFonts w:ascii="Times New Roman" w:hAnsi="Times New Roman"/>
                <w:b w:val="0"/>
                <w:sz w:val="18"/>
              </w:rPr>
              <w:t>Sanitizar entradas antes de guardar.</w:t>
            </w:r>
          </w:p>
        </w:tc>
      </w:tr>
      <w:tr>
        <w:tc>
          <w:tcPr>
            <w:tcW w:type="dxa" w:w="2340"/>
            <w:vAlign w:val="center"/>
          </w:tcPr>
          <w:p>
            <w:pPr>
              <w:jc w:val="left"/>
            </w:pPr>
            <w:r>
              <w:rPr>
                <w:rFonts w:ascii="Times New Roman" w:hAnsi="Times New Roman"/>
                <w:sz w:val="18"/>
              </w:rPr>
            </w:r>
            <w:r>
              <w:rPr>
                <w:rFonts w:ascii="Times New Roman" w:hAnsi="Times New Roman"/>
                <w:b w:val="0"/>
                <w:sz w:val="18"/>
              </w:rPr>
              <w:t>Contraseñas en texto plano</w:t>
            </w:r>
          </w:p>
        </w:tc>
        <w:tc>
          <w:tcPr>
            <w:tcW w:type="dxa" w:w="2340"/>
            <w:vAlign w:val="center"/>
          </w:tcPr>
          <w:p>
            <w:pPr>
              <w:jc w:val="left"/>
            </w:pPr>
            <w:r>
              <w:rPr>
                <w:rFonts w:ascii="Times New Roman" w:hAnsi="Times New Roman"/>
                <w:sz w:val="18"/>
              </w:rPr>
            </w:r>
            <w:r>
              <w:rPr>
                <w:rFonts w:ascii="Times New Roman" w:hAnsi="Times New Roman"/>
                <w:b w:val="0"/>
                <w:sz w:val="18"/>
              </w:rPr>
              <w:t>La base muestra claves legibles.</w:t>
            </w:r>
          </w:p>
        </w:tc>
        <w:tc>
          <w:tcPr>
            <w:tcW w:type="dxa" w:w="2340"/>
            <w:vAlign w:val="center"/>
          </w:tcPr>
          <w:p>
            <w:pPr>
              <w:jc w:val="left"/>
            </w:pPr>
            <w:r>
              <w:rPr>
                <w:rFonts w:ascii="Times New Roman" w:hAnsi="Times New Roman"/>
                <w:sz w:val="18"/>
              </w:rPr>
            </w:r>
            <w:r>
              <w:rPr>
                <w:rFonts w:ascii="Times New Roman" w:hAnsi="Times New Roman"/>
                <w:b w:val="0"/>
                <w:sz w:val="18"/>
              </w:rPr>
              <w:t>Robo directo de credenciales.</w:t>
            </w:r>
          </w:p>
        </w:tc>
        <w:tc>
          <w:tcPr>
            <w:tcW w:type="dxa" w:w="2340"/>
            <w:vAlign w:val="center"/>
          </w:tcPr>
          <w:p>
            <w:pPr>
              <w:jc w:val="left"/>
            </w:pPr>
            <w:r>
              <w:rPr>
                <w:rFonts w:ascii="Times New Roman" w:hAnsi="Times New Roman"/>
                <w:sz w:val="18"/>
              </w:rPr>
            </w:r>
            <w:r>
              <w:rPr>
                <w:rFonts w:ascii="Times New Roman" w:hAnsi="Times New Roman"/>
                <w:b w:val="0"/>
                <w:sz w:val="18"/>
              </w:rPr>
              <w:t>Aplicar hash seguro.</w:t>
            </w:r>
          </w:p>
        </w:tc>
      </w:tr>
    </w:tbl>
    <w:p>
      <w:pPr>
        <w:jc w:val="both"/>
      </w:pPr>
      <w:r>
        <w:rPr>
          <w:rFonts w:ascii="Times New Roman" w:hAnsi="Times New Roman"/>
          <w:sz w:val="24"/>
        </w:rPr>
        <w:t>Se usa un payload en el login para demostrar que la consulta SQL no está protegida.</w:t>
      </w:r>
    </w:p>
    <w:p>
      <w:pPr>
        <w:jc w:val="center"/>
      </w:pPr>
      <w:r/>
    </w:p>
    <w:p>
      <w:pPr>
        <w:jc w:val="center"/>
      </w:pPr>
      <w:r>
        <w:rPr>
          <w:rFonts w:ascii="Times New Roman" w:hAnsi="Times New Roman"/>
          <w:i/>
          <w:sz w:val="20"/>
        </w:rPr>
        <w:t>Figura 11. Prueba de SQL Injection.</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vAlign w:val="center"/>
            <w:shd w:fill="E8EEF5"/>
          </w:tcPr>
          <w:p>
            <w:pPr>
              <w:jc w:val="left"/>
            </w:pPr>
            <w:r>
              <w:rPr>
                <w:rFonts w:ascii="Times New Roman" w:hAnsi="Times New Roman"/>
                <w:b/>
                <w:sz w:val="18"/>
              </w:rPr>
            </w:r>
            <w:r>
              <w:rPr>
                <w:rFonts w:ascii="Times New Roman" w:hAnsi="Times New Roman"/>
                <w:b/>
                <w:sz w:val="18"/>
              </w:rPr>
              <w:t>Qué demuestra</w:t>
            </w:r>
          </w:p>
        </w:tc>
        <w:tc>
          <w:tcPr>
            <w:tcW w:type="dxa" w:w="4680"/>
            <w:vAlign w:val="center"/>
            <w:shd w:fill="E8EEF5"/>
          </w:tcPr>
          <w:p>
            <w:pPr>
              <w:jc w:val="left"/>
            </w:pPr>
            <w:r>
              <w:rPr>
                <w:rFonts w:ascii="Times New Roman" w:hAnsi="Times New Roman"/>
                <w:b/>
                <w:sz w:val="18"/>
              </w:rPr>
            </w:r>
            <w:r>
              <w:rPr>
                <w:rFonts w:ascii="Times New Roman" w:hAnsi="Times New Roman"/>
                <w:b/>
                <w:sz w:val="18"/>
              </w:rPr>
              <w:t>Permite explicar una de las fallas más críticas del sistema.</w:t>
            </w:r>
          </w:p>
        </w:tc>
      </w:tr>
      <w:tr>
        <w:tc>
          <w:tcPr>
            <w:tcW w:type="dxa" w:w="4680"/>
            <w:vAlign w:val="center"/>
          </w:tcPr>
          <w:p>
            <w:pPr>
              <w:jc w:val="left"/>
            </w:pPr>
            <w:r>
              <w:rPr>
                <w:rFonts w:ascii="Times New Roman" w:hAnsi="Times New Roman"/>
                <w:sz w:val="18"/>
              </w:rPr>
            </w:r>
            <w:r>
              <w:rPr>
                <w:rFonts w:ascii="Times New Roman" w:hAnsi="Times New Roman"/>
                <w:b/>
                <w:sz w:val="18"/>
              </w:rPr>
              <w:t>Control asociado</w:t>
            </w:r>
          </w:p>
        </w:tc>
        <w:tc>
          <w:tcPr>
            <w:tcW w:type="dxa" w:w="4680"/>
            <w:vAlign w:val="center"/>
          </w:tcPr>
          <w:p>
            <w:pPr>
              <w:jc w:val="left"/>
            </w:pPr>
            <w:r>
              <w:rPr>
                <w:rFonts w:ascii="Times New Roman" w:hAnsi="Times New Roman"/>
                <w:sz w:val="18"/>
              </w:rPr>
            </w:r>
            <w:r>
              <w:rPr>
                <w:rFonts w:ascii="Times New Roman" w:hAnsi="Times New Roman"/>
                <w:b w:val="0"/>
                <w:sz w:val="18"/>
              </w:rPr>
              <w:t>Reescribir consultas SQL usando parámetros.</w:t>
            </w:r>
          </w:p>
        </w:tc>
      </w:tr>
    </w:tbl>
    <w:p>
      <w:pPr>
        <w:jc w:val="both"/>
      </w:pPr>
      <w:r>
        <w:rPr>
          <w:rFonts w:ascii="Times New Roman" w:hAnsi="Times New Roman"/>
          <w:sz w:val="24"/>
        </w:rPr>
        <w:t>La alerta demuestra ejecución de JavaScript desde una entrada reflejada.</w:t>
      </w:r>
    </w:p>
    <w:p>
      <w:pPr>
        <w:jc w:val="center"/>
      </w:pPr>
      <w:r/>
    </w:p>
    <w:p>
      <w:pPr>
        <w:jc w:val="center"/>
      </w:pPr>
      <w:r>
        <w:rPr>
          <w:rFonts w:ascii="Times New Roman" w:hAnsi="Times New Roman"/>
          <w:i/>
          <w:sz w:val="20"/>
        </w:rPr>
        <w:t>Figura 12. Prueba de XSS reflejado.</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vAlign w:val="center"/>
            <w:shd w:fill="E8EEF5"/>
          </w:tcPr>
          <w:p>
            <w:pPr>
              <w:jc w:val="left"/>
            </w:pPr>
            <w:r>
              <w:rPr>
                <w:rFonts w:ascii="Times New Roman" w:hAnsi="Times New Roman"/>
                <w:b/>
                <w:sz w:val="18"/>
              </w:rPr>
            </w:r>
            <w:r>
              <w:rPr>
                <w:rFonts w:ascii="Times New Roman" w:hAnsi="Times New Roman"/>
                <w:b/>
                <w:sz w:val="18"/>
              </w:rPr>
              <w:t>Qué demuestra</w:t>
            </w:r>
          </w:p>
        </w:tc>
        <w:tc>
          <w:tcPr>
            <w:tcW w:type="dxa" w:w="4680"/>
            <w:vAlign w:val="center"/>
            <w:shd w:fill="E8EEF5"/>
          </w:tcPr>
          <w:p>
            <w:pPr>
              <w:jc w:val="left"/>
            </w:pPr>
            <w:r>
              <w:rPr>
                <w:rFonts w:ascii="Times New Roman" w:hAnsi="Times New Roman"/>
                <w:b/>
                <w:sz w:val="18"/>
              </w:rPr>
            </w:r>
            <w:r>
              <w:rPr>
                <w:rFonts w:ascii="Times New Roman" w:hAnsi="Times New Roman"/>
                <w:b/>
                <w:sz w:val="18"/>
              </w:rPr>
              <w:t>Muestra por qué no se debe imprimir entrada del usuario sin escape.</w:t>
            </w:r>
          </w:p>
        </w:tc>
      </w:tr>
      <w:tr>
        <w:tc>
          <w:tcPr>
            <w:tcW w:type="dxa" w:w="4680"/>
            <w:vAlign w:val="center"/>
          </w:tcPr>
          <w:p>
            <w:pPr>
              <w:jc w:val="left"/>
            </w:pPr>
            <w:r>
              <w:rPr>
                <w:rFonts w:ascii="Times New Roman" w:hAnsi="Times New Roman"/>
                <w:sz w:val="18"/>
              </w:rPr>
            </w:r>
            <w:r>
              <w:rPr>
                <w:rFonts w:ascii="Times New Roman" w:hAnsi="Times New Roman"/>
                <w:b/>
                <w:sz w:val="18"/>
              </w:rPr>
              <w:t>Control asociado</w:t>
            </w:r>
          </w:p>
        </w:tc>
        <w:tc>
          <w:tcPr>
            <w:tcW w:type="dxa" w:w="4680"/>
            <w:vAlign w:val="center"/>
          </w:tcPr>
          <w:p>
            <w:pPr>
              <w:jc w:val="left"/>
            </w:pPr>
            <w:r>
              <w:rPr>
                <w:rFonts w:ascii="Times New Roman" w:hAnsi="Times New Roman"/>
                <w:sz w:val="18"/>
              </w:rPr>
            </w:r>
            <w:r>
              <w:rPr>
                <w:rFonts w:ascii="Times New Roman" w:hAnsi="Times New Roman"/>
                <w:b w:val="0"/>
                <w:sz w:val="18"/>
              </w:rPr>
              <w:t>Escapar salidas y válidar parámetros.</w:t>
            </w:r>
          </w:p>
        </w:tc>
      </w:tr>
    </w:tbl>
    <w:p>
      <w:pPr>
        <w:jc w:val="both"/>
      </w:pPr>
      <w:r>
        <w:rPr>
          <w:rFonts w:ascii="Times New Roman" w:hAnsi="Times New Roman"/>
          <w:sz w:val="24"/>
        </w:rPr>
        <w:t>La alerta confirma que el script quedó guardado y se ejecutó después.</w:t>
      </w:r>
    </w:p>
    <w:p>
      <w:pPr>
        <w:jc w:val="center"/>
      </w:pPr>
      <w:r/>
    </w:p>
    <w:p>
      <w:pPr>
        <w:jc w:val="center"/>
      </w:pPr>
      <w:r>
        <w:rPr>
          <w:rFonts w:ascii="Times New Roman" w:hAnsi="Times New Roman"/>
          <w:i/>
          <w:sz w:val="20"/>
        </w:rPr>
        <w:t>Figura 13. Prueba de XSS almacenado.</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vAlign w:val="center"/>
            <w:shd w:fill="E8EEF5"/>
          </w:tcPr>
          <w:p>
            <w:pPr>
              <w:jc w:val="left"/>
            </w:pPr>
            <w:r>
              <w:rPr>
                <w:rFonts w:ascii="Times New Roman" w:hAnsi="Times New Roman"/>
                <w:b/>
                <w:sz w:val="18"/>
              </w:rPr>
            </w:r>
            <w:r>
              <w:rPr>
                <w:rFonts w:ascii="Times New Roman" w:hAnsi="Times New Roman"/>
                <w:b/>
                <w:sz w:val="18"/>
              </w:rPr>
              <w:t>Qué demuestra</w:t>
            </w:r>
          </w:p>
        </w:tc>
        <w:tc>
          <w:tcPr>
            <w:tcW w:type="dxa" w:w="4680"/>
            <w:vAlign w:val="center"/>
            <w:shd w:fill="E8EEF5"/>
          </w:tcPr>
          <w:p>
            <w:pPr>
              <w:jc w:val="left"/>
            </w:pPr>
            <w:r>
              <w:rPr>
                <w:rFonts w:ascii="Times New Roman" w:hAnsi="Times New Roman"/>
                <w:b/>
                <w:sz w:val="18"/>
              </w:rPr>
            </w:r>
            <w:r>
              <w:rPr>
                <w:rFonts w:ascii="Times New Roman" w:hAnsi="Times New Roman"/>
                <w:b/>
                <w:sz w:val="18"/>
              </w:rPr>
              <w:t>Tiene mayor impacto porque permanece en el sistema hasta corregir el registro.</w:t>
            </w:r>
          </w:p>
        </w:tc>
      </w:tr>
      <w:tr>
        <w:tc>
          <w:tcPr>
            <w:tcW w:type="dxa" w:w="4680"/>
            <w:vAlign w:val="center"/>
          </w:tcPr>
          <w:p>
            <w:pPr>
              <w:jc w:val="left"/>
            </w:pPr>
            <w:r>
              <w:rPr>
                <w:rFonts w:ascii="Times New Roman" w:hAnsi="Times New Roman"/>
                <w:sz w:val="18"/>
              </w:rPr>
            </w:r>
            <w:r>
              <w:rPr>
                <w:rFonts w:ascii="Times New Roman" w:hAnsi="Times New Roman"/>
                <w:b/>
                <w:sz w:val="18"/>
              </w:rPr>
              <w:t>Control asociado</w:t>
            </w:r>
          </w:p>
        </w:tc>
        <w:tc>
          <w:tcPr>
            <w:tcW w:type="dxa" w:w="4680"/>
            <w:vAlign w:val="center"/>
          </w:tcPr>
          <w:p>
            <w:pPr>
              <w:jc w:val="left"/>
            </w:pPr>
            <w:r>
              <w:rPr>
                <w:rFonts w:ascii="Times New Roman" w:hAnsi="Times New Roman"/>
                <w:sz w:val="18"/>
              </w:rPr>
            </w:r>
            <w:r>
              <w:rPr>
                <w:rFonts w:ascii="Times New Roman" w:hAnsi="Times New Roman"/>
                <w:b w:val="0"/>
                <w:sz w:val="18"/>
              </w:rPr>
              <w:t>Sanitizar contenido y no usar datos del usuario como HTML seguro.</w:t>
            </w:r>
          </w:p>
        </w:tc>
      </w:tr>
    </w:tbl>
    <w:p>
      <w:pPr>
        <w:jc w:val="both"/>
      </w:pPr>
      <w:r>
        <w:rPr>
          <w:rFonts w:ascii="Times New Roman" w:hAnsi="Times New Roman"/>
          <w:sz w:val="24"/>
        </w:rPr>
        <w:t>SQLite muestra usuarios y contraseñas legibles.</w:t>
      </w:r>
    </w:p>
    <w:p>
      <w:pPr>
        <w:jc w:val="center"/>
      </w:pPr>
      <w:r/>
    </w:p>
    <w:p>
      <w:pPr>
        <w:jc w:val="center"/>
      </w:pPr>
      <w:r>
        <w:rPr>
          <w:rFonts w:ascii="Times New Roman" w:hAnsi="Times New Roman"/>
          <w:i/>
          <w:sz w:val="20"/>
        </w:rPr>
        <w:t>Figura 14. Contraseñas en texto plano.</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vAlign w:val="center"/>
            <w:shd w:fill="E8EEF5"/>
          </w:tcPr>
          <w:p>
            <w:pPr>
              <w:jc w:val="left"/>
            </w:pPr>
            <w:r>
              <w:rPr>
                <w:rFonts w:ascii="Times New Roman" w:hAnsi="Times New Roman"/>
                <w:b/>
                <w:sz w:val="18"/>
              </w:rPr>
            </w:r>
            <w:r>
              <w:rPr>
                <w:rFonts w:ascii="Times New Roman" w:hAnsi="Times New Roman"/>
                <w:b/>
                <w:sz w:val="18"/>
              </w:rPr>
              <w:t>Qué demuestra</w:t>
            </w:r>
          </w:p>
        </w:tc>
        <w:tc>
          <w:tcPr>
            <w:tcW w:type="dxa" w:w="4680"/>
            <w:vAlign w:val="center"/>
            <w:shd w:fill="E8EEF5"/>
          </w:tcPr>
          <w:p>
            <w:pPr>
              <w:jc w:val="left"/>
            </w:pPr>
            <w:r>
              <w:rPr>
                <w:rFonts w:ascii="Times New Roman" w:hAnsi="Times New Roman"/>
                <w:b/>
                <w:sz w:val="18"/>
              </w:rPr>
            </w:r>
            <w:r>
              <w:rPr>
                <w:rFonts w:ascii="Times New Roman" w:hAnsi="Times New Roman"/>
                <w:b/>
                <w:sz w:val="18"/>
              </w:rPr>
              <w:t>Demuestra que una copia de la base compromete las cuentas.</w:t>
            </w:r>
          </w:p>
        </w:tc>
      </w:tr>
      <w:tr>
        <w:tc>
          <w:tcPr>
            <w:tcW w:type="dxa" w:w="4680"/>
            <w:vAlign w:val="center"/>
          </w:tcPr>
          <w:p>
            <w:pPr>
              <w:jc w:val="left"/>
            </w:pPr>
            <w:r>
              <w:rPr>
                <w:rFonts w:ascii="Times New Roman" w:hAnsi="Times New Roman"/>
                <w:sz w:val="18"/>
              </w:rPr>
            </w:r>
            <w:r>
              <w:rPr>
                <w:rFonts w:ascii="Times New Roman" w:hAnsi="Times New Roman"/>
                <w:b/>
                <w:sz w:val="18"/>
              </w:rPr>
              <w:t>Control asociado</w:t>
            </w:r>
          </w:p>
        </w:tc>
        <w:tc>
          <w:tcPr>
            <w:tcW w:type="dxa" w:w="4680"/>
            <w:vAlign w:val="center"/>
          </w:tcPr>
          <w:p>
            <w:pPr>
              <w:jc w:val="left"/>
            </w:pPr>
            <w:r>
              <w:rPr>
                <w:rFonts w:ascii="Times New Roman" w:hAnsi="Times New Roman"/>
                <w:sz w:val="18"/>
              </w:rPr>
            </w:r>
            <w:r>
              <w:rPr>
                <w:rFonts w:ascii="Times New Roman" w:hAnsi="Times New Roman"/>
                <w:b w:val="0"/>
                <w:sz w:val="18"/>
              </w:rPr>
              <w:t>Guardar contraseñas con hash seguro y sal.</w:t>
            </w:r>
          </w:p>
        </w:tc>
      </w:tr>
    </w:tbl>
    <w:p>
      <w:pPr>
        <w:pStyle w:val="Heading1"/>
      </w:pPr>
      <w:r>
        <w:t>10. Checklist final para el administrador</w:t>
      </w:r>
    </w:p>
    <w:p>
      <w:pPr>
        <w:pStyle w:val="ListBullet"/>
      </w:pPr>
      <w:r>
        <w:rPr>
          <w:rFonts w:ascii="Times New Roman" w:hAnsi="Times New Roman"/>
          <w:sz w:val="24"/>
        </w:rPr>
        <w:t>Confirmar que Fedora y Kali estén en la misma red.</w:t>
      </w:r>
    </w:p>
    <w:p>
      <w:pPr>
        <w:pStyle w:val="ListBullet"/>
      </w:pPr>
      <w:r>
        <w:rPr>
          <w:rFonts w:ascii="Times New Roman" w:hAnsi="Times New Roman"/>
          <w:sz w:val="24"/>
        </w:rPr>
        <w:t>Verificar que el sistema abra desde Kali.</w:t>
      </w:r>
    </w:p>
    <w:p>
      <w:pPr>
        <w:pStyle w:val="ListBullet"/>
      </w:pPr>
      <w:r>
        <w:rPr>
          <w:rFonts w:ascii="Times New Roman" w:hAnsi="Times New Roman"/>
          <w:sz w:val="24"/>
        </w:rPr>
        <w:t>Tener capturas listas de Nmap, Nessus y pruebas manuales.</w:t>
      </w:r>
    </w:p>
    <w:p>
      <w:pPr>
        <w:pStyle w:val="ListBullet"/>
      </w:pPr>
      <w:r>
        <w:rPr>
          <w:rFonts w:ascii="Times New Roman" w:hAnsi="Times New Roman"/>
          <w:sz w:val="24"/>
        </w:rPr>
        <w:t>Cerrar el puerto 5000 o apagar Fedora al finalizar.</w:t>
      </w:r>
    </w:p>
    <w:p>
      <w:pPr>
        <w:pStyle w:val="ListBullet"/>
      </w:pPr>
      <w:r>
        <w:rPr>
          <w:rFonts w:ascii="Times New Roman" w:hAnsi="Times New Roman"/>
          <w:sz w:val="24"/>
        </w:rPr>
        <w:t>No reutilizar credenciales débiles fuera del laboratorio.</w:t>
      </w:r>
    </w:p>
    <w:p>
      <w:pPr>
        <w:pStyle w:val="ListBullet"/>
      </w:pPr>
      <w:r>
        <w:rPr>
          <w:rFonts w:ascii="Times New Roman" w:hAnsi="Times New Roman"/>
          <w:sz w:val="24"/>
        </w:rPr>
        <w:t>Explicar que las fallas son prediseñadas y con fines académicos.</w:t>
      </w:r>
    </w:p>
    <w:p>
      <w:pPr>
        <w:pStyle w:val="Heading1"/>
      </w:pPr>
      <w:r>
        <w:t>11. Conclusión</w:t>
      </w:r>
    </w:p>
    <w:p>
      <w:pPr>
        <w:jc w:val="both"/>
      </w:pPr>
      <w:r>
        <w:rPr>
          <w:rFonts w:ascii="Times New Roman" w:hAnsi="Times New Roman"/>
          <w:sz w:val="24"/>
        </w:rPr>
        <w:t>El manual permite convertir los hallazgos de la auditoría en reglas prácticas de uso. El sistema fue diseñado con fallas prediseñadas para aprender, pero eso no elimina la necesidad de establecer controles básicos. El usuario debe manejar correctamente sus credenciales y cerrar sesión; el administrador debe controlar el servidor, los puertos y los servicios; y el equipo auditor debe relacionar cada evidencia con un riesgo y una recomendación. De esta manera, el proyecto no solo demuestra vulnerabilidades, sino también cómo deberían gestiónarse para reducir el riesgo.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